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209476"/>
        <w:docPartObj>
          <w:docPartGallery w:val="Cover Pages"/>
          <w:docPartUnique/>
        </w:docPartObj>
      </w:sdtPr>
      <w:sdtEndPr>
        <w:rPr>
          <w:b/>
          <w:bCs/>
        </w:rPr>
      </w:sdtEndPr>
      <w:sdtContent>
        <w:p w14:paraId="5734D336" w14:textId="77777777" w:rsidR="004253AE" w:rsidRDefault="00D653FF">
          <w:r>
            <w:rPr>
              <w:noProof/>
            </w:rPr>
            <w:pict w14:anchorId="5DD864A6">
              <v:group id="Group 33" o:spid="_x0000_s1026" style="position:absolute;left:0;text-align:left;margin-left:2865.45pt;margin-top:0;width:237.75pt;height:841.7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" o:allowincell="f">
                <v:group id="Group 3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35"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D3cQA&#10;AADbAAAADwAAAGRycy9kb3ducmV2LnhtbESPQWvDMAyF74X9B6PCbq3THkKX1QmhrDAGObTrYEcR&#10;a0lILIfYa7J/Px0Gu0m8p/c+HYvFDepOU+g8G9htE1DEtbcdNwZu7+fNAVSIyBYHz2TghwIU+cPq&#10;iJn1M1/ofo2NkhAOGRpoYxwzrUPdksOw9SOxaF9+chhlnRptJ5wl3A16nySpdtixNLQ40qmlur9+&#10;OwNP6Vvi9Fim54/PAatd6OO+ejHmcb2Uz6AiLfHf/Hf9agVf6OUXGU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w93EAAAA2wAAAA8AAAAAAAAAAAAAAAAAmAIAAGRycy9k&#10;b3ducmV2LnhtbFBLBQYAAAAABAAEAPUAAACJAwAAAAA=&#10;" fillcolor="#9bbb59 [3206]" stroked="f" strokecolor="#d8d8d8 [2732]"/>
                  <v:rect id="Rectangle 36"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eNL8A&#10;AADbAAAADwAAAGRycy9kb3ducmV2LnhtbERPTYvCMBC9C/6HMIK3NVVhd+0aRURRT6663odmtinb&#10;TEoT2/rvN4LgbR7vc+bLzpaiodoXjhWMRwkI4szpgnMFP5ft2ycIH5A1lo5JwZ08LBf93hxT7Vo+&#10;UXMOuYgh7FNUYEKoUil9ZsiiH7mKOHK/rrYYIqxzqWtsY7gt5SRJ3qXFgmODwYrWhrK/880qOCTT&#10;626D31x+HBs9a69mhfqk1HDQrb5ABOrCS/x073WcP4bHL/E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aJ40vwAAANsAAAAPAAAAAAAAAAAAAAAAAJgCAABkcnMvZG93bnJl&#10;di54bWxQSwUGAAAAAAQABAD1AAAAhAMAAAAA&#10;" fillcolor="#9bbb59 [3206]" stroked="f" strokecolor="white [3212]" strokeweight="1pt">
                    <v:fill r:id="rId9" o:title="" opacity="52428f" o:opacity2="52428f" type="pattern"/>
                    <v:shadow color="#d8d8d8 [2732]" offset="3pt,3pt"/>
                  </v:rect>
                </v:group>
                <v:rect id="Rectangle 37"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OscMA&#10;AADbAAAADwAAAGRycy9kb3ducmV2LnhtbESPQWvCQBCF70L/wzKFXqRubKFIdBUVWoRKURs8D9kx&#10;G83Ohuxq4r93BcHbDO+9b95MZp2txIUaXzpWMBwkIIhzp0suFGT/3+8jED4ga6wck4IreZhNX3oT&#10;TLVreUuXXShEhLBPUYEJoU6l9Lkhi37gauKoHVxjMcS1KaRusI1wW8mPJPmSFkuOFwzWtDSUn3Zn&#10;Gyk2a/HXdMfNYkHr0d8P7TPZV+rttZuPQQTqwtP8SK90rP8J91/iAH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qOscMAAADb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22-06-10T00:00:00Z">
                            <w:dateFormat w:val="yyyy"/>
                            <w:lid w:val="en-US"/>
                            <w:storeMappedDataAs w:val="dateTime"/>
                            <w:calendar w:val="gregorian"/>
                          </w:date>
                        </w:sdtPr>
                        <w:sdtContent>
                          <w:p w14:paraId="75E22343" w14:textId="77777777" w:rsidR="00D653FF" w:rsidRDefault="00D653FF">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2022</w:t>
                            </w:r>
                          </w:p>
                        </w:sdtContent>
                      </w:sdt>
                    </w:txbxContent>
                  </v:textbox>
                </v:rect>
                <v:rect id="Rectangle 38"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WxcMA&#10;AADbAAAADwAAAGRycy9kb3ducmV2LnhtbESPQWvCQBCF70L/wzKFXqRuLKVIdBUVWoRKURs8D9kx&#10;G83Ohuxq4r93BcHbDO+9b95MZp2txIUaXzpWMBwkIIhzp0suFGT/3+8jED4ga6wck4IreZhNX3oT&#10;TLVreUuXXShEhLBPUYEJoU6l9Lkhi37gauKoHVxjMcS1KaRusI1wW8mPJPmSFkuOFwzWtDSUn3Zn&#10;Gyk2a/HXdMfNYkHr0d8P7TPZV+rttZuPQQTqwtP8SK90rP8J91/iAH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MWxcMAAADbAAAADwAAAAAAAAAAAAAAAACYAgAAZHJzL2Rv&#10;d25yZXYueG1sUEsFBgAAAAAEAAQA9QAAAIgDAAAAAA==&#10;" filled="f" fillcolor="white [3212]" stroked="f" strokecolor="white [3212]" strokeweight="1pt">
                  <v:fill opacity="52428f"/>
                  <v:textbox inset="28.8pt,14.4pt,14.4pt,14.4pt">
                    <w:txbxConten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22-06-10T00:00:00Z">
                            <w:dateFormat w:val="M/d/yyyy"/>
                            <w:lid w:val="en-US"/>
                            <w:storeMappedDataAs w:val="dateTime"/>
                            <w:calendar w:val="gregorian"/>
                          </w:date>
                        </w:sdtPr>
                        <w:sdtContent>
                          <w:p w14:paraId="7D6C42B9" w14:textId="77777777" w:rsidR="00D653FF" w:rsidRDefault="00D653FF">
                            <w:pPr>
                              <w:pStyle w:val="NoSpacing"/>
                              <w:spacing w:line="360" w:lineRule="auto"/>
                              <w:rPr>
                                <w:color w:val="FFFFFF" w:themeColor="background1"/>
                              </w:rPr>
                            </w:pPr>
                            <w:r>
                              <w:rPr>
                                <w:color w:val="FFFFFF" w:themeColor="background1"/>
                              </w:rPr>
                              <w:t>6/10/2022</w:t>
                            </w:r>
                          </w:p>
                        </w:sdtContent>
                      </w:sdt>
                    </w:txbxContent>
                  </v:textbox>
                </v:rect>
                <w10:wrap anchorx="page" anchory="page"/>
              </v:group>
            </w:pict>
          </w:r>
        </w:p>
        <w:p w14:paraId="209793D0" w14:textId="773E9C2F" w:rsidR="004253AE" w:rsidRDefault="00D653FF">
          <w:pPr>
            <w:jc w:val="left"/>
          </w:pPr>
          <w:r>
            <w:rPr>
              <w:noProof/>
            </w:rPr>
            <w:pict w14:anchorId="7204C91B">
              <v:shapetype id="_x0000_t202" coordsize="21600,21600" o:spt="202" path="m,l,21600r21600,l21600,xe">
                <v:stroke joinstyle="miter"/>
                <v:path gradientshapeok="t" o:connecttype="rect"/>
              </v:shapetype>
              <v:shape id="_x0000_s1114" type="#_x0000_t202" style="position:absolute;left:0;text-align:left;margin-left:-44.15pt;margin-top:529.2pt;width:520.25pt;height:190.45pt;z-index:2517493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6WFwIAACgEAAAOAAAAZHJzL2Uyb0RvYy54bWysk99v2yAQx98n7X9AvC92UidrrDhVly7T&#10;pO6H1O0PwBjHaMAxILGzv74HTtOo216m8YA4Dr7cfe5Y3QxakYNwXoKp6HSSUyIMh0aaXUW/f9u+&#10;uab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">
                <v:textbox>
                  <w:txbxContent>
                    <w:p w14:paraId="1F93982D" w14:textId="77777777" w:rsidR="00D653FF" w:rsidRDefault="00D653FF" w:rsidP="00105C7B">
                      <w:pPr>
                        <w:spacing w:before="0"/>
                        <w:jc w:val="center"/>
                      </w:pPr>
                      <w:r w:rsidRPr="006F6441">
                        <w:rPr>
                          <w:rFonts w:ascii="Times New Roman" w:eastAsia="Calibri" w:hAnsi="Times New Roman" w:cs="Times New Roman"/>
                          <w:b/>
                          <w:position w:val="1"/>
                          <w:sz w:val="32"/>
                          <w:szCs w:val="32"/>
                        </w:rPr>
                        <w:t>ST</w:t>
                      </w:r>
                      <w:r w:rsidRPr="006F6441">
                        <w:rPr>
                          <w:rFonts w:ascii="Times New Roman" w:eastAsia="Calibri" w:hAnsi="Times New Roman" w:cs="Times New Roman"/>
                          <w:b/>
                          <w:spacing w:val="1"/>
                          <w:position w:val="1"/>
                          <w:sz w:val="32"/>
                          <w:szCs w:val="32"/>
                        </w:rPr>
                        <w:t>A</w:t>
                      </w:r>
                      <w:r w:rsidRPr="006F6441">
                        <w:rPr>
                          <w:rFonts w:ascii="Times New Roman" w:eastAsia="Calibri" w:hAnsi="Times New Roman" w:cs="Times New Roman"/>
                          <w:b/>
                          <w:position w:val="1"/>
                          <w:sz w:val="32"/>
                          <w:szCs w:val="32"/>
                        </w:rPr>
                        <w:t>N</w:t>
                      </w:r>
                      <w:r w:rsidRPr="006F6441">
                        <w:rPr>
                          <w:rFonts w:ascii="Times New Roman" w:eastAsia="Calibri" w:hAnsi="Times New Roman" w:cs="Times New Roman"/>
                          <w:b/>
                          <w:spacing w:val="1"/>
                          <w:position w:val="1"/>
                          <w:sz w:val="32"/>
                          <w:szCs w:val="32"/>
                        </w:rPr>
                        <w:t>DA</w:t>
                      </w:r>
                      <w:r w:rsidRPr="006F6441">
                        <w:rPr>
                          <w:rFonts w:ascii="Times New Roman" w:eastAsia="Calibri" w:hAnsi="Times New Roman" w:cs="Times New Roman"/>
                          <w:b/>
                          <w:position w:val="1"/>
                          <w:sz w:val="32"/>
                          <w:szCs w:val="32"/>
                        </w:rPr>
                        <w:t>RD</w:t>
                      </w:r>
                      <w:r w:rsidRPr="006F6441">
                        <w:rPr>
                          <w:rFonts w:ascii="Times New Roman" w:eastAsia="Calibri" w:hAnsi="Times New Roman" w:cs="Times New Roman"/>
                          <w:b/>
                          <w:spacing w:val="-15"/>
                          <w:position w:val="1"/>
                          <w:sz w:val="32"/>
                          <w:szCs w:val="32"/>
                        </w:rPr>
                        <w:t xml:space="preserve"> </w:t>
                      </w:r>
                      <w:r w:rsidRPr="006F6441">
                        <w:rPr>
                          <w:rFonts w:ascii="Times New Roman" w:eastAsia="Calibri" w:hAnsi="Times New Roman" w:cs="Times New Roman"/>
                          <w:b/>
                          <w:spacing w:val="1"/>
                          <w:position w:val="1"/>
                          <w:sz w:val="32"/>
                          <w:szCs w:val="32"/>
                        </w:rPr>
                        <w:t>B</w:t>
                      </w:r>
                      <w:r w:rsidRPr="006F6441">
                        <w:rPr>
                          <w:rFonts w:ascii="Times New Roman" w:eastAsia="Calibri" w:hAnsi="Times New Roman" w:cs="Times New Roman"/>
                          <w:b/>
                          <w:spacing w:val="-1"/>
                          <w:position w:val="1"/>
                          <w:sz w:val="32"/>
                          <w:szCs w:val="32"/>
                        </w:rPr>
                        <w:t>I</w:t>
                      </w:r>
                      <w:r w:rsidRPr="006F6441">
                        <w:rPr>
                          <w:rFonts w:ascii="Times New Roman" w:eastAsia="Calibri" w:hAnsi="Times New Roman" w:cs="Times New Roman"/>
                          <w:b/>
                          <w:position w:val="1"/>
                          <w:sz w:val="32"/>
                          <w:szCs w:val="32"/>
                        </w:rPr>
                        <w:t>DD</w:t>
                      </w:r>
                      <w:r w:rsidRPr="006F6441">
                        <w:rPr>
                          <w:rFonts w:ascii="Times New Roman" w:eastAsia="Calibri" w:hAnsi="Times New Roman" w:cs="Times New Roman"/>
                          <w:b/>
                          <w:spacing w:val="1"/>
                          <w:position w:val="1"/>
                          <w:sz w:val="32"/>
                          <w:szCs w:val="32"/>
                        </w:rPr>
                        <w:t>I</w:t>
                      </w:r>
                      <w:r w:rsidRPr="006F6441">
                        <w:rPr>
                          <w:rFonts w:ascii="Times New Roman" w:eastAsia="Calibri" w:hAnsi="Times New Roman" w:cs="Times New Roman"/>
                          <w:b/>
                          <w:position w:val="1"/>
                          <w:sz w:val="32"/>
                          <w:szCs w:val="32"/>
                        </w:rPr>
                        <w:t>NG</w:t>
                      </w:r>
                      <w:r w:rsidRPr="006F6441">
                        <w:rPr>
                          <w:rFonts w:ascii="Times New Roman" w:eastAsia="Calibri" w:hAnsi="Times New Roman" w:cs="Times New Roman"/>
                          <w:b/>
                          <w:spacing w:val="-11"/>
                          <w:position w:val="1"/>
                          <w:sz w:val="32"/>
                          <w:szCs w:val="32"/>
                        </w:rPr>
                        <w:t xml:space="preserve"> </w:t>
                      </w:r>
                      <w:r w:rsidRPr="006F6441">
                        <w:rPr>
                          <w:rFonts w:ascii="Times New Roman" w:eastAsia="Calibri" w:hAnsi="Times New Roman" w:cs="Times New Roman"/>
                          <w:b/>
                          <w:w w:val="99"/>
                          <w:position w:val="1"/>
                          <w:sz w:val="32"/>
                          <w:szCs w:val="32"/>
                        </w:rPr>
                        <w:t>DOCUMEN</w:t>
                      </w:r>
                      <w:r w:rsidRPr="006F6441">
                        <w:rPr>
                          <w:rFonts w:ascii="Times New Roman" w:eastAsia="Calibri" w:hAnsi="Times New Roman" w:cs="Times New Roman"/>
                          <w:b/>
                          <w:spacing w:val="1"/>
                          <w:w w:val="99"/>
                          <w:position w:val="1"/>
                          <w:sz w:val="32"/>
                          <w:szCs w:val="32"/>
                        </w:rPr>
                        <w:t>T</w:t>
                      </w:r>
                      <w:r w:rsidRPr="006F6441">
                        <w:rPr>
                          <w:rFonts w:ascii="Times New Roman" w:eastAsia="Calibri" w:hAnsi="Times New Roman" w:cs="Times New Roman"/>
                          <w:b/>
                          <w:w w:val="99"/>
                          <w:position w:val="1"/>
                          <w:sz w:val="32"/>
                          <w:szCs w:val="32"/>
                        </w:rPr>
                        <w:t>S</w:t>
                      </w:r>
                    </w:p>
                    <w:p w14:paraId="7C41CAA3" w14:textId="77777777" w:rsidR="00D653FF" w:rsidRDefault="00D653FF" w:rsidP="00105C7B">
                      <w:pPr>
                        <w:spacing w:before="0"/>
                        <w:jc w:val="center"/>
                      </w:pPr>
                      <w:r w:rsidRPr="006F6441">
                        <w:rPr>
                          <w:rFonts w:ascii="Times New Roman" w:eastAsia="Calibri" w:hAnsi="Times New Roman" w:cs="Times New Roman"/>
                          <w:b/>
                          <w:w w:val="99"/>
                          <w:sz w:val="32"/>
                          <w:szCs w:val="32"/>
                        </w:rPr>
                        <w:t>FOR</w:t>
                      </w:r>
                    </w:p>
                    <w:p w14:paraId="0307DCAF" w14:textId="77777777" w:rsidR="00D653FF" w:rsidRPr="005D661D" w:rsidRDefault="00D653FF" w:rsidP="00105C7B">
                      <w:pPr>
                        <w:spacing w:before="0"/>
                        <w:jc w:val="center"/>
                      </w:pPr>
                      <w:r w:rsidRPr="006F6441">
                        <w:rPr>
                          <w:rFonts w:ascii="Times New Roman" w:eastAsia="Calibri" w:hAnsi="Times New Roman" w:cs="Times New Roman"/>
                          <w:b/>
                          <w:position w:val="1"/>
                          <w:sz w:val="32"/>
                          <w:szCs w:val="32"/>
                        </w:rPr>
                        <w:t>Hiring of</w:t>
                      </w:r>
                      <w:r>
                        <w:rPr>
                          <w:rFonts w:ascii="Times New Roman" w:eastAsia="Calibri" w:hAnsi="Times New Roman" w:cs="Times New Roman"/>
                          <w:b/>
                          <w:position w:val="1"/>
                          <w:sz w:val="32"/>
                          <w:szCs w:val="32"/>
                        </w:rPr>
                        <w:t xml:space="preserve"> </w:t>
                      </w:r>
                      <w:r w:rsidRPr="006F6441">
                        <w:rPr>
                          <w:rFonts w:ascii="Times New Roman" w:eastAsia="Calibri" w:hAnsi="Times New Roman" w:cs="Times New Roman"/>
                          <w:b/>
                          <w:position w:val="1"/>
                          <w:sz w:val="32"/>
                          <w:szCs w:val="32"/>
                        </w:rPr>
                        <w:t>Firm/Company</w:t>
                      </w:r>
                      <w:r>
                        <w:rPr>
                          <w:rFonts w:ascii="Times New Roman" w:eastAsia="Calibri" w:hAnsi="Times New Roman" w:cs="Times New Roman"/>
                          <w:b/>
                          <w:position w:val="1"/>
                          <w:sz w:val="32"/>
                          <w:szCs w:val="32"/>
                        </w:rPr>
                        <w:t xml:space="preserve">/Developer </w:t>
                      </w:r>
                      <w:r w:rsidRPr="006F6441">
                        <w:rPr>
                          <w:rFonts w:ascii="Times New Roman" w:eastAsia="Calibri" w:hAnsi="Times New Roman" w:cs="Times New Roman"/>
                          <w:b/>
                          <w:position w:val="1"/>
                          <w:sz w:val="32"/>
                          <w:szCs w:val="32"/>
                        </w:rPr>
                        <w:t xml:space="preserve">for </w:t>
                      </w:r>
                      <w:r w:rsidRPr="005D661D">
                        <w:rPr>
                          <w:rFonts w:ascii="Times New Roman" w:eastAsia="Calibri" w:hAnsi="Times New Roman" w:cs="Times New Roman"/>
                          <w:b/>
                          <w:position w:val="1"/>
                          <w:sz w:val="32"/>
                          <w:szCs w:val="32"/>
                        </w:rPr>
                        <w:t>Health Management Information System.</w:t>
                      </w:r>
                    </w:p>
                    <w:p w14:paraId="5FA9D6A7" w14:textId="77777777" w:rsidR="00D653FF" w:rsidRDefault="00D653FF" w:rsidP="00105C7B">
                      <w:pPr>
                        <w:spacing w:before="11"/>
                        <w:ind w:left="0" w:right="870" w:firstLine="0"/>
                        <w:rPr>
                          <w:rFonts w:ascii="Times New Roman" w:eastAsia="Calibri" w:hAnsi="Times New Roman" w:cs="Times New Roman"/>
                          <w:b/>
                          <w:i/>
                          <w:szCs w:val="24"/>
                        </w:rPr>
                      </w:pPr>
                    </w:p>
                    <w:p w14:paraId="119C9D8A" w14:textId="77777777" w:rsidR="00D653FF" w:rsidRDefault="00D653FF" w:rsidP="00105C7B">
                      <w:pPr>
                        <w:spacing w:before="0"/>
                        <w:ind w:left="1422" w:right="870" w:firstLine="18"/>
                        <w:rPr>
                          <w:rFonts w:ascii="Times New Roman" w:eastAsia="Calibri" w:hAnsi="Times New Roman" w:cs="Times New Roman"/>
                          <w:b/>
                          <w:i/>
                          <w:szCs w:val="24"/>
                        </w:rPr>
                      </w:pPr>
                      <w:r w:rsidRPr="006F6441">
                        <w:rPr>
                          <w:rFonts w:ascii="Times New Roman" w:eastAsia="Calibri" w:hAnsi="Times New Roman" w:cs="Times New Roman"/>
                          <w:b/>
                          <w:i/>
                          <w:szCs w:val="24"/>
                        </w:rPr>
                        <w:t>P</w:t>
                      </w:r>
                      <w:r w:rsidRPr="006F6441">
                        <w:rPr>
                          <w:rFonts w:ascii="Times New Roman" w:eastAsia="Calibri" w:hAnsi="Times New Roman" w:cs="Times New Roman"/>
                          <w:b/>
                          <w:i/>
                          <w:spacing w:val="-1"/>
                          <w:szCs w:val="24"/>
                        </w:rPr>
                        <w:t>r</w:t>
                      </w:r>
                      <w:r w:rsidRPr="006F6441">
                        <w:rPr>
                          <w:rFonts w:ascii="Times New Roman" w:eastAsia="Calibri" w:hAnsi="Times New Roman" w:cs="Times New Roman"/>
                          <w:b/>
                          <w:i/>
                          <w:szCs w:val="24"/>
                        </w:rPr>
                        <w:t>ocure</w:t>
                      </w:r>
                      <w:r w:rsidRPr="006F6441">
                        <w:rPr>
                          <w:rFonts w:ascii="Times New Roman" w:eastAsia="Calibri" w:hAnsi="Times New Roman" w:cs="Times New Roman"/>
                          <w:b/>
                          <w:i/>
                          <w:spacing w:val="-1"/>
                          <w:szCs w:val="24"/>
                        </w:rPr>
                        <w:t>m</w:t>
                      </w:r>
                      <w:r w:rsidRPr="006F6441">
                        <w:rPr>
                          <w:rFonts w:ascii="Times New Roman" w:eastAsia="Calibri" w:hAnsi="Times New Roman" w:cs="Times New Roman"/>
                          <w:b/>
                          <w:i/>
                          <w:szCs w:val="24"/>
                        </w:rPr>
                        <w:t>ent</w:t>
                      </w:r>
                      <w:r w:rsidRPr="006F6441">
                        <w:rPr>
                          <w:rFonts w:ascii="Times New Roman" w:eastAsia="Calibri" w:hAnsi="Times New Roman" w:cs="Times New Roman"/>
                          <w:b/>
                          <w:i/>
                          <w:spacing w:val="2"/>
                          <w:szCs w:val="24"/>
                        </w:rPr>
                        <w:t xml:space="preserve"> </w:t>
                      </w:r>
                      <w:r w:rsidRPr="006F6441">
                        <w:rPr>
                          <w:rFonts w:ascii="Times New Roman" w:eastAsia="Calibri" w:hAnsi="Times New Roman" w:cs="Times New Roman"/>
                          <w:b/>
                          <w:i/>
                          <w:spacing w:val="-1"/>
                          <w:szCs w:val="24"/>
                        </w:rPr>
                        <w:t>R</w:t>
                      </w:r>
                      <w:r w:rsidRPr="006F6441">
                        <w:rPr>
                          <w:rFonts w:ascii="Times New Roman" w:eastAsia="Calibri" w:hAnsi="Times New Roman" w:cs="Times New Roman"/>
                          <w:b/>
                          <w:i/>
                          <w:szCs w:val="24"/>
                        </w:rPr>
                        <w:t>ef</w:t>
                      </w:r>
                      <w:r w:rsidRPr="006F6441">
                        <w:rPr>
                          <w:rFonts w:ascii="Times New Roman" w:eastAsia="Calibri" w:hAnsi="Times New Roman" w:cs="Times New Roman"/>
                          <w:b/>
                          <w:i/>
                          <w:spacing w:val="1"/>
                          <w:szCs w:val="24"/>
                        </w:rPr>
                        <w:t xml:space="preserve"> N</w:t>
                      </w:r>
                      <w:r w:rsidRPr="006F6441">
                        <w:rPr>
                          <w:rFonts w:ascii="Times New Roman" w:eastAsia="Calibri" w:hAnsi="Times New Roman" w:cs="Times New Roman"/>
                          <w:b/>
                          <w:i/>
                          <w:szCs w:val="24"/>
                        </w:rPr>
                        <w:t xml:space="preserve">o:     </w:t>
                      </w:r>
                      <w:r>
                        <w:rPr>
                          <w:rFonts w:ascii="Times New Roman" w:eastAsia="Calibri" w:hAnsi="Times New Roman" w:cs="Times New Roman"/>
                          <w:b/>
                          <w:i/>
                          <w:szCs w:val="24"/>
                        </w:rPr>
                        <w:t xml:space="preserve">                        </w:t>
                      </w:r>
                      <w:r w:rsidRPr="006F6441">
                        <w:rPr>
                          <w:rFonts w:ascii="Times New Roman" w:eastAsia="Calibri" w:hAnsi="Times New Roman" w:cs="Times New Roman"/>
                          <w:b/>
                          <w:i/>
                          <w:szCs w:val="24"/>
                        </w:rPr>
                        <w:t>HCC/HO/</w:t>
                      </w:r>
                      <w:r>
                        <w:rPr>
                          <w:rFonts w:ascii="Times New Roman" w:eastAsia="Calibri" w:hAnsi="Times New Roman" w:cs="Times New Roman"/>
                          <w:b/>
                          <w:i/>
                          <w:szCs w:val="24"/>
                        </w:rPr>
                        <w:t>HMIS/2022</w:t>
                      </w:r>
                    </w:p>
                    <w:p w14:paraId="40546B95" w14:textId="77777777" w:rsidR="00D653FF" w:rsidRPr="00176C79" w:rsidRDefault="00D653FF" w:rsidP="00105C7B">
                      <w:pPr>
                        <w:spacing w:before="0"/>
                        <w:ind w:left="1422" w:right="870" w:firstLine="18"/>
                        <w:rPr>
                          <w:rFonts w:ascii="Times New Roman" w:eastAsia="Calibri" w:hAnsi="Times New Roman" w:cs="Times New Roman"/>
                          <w:szCs w:val="24"/>
                        </w:rPr>
                      </w:pPr>
                    </w:p>
                    <w:p w14:paraId="01B012AB" w14:textId="66C60C27" w:rsidR="00D653FF" w:rsidRPr="006F6441" w:rsidRDefault="00D653FF" w:rsidP="00105C7B">
                      <w:pPr>
                        <w:spacing w:before="0" w:line="479" w:lineRule="auto"/>
                        <w:ind w:left="1310" w:right="924"/>
                        <w:rPr>
                          <w:rFonts w:ascii="Times New Roman" w:eastAsia="Calibri" w:hAnsi="Times New Roman" w:cs="Times New Roman"/>
                          <w:b/>
                          <w:i/>
                          <w:szCs w:val="24"/>
                        </w:rPr>
                      </w:pPr>
                      <w:r w:rsidRPr="006F6441">
                        <w:rPr>
                          <w:rFonts w:ascii="Times New Roman" w:eastAsia="Calibri" w:hAnsi="Times New Roman" w:cs="Times New Roman"/>
                          <w:b/>
                          <w:i/>
                          <w:spacing w:val="-1"/>
                          <w:szCs w:val="24"/>
                        </w:rPr>
                        <w:t>L</w:t>
                      </w:r>
                      <w:r w:rsidRPr="006F6441">
                        <w:rPr>
                          <w:rFonts w:ascii="Times New Roman" w:eastAsia="Calibri" w:hAnsi="Times New Roman" w:cs="Times New Roman"/>
                          <w:b/>
                          <w:i/>
                          <w:szCs w:val="24"/>
                        </w:rPr>
                        <w:t>ast</w:t>
                      </w:r>
                      <w:r w:rsidRPr="006F6441">
                        <w:rPr>
                          <w:rFonts w:ascii="Times New Roman" w:eastAsia="Calibri" w:hAnsi="Times New Roman" w:cs="Times New Roman"/>
                          <w:b/>
                          <w:i/>
                          <w:spacing w:val="1"/>
                          <w:szCs w:val="24"/>
                        </w:rPr>
                        <w:t xml:space="preserve"> </w:t>
                      </w:r>
                      <w:r w:rsidRPr="006F6441">
                        <w:rPr>
                          <w:rFonts w:ascii="Times New Roman" w:eastAsia="Calibri" w:hAnsi="Times New Roman" w:cs="Times New Roman"/>
                          <w:b/>
                          <w:i/>
                          <w:szCs w:val="24"/>
                        </w:rPr>
                        <w:t>Da</w:t>
                      </w:r>
                      <w:r w:rsidRPr="006F6441">
                        <w:rPr>
                          <w:rFonts w:ascii="Times New Roman" w:eastAsia="Calibri" w:hAnsi="Times New Roman" w:cs="Times New Roman"/>
                          <w:b/>
                          <w:i/>
                          <w:spacing w:val="1"/>
                          <w:szCs w:val="24"/>
                        </w:rPr>
                        <w:t>t</w:t>
                      </w:r>
                      <w:r w:rsidRPr="006F6441">
                        <w:rPr>
                          <w:rFonts w:ascii="Times New Roman" w:eastAsia="Calibri" w:hAnsi="Times New Roman" w:cs="Times New Roman"/>
                          <w:b/>
                          <w:i/>
                          <w:szCs w:val="24"/>
                        </w:rPr>
                        <w:t>e</w:t>
                      </w:r>
                      <w:r w:rsidRPr="006F6441">
                        <w:rPr>
                          <w:rFonts w:ascii="Times New Roman" w:eastAsia="Calibri" w:hAnsi="Times New Roman" w:cs="Times New Roman"/>
                          <w:b/>
                          <w:i/>
                          <w:spacing w:val="-1"/>
                          <w:szCs w:val="24"/>
                        </w:rPr>
                        <w:t>/</w:t>
                      </w:r>
                      <w:r w:rsidRPr="006F6441">
                        <w:rPr>
                          <w:rFonts w:ascii="Times New Roman" w:eastAsia="Calibri" w:hAnsi="Times New Roman" w:cs="Times New Roman"/>
                          <w:b/>
                          <w:i/>
                          <w:spacing w:val="1"/>
                          <w:szCs w:val="24"/>
                        </w:rPr>
                        <w:t>Ti</w:t>
                      </w:r>
                      <w:r w:rsidRPr="006F6441">
                        <w:rPr>
                          <w:rFonts w:ascii="Times New Roman" w:eastAsia="Calibri" w:hAnsi="Times New Roman" w:cs="Times New Roman"/>
                          <w:b/>
                          <w:i/>
                          <w:spacing w:val="-1"/>
                          <w:szCs w:val="24"/>
                        </w:rPr>
                        <w:t>m</w:t>
                      </w:r>
                      <w:r w:rsidRPr="006F6441">
                        <w:rPr>
                          <w:rFonts w:ascii="Times New Roman" w:eastAsia="Calibri" w:hAnsi="Times New Roman" w:cs="Times New Roman"/>
                          <w:b/>
                          <w:i/>
                          <w:szCs w:val="24"/>
                        </w:rPr>
                        <w:t xml:space="preserve">e </w:t>
                      </w:r>
                      <w:r w:rsidRPr="006F6441">
                        <w:rPr>
                          <w:rFonts w:ascii="Times New Roman" w:eastAsia="Calibri" w:hAnsi="Times New Roman" w:cs="Times New Roman"/>
                          <w:b/>
                          <w:i/>
                          <w:spacing w:val="-2"/>
                          <w:szCs w:val="24"/>
                        </w:rPr>
                        <w:t>f</w:t>
                      </w:r>
                      <w:r w:rsidRPr="006F6441">
                        <w:rPr>
                          <w:rFonts w:ascii="Times New Roman" w:eastAsia="Calibri" w:hAnsi="Times New Roman" w:cs="Times New Roman"/>
                          <w:b/>
                          <w:i/>
                          <w:szCs w:val="24"/>
                        </w:rPr>
                        <w:t xml:space="preserve">or </w:t>
                      </w:r>
                      <w:r w:rsidRPr="006F6441">
                        <w:rPr>
                          <w:rFonts w:ascii="Times New Roman" w:eastAsia="Calibri" w:hAnsi="Times New Roman" w:cs="Times New Roman"/>
                          <w:b/>
                          <w:i/>
                          <w:spacing w:val="-1"/>
                          <w:szCs w:val="24"/>
                        </w:rPr>
                        <w:t>S</w:t>
                      </w:r>
                      <w:r w:rsidRPr="006F6441">
                        <w:rPr>
                          <w:rFonts w:ascii="Times New Roman" w:eastAsia="Calibri" w:hAnsi="Times New Roman" w:cs="Times New Roman"/>
                          <w:b/>
                          <w:i/>
                          <w:szCs w:val="24"/>
                        </w:rPr>
                        <w:t>u</w:t>
                      </w:r>
                      <w:r w:rsidRPr="006F6441">
                        <w:rPr>
                          <w:rFonts w:ascii="Times New Roman" w:eastAsia="Calibri" w:hAnsi="Times New Roman" w:cs="Times New Roman"/>
                          <w:b/>
                          <w:i/>
                          <w:spacing w:val="-2"/>
                          <w:szCs w:val="24"/>
                        </w:rPr>
                        <w:t>b</w:t>
                      </w:r>
                      <w:r w:rsidRPr="006F6441">
                        <w:rPr>
                          <w:rFonts w:ascii="Times New Roman" w:eastAsia="Calibri" w:hAnsi="Times New Roman" w:cs="Times New Roman"/>
                          <w:b/>
                          <w:i/>
                          <w:spacing w:val="-1"/>
                          <w:szCs w:val="24"/>
                        </w:rPr>
                        <w:t>m</w:t>
                      </w:r>
                      <w:r w:rsidRPr="006F6441">
                        <w:rPr>
                          <w:rFonts w:ascii="Times New Roman" w:eastAsia="Calibri" w:hAnsi="Times New Roman" w:cs="Times New Roman"/>
                          <w:b/>
                          <w:i/>
                          <w:spacing w:val="1"/>
                          <w:szCs w:val="24"/>
                        </w:rPr>
                        <w:t>i</w:t>
                      </w:r>
                      <w:r w:rsidRPr="006F6441">
                        <w:rPr>
                          <w:rFonts w:ascii="Times New Roman" w:eastAsia="Calibri" w:hAnsi="Times New Roman" w:cs="Times New Roman"/>
                          <w:b/>
                          <w:i/>
                          <w:spacing w:val="-1"/>
                          <w:szCs w:val="24"/>
                        </w:rPr>
                        <w:t>ss</w:t>
                      </w:r>
                      <w:r w:rsidRPr="006F6441">
                        <w:rPr>
                          <w:rFonts w:ascii="Times New Roman" w:eastAsia="Calibri" w:hAnsi="Times New Roman" w:cs="Times New Roman"/>
                          <w:b/>
                          <w:i/>
                          <w:spacing w:val="1"/>
                          <w:szCs w:val="24"/>
                        </w:rPr>
                        <w:t>i</w:t>
                      </w:r>
                      <w:r w:rsidRPr="006F6441">
                        <w:rPr>
                          <w:rFonts w:ascii="Times New Roman" w:eastAsia="Calibri" w:hAnsi="Times New Roman" w:cs="Times New Roman"/>
                          <w:b/>
                          <w:i/>
                          <w:szCs w:val="24"/>
                        </w:rPr>
                        <w:t xml:space="preserve">on:            </w:t>
                      </w:r>
                      <w:r>
                        <w:rPr>
                          <w:rFonts w:ascii="Times New Roman" w:eastAsia="Calibri" w:hAnsi="Times New Roman" w:cs="Times New Roman"/>
                          <w:b/>
                          <w:i/>
                          <w:szCs w:val="24"/>
                        </w:rPr>
                        <w:t>30</w:t>
                      </w:r>
                      <w:r w:rsidRPr="00B069B8">
                        <w:rPr>
                          <w:rFonts w:ascii="Times New Roman" w:eastAsia="Calibri" w:hAnsi="Times New Roman" w:cs="Times New Roman"/>
                          <w:b/>
                          <w:i/>
                          <w:szCs w:val="24"/>
                          <w:vertAlign w:val="superscript"/>
                        </w:rPr>
                        <w:t>th</w:t>
                      </w:r>
                      <w:r>
                        <w:rPr>
                          <w:rFonts w:ascii="Times New Roman" w:eastAsia="Calibri" w:hAnsi="Times New Roman" w:cs="Times New Roman"/>
                          <w:b/>
                          <w:i/>
                          <w:szCs w:val="24"/>
                        </w:rPr>
                        <w:t xml:space="preserve"> Sep.</w:t>
                      </w:r>
                      <w:r w:rsidRPr="006F6441">
                        <w:rPr>
                          <w:rFonts w:ascii="Times New Roman" w:eastAsia="Calibri" w:hAnsi="Times New Roman" w:cs="Times New Roman"/>
                          <w:b/>
                          <w:i/>
                          <w:szCs w:val="24"/>
                        </w:rPr>
                        <w:t xml:space="preserve"> </w:t>
                      </w:r>
                      <w:r w:rsidRPr="006F6441">
                        <w:rPr>
                          <w:rFonts w:ascii="Times New Roman" w:eastAsia="Calibri" w:hAnsi="Times New Roman" w:cs="Times New Roman"/>
                          <w:b/>
                          <w:i/>
                          <w:spacing w:val="-2"/>
                          <w:szCs w:val="24"/>
                        </w:rPr>
                        <w:t>2</w:t>
                      </w:r>
                      <w:r w:rsidRPr="006F6441">
                        <w:rPr>
                          <w:rFonts w:ascii="Times New Roman" w:eastAsia="Calibri" w:hAnsi="Times New Roman" w:cs="Times New Roman"/>
                          <w:b/>
                          <w:i/>
                          <w:szCs w:val="24"/>
                        </w:rPr>
                        <w:t>0</w:t>
                      </w:r>
                      <w:r w:rsidRPr="006F6441">
                        <w:rPr>
                          <w:rFonts w:ascii="Times New Roman" w:eastAsia="Calibri" w:hAnsi="Times New Roman" w:cs="Times New Roman"/>
                          <w:b/>
                          <w:i/>
                          <w:spacing w:val="1"/>
                          <w:szCs w:val="24"/>
                        </w:rPr>
                        <w:t>2</w:t>
                      </w:r>
                      <w:r w:rsidRPr="006F6441">
                        <w:rPr>
                          <w:rFonts w:ascii="Times New Roman" w:eastAsia="Calibri" w:hAnsi="Times New Roman" w:cs="Times New Roman"/>
                          <w:b/>
                          <w:i/>
                          <w:szCs w:val="24"/>
                        </w:rPr>
                        <w:t>2</w:t>
                      </w:r>
                      <w:r w:rsidRPr="006F6441">
                        <w:rPr>
                          <w:rFonts w:ascii="Times New Roman" w:eastAsia="Calibri" w:hAnsi="Times New Roman" w:cs="Times New Roman"/>
                          <w:b/>
                          <w:i/>
                          <w:spacing w:val="-1"/>
                          <w:szCs w:val="24"/>
                        </w:rPr>
                        <w:t xml:space="preserve"> </w:t>
                      </w:r>
                      <w:r w:rsidRPr="006F6441">
                        <w:rPr>
                          <w:rFonts w:ascii="Times New Roman" w:eastAsia="Calibri" w:hAnsi="Times New Roman" w:cs="Times New Roman"/>
                          <w:b/>
                          <w:i/>
                          <w:szCs w:val="24"/>
                        </w:rPr>
                        <w:t>at 1</w:t>
                      </w:r>
                      <w:r w:rsidRPr="006F6441">
                        <w:rPr>
                          <w:rFonts w:ascii="Times New Roman" w:eastAsia="Calibri" w:hAnsi="Times New Roman" w:cs="Times New Roman"/>
                          <w:b/>
                          <w:i/>
                          <w:spacing w:val="-1"/>
                          <w:szCs w:val="24"/>
                        </w:rPr>
                        <w:t>1</w:t>
                      </w:r>
                      <w:r w:rsidRPr="006F6441">
                        <w:rPr>
                          <w:rFonts w:ascii="Times New Roman" w:eastAsia="Calibri" w:hAnsi="Times New Roman" w:cs="Times New Roman"/>
                          <w:b/>
                          <w:i/>
                          <w:spacing w:val="1"/>
                          <w:szCs w:val="24"/>
                        </w:rPr>
                        <w:t>:</w:t>
                      </w:r>
                      <w:r w:rsidRPr="006F6441">
                        <w:rPr>
                          <w:rFonts w:ascii="Times New Roman" w:eastAsia="Calibri" w:hAnsi="Times New Roman" w:cs="Times New Roman"/>
                          <w:b/>
                          <w:i/>
                          <w:spacing w:val="-2"/>
                          <w:szCs w:val="24"/>
                        </w:rPr>
                        <w:t>0</w:t>
                      </w:r>
                      <w:r w:rsidRPr="006F6441">
                        <w:rPr>
                          <w:rFonts w:ascii="Times New Roman" w:eastAsia="Calibri" w:hAnsi="Times New Roman" w:cs="Times New Roman"/>
                          <w:b/>
                          <w:i/>
                          <w:szCs w:val="24"/>
                        </w:rPr>
                        <w:t>0</w:t>
                      </w:r>
                      <w:r w:rsidRPr="006F6441">
                        <w:rPr>
                          <w:rFonts w:ascii="Times New Roman" w:eastAsia="Calibri" w:hAnsi="Times New Roman" w:cs="Times New Roman"/>
                          <w:b/>
                          <w:i/>
                          <w:spacing w:val="1"/>
                          <w:szCs w:val="24"/>
                        </w:rPr>
                        <w:t xml:space="preserve"> hrs</w:t>
                      </w:r>
                      <w:r w:rsidRPr="006F6441">
                        <w:rPr>
                          <w:rFonts w:ascii="Times New Roman" w:eastAsia="Calibri" w:hAnsi="Times New Roman" w:cs="Times New Roman"/>
                          <w:b/>
                          <w:i/>
                          <w:szCs w:val="24"/>
                        </w:rPr>
                        <w:t xml:space="preserve">          </w:t>
                      </w:r>
                    </w:p>
                    <w:p w14:paraId="5AC8CDEF" w14:textId="355E857B" w:rsidR="00D653FF" w:rsidRPr="006F6441" w:rsidRDefault="00D653FF" w:rsidP="00105C7B">
                      <w:pPr>
                        <w:spacing w:before="0" w:line="479" w:lineRule="auto"/>
                        <w:ind w:left="1310" w:right="924"/>
                        <w:rPr>
                          <w:rFonts w:ascii="Times New Roman" w:eastAsia="Calibri" w:hAnsi="Times New Roman" w:cs="Times New Roman"/>
                          <w:szCs w:val="24"/>
                        </w:rPr>
                      </w:pPr>
                      <w:r w:rsidRPr="006F6441">
                        <w:rPr>
                          <w:rFonts w:ascii="Times New Roman" w:eastAsia="Calibri" w:hAnsi="Times New Roman" w:cs="Times New Roman"/>
                          <w:b/>
                          <w:i/>
                          <w:szCs w:val="24"/>
                        </w:rPr>
                        <w:t>B</w:t>
                      </w:r>
                      <w:r w:rsidRPr="006F6441">
                        <w:rPr>
                          <w:rFonts w:ascii="Times New Roman" w:eastAsia="Calibri" w:hAnsi="Times New Roman" w:cs="Times New Roman"/>
                          <w:b/>
                          <w:i/>
                          <w:spacing w:val="1"/>
                          <w:szCs w:val="24"/>
                        </w:rPr>
                        <w:t>i</w:t>
                      </w:r>
                      <w:r w:rsidRPr="006F6441">
                        <w:rPr>
                          <w:rFonts w:ascii="Times New Roman" w:eastAsia="Calibri" w:hAnsi="Times New Roman" w:cs="Times New Roman"/>
                          <w:b/>
                          <w:i/>
                          <w:szCs w:val="24"/>
                        </w:rPr>
                        <w:t>d</w:t>
                      </w:r>
                      <w:r w:rsidRPr="006F6441">
                        <w:rPr>
                          <w:rFonts w:ascii="Times New Roman" w:eastAsia="Calibri" w:hAnsi="Times New Roman" w:cs="Times New Roman"/>
                          <w:b/>
                          <w:i/>
                          <w:spacing w:val="1"/>
                          <w:szCs w:val="24"/>
                        </w:rPr>
                        <w:t xml:space="preserve"> </w:t>
                      </w:r>
                      <w:r w:rsidRPr="006F6441">
                        <w:rPr>
                          <w:rFonts w:ascii="Times New Roman" w:eastAsia="Calibri" w:hAnsi="Times New Roman" w:cs="Times New Roman"/>
                          <w:b/>
                          <w:i/>
                          <w:szCs w:val="24"/>
                        </w:rPr>
                        <w:t>O</w:t>
                      </w:r>
                      <w:r w:rsidRPr="006F6441">
                        <w:rPr>
                          <w:rFonts w:ascii="Times New Roman" w:eastAsia="Calibri" w:hAnsi="Times New Roman" w:cs="Times New Roman"/>
                          <w:b/>
                          <w:i/>
                          <w:spacing w:val="1"/>
                          <w:szCs w:val="24"/>
                        </w:rPr>
                        <w:t>p</w:t>
                      </w:r>
                      <w:r w:rsidRPr="006F6441">
                        <w:rPr>
                          <w:rFonts w:ascii="Times New Roman" w:eastAsia="Calibri" w:hAnsi="Times New Roman" w:cs="Times New Roman"/>
                          <w:b/>
                          <w:i/>
                          <w:szCs w:val="24"/>
                        </w:rPr>
                        <w:t>e</w:t>
                      </w:r>
                      <w:r w:rsidRPr="006F6441">
                        <w:rPr>
                          <w:rFonts w:ascii="Times New Roman" w:eastAsia="Calibri" w:hAnsi="Times New Roman" w:cs="Times New Roman"/>
                          <w:b/>
                          <w:i/>
                          <w:spacing w:val="-2"/>
                          <w:szCs w:val="24"/>
                        </w:rPr>
                        <w:t>n</w:t>
                      </w:r>
                      <w:r w:rsidRPr="006F6441">
                        <w:rPr>
                          <w:rFonts w:ascii="Times New Roman" w:eastAsia="Calibri" w:hAnsi="Times New Roman" w:cs="Times New Roman"/>
                          <w:b/>
                          <w:i/>
                          <w:spacing w:val="1"/>
                          <w:szCs w:val="24"/>
                        </w:rPr>
                        <w:t>i</w:t>
                      </w:r>
                      <w:r w:rsidRPr="006F6441">
                        <w:rPr>
                          <w:rFonts w:ascii="Times New Roman" w:eastAsia="Calibri" w:hAnsi="Times New Roman" w:cs="Times New Roman"/>
                          <w:b/>
                          <w:i/>
                          <w:szCs w:val="24"/>
                        </w:rPr>
                        <w:t>ng</w:t>
                      </w:r>
                      <w:r w:rsidRPr="006F6441">
                        <w:rPr>
                          <w:rFonts w:ascii="Times New Roman" w:eastAsia="Calibri" w:hAnsi="Times New Roman" w:cs="Times New Roman"/>
                          <w:b/>
                          <w:i/>
                          <w:spacing w:val="-1"/>
                          <w:szCs w:val="24"/>
                        </w:rPr>
                        <w:t xml:space="preserve"> </w:t>
                      </w:r>
                      <w:r w:rsidRPr="006F6441">
                        <w:rPr>
                          <w:rFonts w:ascii="Times New Roman" w:eastAsia="Calibri" w:hAnsi="Times New Roman" w:cs="Times New Roman"/>
                          <w:b/>
                          <w:i/>
                          <w:szCs w:val="24"/>
                        </w:rPr>
                        <w:t>Da</w:t>
                      </w:r>
                      <w:r w:rsidRPr="006F6441">
                        <w:rPr>
                          <w:rFonts w:ascii="Times New Roman" w:eastAsia="Calibri" w:hAnsi="Times New Roman" w:cs="Times New Roman"/>
                          <w:b/>
                          <w:i/>
                          <w:spacing w:val="1"/>
                          <w:szCs w:val="24"/>
                        </w:rPr>
                        <w:t>t</w:t>
                      </w:r>
                      <w:r w:rsidRPr="006F6441">
                        <w:rPr>
                          <w:rFonts w:ascii="Times New Roman" w:eastAsia="Calibri" w:hAnsi="Times New Roman" w:cs="Times New Roman"/>
                          <w:b/>
                          <w:i/>
                          <w:szCs w:val="24"/>
                        </w:rPr>
                        <w:t>e</w:t>
                      </w:r>
                      <w:r w:rsidRPr="006F6441">
                        <w:rPr>
                          <w:rFonts w:ascii="Times New Roman" w:eastAsia="Calibri" w:hAnsi="Times New Roman" w:cs="Times New Roman"/>
                          <w:b/>
                          <w:i/>
                          <w:spacing w:val="-1"/>
                          <w:szCs w:val="24"/>
                        </w:rPr>
                        <w:t>/T</w:t>
                      </w:r>
                      <w:r w:rsidRPr="006F6441">
                        <w:rPr>
                          <w:rFonts w:ascii="Times New Roman" w:eastAsia="Calibri" w:hAnsi="Times New Roman" w:cs="Times New Roman"/>
                          <w:b/>
                          <w:i/>
                          <w:spacing w:val="1"/>
                          <w:szCs w:val="24"/>
                        </w:rPr>
                        <w:t>i</w:t>
                      </w:r>
                      <w:r w:rsidRPr="006F6441">
                        <w:rPr>
                          <w:rFonts w:ascii="Times New Roman" w:eastAsia="Calibri" w:hAnsi="Times New Roman" w:cs="Times New Roman"/>
                          <w:b/>
                          <w:i/>
                          <w:spacing w:val="-1"/>
                          <w:szCs w:val="24"/>
                        </w:rPr>
                        <w:t>m</w:t>
                      </w:r>
                      <w:r w:rsidRPr="006F6441">
                        <w:rPr>
                          <w:rFonts w:ascii="Times New Roman" w:eastAsia="Calibri" w:hAnsi="Times New Roman" w:cs="Times New Roman"/>
                          <w:b/>
                          <w:i/>
                          <w:szCs w:val="24"/>
                        </w:rPr>
                        <w:t xml:space="preserve">e:                       </w:t>
                      </w:r>
                      <w:r>
                        <w:rPr>
                          <w:rFonts w:ascii="Times New Roman" w:eastAsia="Calibri" w:hAnsi="Times New Roman" w:cs="Times New Roman"/>
                          <w:b/>
                          <w:i/>
                          <w:szCs w:val="24"/>
                        </w:rPr>
                        <w:t>30</w:t>
                      </w:r>
                      <w:r>
                        <w:rPr>
                          <w:rFonts w:ascii="Times New Roman" w:eastAsia="Calibri" w:hAnsi="Times New Roman" w:cs="Times New Roman"/>
                          <w:b/>
                          <w:i/>
                          <w:szCs w:val="24"/>
                          <w:vertAlign w:val="superscript"/>
                        </w:rPr>
                        <w:t>6</w:t>
                      </w:r>
                      <w:r w:rsidRPr="00B069B8">
                        <w:rPr>
                          <w:rFonts w:ascii="Times New Roman" w:eastAsia="Calibri" w:hAnsi="Times New Roman" w:cs="Times New Roman"/>
                          <w:b/>
                          <w:i/>
                          <w:szCs w:val="24"/>
                          <w:vertAlign w:val="superscript"/>
                        </w:rPr>
                        <w:t>h</w:t>
                      </w:r>
                      <w:r>
                        <w:rPr>
                          <w:rFonts w:ascii="Times New Roman" w:eastAsia="Calibri" w:hAnsi="Times New Roman" w:cs="Times New Roman"/>
                          <w:b/>
                          <w:i/>
                          <w:szCs w:val="24"/>
                        </w:rPr>
                        <w:t xml:space="preserve"> Sep. </w:t>
                      </w:r>
                      <w:r w:rsidRPr="006F6441">
                        <w:rPr>
                          <w:rFonts w:ascii="Times New Roman" w:eastAsia="Calibri" w:hAnsi="Times New Roman" w:cs="Times New Roman"/>
                          <w:b/>
                          <w:i/>
                          <w:spacing w:val="1"/>
                          <w:szCs w:val="24"/>
                        </w:rPr>
                        <w:t xml:space="preserve"> </w:t>
                      </w:r>
                      <w:r w:rsidRPr="006F6441">
                        <w:rPr>
                          <w:rFonts w:ascii="Times New Roman" w:eastAsia="Calibri" w:hAnsi="Times New Roman" w:cs="Times New Roman"/>
                          <w:b/>
                          <w:i/>
                          <w:spacing w:val="-2"/>
                          <w:szCs w:val="24"/>
                        </w:rPr>
                        <w:t>2</w:t>
                      </w:r>
                      <w:r w:rsidRPr="006F6441">
                        <w:rPr>
                          <w:rFonts w:ascii="Times New Roman" w:eastAsia="Calibri" w:hAnsi="Times New Roman" w:cs="Times New Roman"/>
                          <w:b/>
                          <w:i/>
                          <w:szCs w:val="24"/>
                        </w:rPr>
                        <w:t>0</w:t>
                      </w:r>
                      <w:r w:rsidRPr="006F6441">
                        <w:rPr>
                          <w:rFonts w:ascii="Times New Roman" w:eastAsia="Calibri" w:hAnsi="Times New Roman" w:cs="Times New Roman"/>
                          <w:b/>
                          <w:i/>
                          <w:spacing w:val="1"/>
                          <w:szCs w:val="24"/>
                        </w:rPr>
                        <w:t>2</w:t>
                      </w:r>
                      <w:r w:rsidRPr="006F6441">
                        <w:rPr>
                          <w:rFonts w:ascii="Times New Roman" w:eastAsia="Calibri" w:hAnsi="Times New Roman" w:cs="Times New Roman"/>
                          <w:b/>
                          <w:i/>
                          <w:szCs w:val="24"/>
                        </w:rPr>
                        <w:t>2</w:t>
                      </w:r>
                      <w:r w:rsidRPr="006F6441">
                        <w:rPr>
                          <w:rFonts w:ascii="Times New Roman" w:eastAsia="Calibri" w:hAnsi="Times New Roman" w:cs="Times New Roman"/>
                          <w:b/>
                          <w:i/>
                          <w:spacing w:val="-1"/>
                          <w:szCs w:val="24"/>
                        </w:rPr>
                        <w:t xml:space="preserve"> </w:t>
                      </w:r>
                      <w:r w:rsidRPr="006F6441">
                        <w:rPr>
                          <w:rFonts w:ascii="Times New Roman" w:eastAsia="Calibri" w:hAnsi="Times New Roman" w:cs="Times New Roman"/>
                          <w:b/>
                          <w:i/>
                          <w:szCs w:val="24"/>
                        </w:rPr>
                        <w:t>at 11</w:t>
                      </w:r>
                      <w:r w:rsidRPr="006F6441">
                        <w:rPr>
                          <w:rFonts w:ascii="Times New Roman" w:eastAsia="Calibri" w:hAnsi="Times New Roman" w:cs="Times New Roman"/>
                          <w:b/>
                          <w:i/>
                          <w:spacing w:val="1"/>
                          <w:szCs w:val="24"/>
                        </w:rPr>
                        <w:t>:</w:t>
                      </w:r>
                      <w:r w:rsidRPr="006F6441">
                        <w:rPr>
                          <w:rFonts w:ascii="Times New Roman" w:eastAsia="Calibri" w:hAnsi="Times New Roman" w:cs="Times New Roman"/>
                          <w:b/>
                          <w:i/>
                          <w:spacing w:val="-2"/>
                          <w:szCs w:val="24"/>
                        </w:rPr>
                        <w:t>3</w:t>
                      </w:r>
                      <w:r w:rsidRPr="006F6441">
                        <w:rPr>
                          <w:rFonts w:ascii="Times New Roman" w:eastAsia="Calibri" w:hAnsi="Times New Roman" w:cs="Times New Roman"/>
                          <w:b/>
                          <w:i/>
                          <w:szCs w:val="24"/>
                        </w:rPr>
                        <w:t>0</w:t>
                      </w:r>
                      <w:r w:rsidRPr="006F6441">
                        <w:rPr>
                          <w:rFonts w:ascii="Times New Roman" w:eastAsia="Calibri" w:hAnsi="Times New Roman" w:cs="Times New Roman"/>
                          <w:b/>
                          <w:i/>
                          <w:spacing w:val="1"/>
                          <w:szCs w:val="24"/>
                        </w:rPr>
                        <w:t xml:space="preserve"> hrs</w:t>
                      </w:r>
                    </w:p>
                    <w:p w14:paraId="64914349" w14:textId="77777777" w:rsidR="00D653FF" w:rsidRDefault="00D653FF" w:rsidP="00105C7B"/>
                  </w:txbxContent>
                </v:textbox>
                <w10:wrap type="square"/>
              </v:shape>
            </w:pict>
          </w:r>
          <w:r w:rsidR="004253AE">
            <w:rPr>
              <w:noProof/>
            </w:rPr>
            <w:drawing>
              <wp:anchor distT="0" distB="0" distL="114300" distR="114300" simplePos="0" relativeHeight="251664384" behindDoc="0" locked="0" layoutInCell="0" allowOverlap="1" wp14:anchorId="519A1124" wp14:editId="1E906DF1">
                <wp:simplePos x="0" y="0"/>
                <wp:positionH relativeFrom="page">
                  <wp:posOffset>1884426</wp:posOffset>
                </wp:positionH>
                <wp:positionV relativeFrom="page">
                  <wp:posOffset>3993642</wp:posOffset>
                </wp:positionV>
                <wp:extent cx="5688838" cy="3721608"/>
                <wp:effectExtent l="19050" t="19050" r="26162" b="12192"/>
                <wp:wrapNone/>
                <wp:docPr id="1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5688838" cy="3721608"/>
                        </a:xfrm>
                        <a:prstGeom prst="rect">
                          <a:avLst/>
                        </a:prstGeom>
                        <a:ln w="12700">
                          <a:solidFill>
                            <a:schemeClr val="bg1"/>
                          </a:solidFill>
                        </a:ln>
                      </pic:spPr>
                    </pic:pic>
                  </a:graphicData>
                </a:graphic>
              </wp:anchor>
            </w:drawing>
          </w:r>
          <w:r>
            <w:rPr>
              <w:noProof/>
            </w:rPr>
            <w:pict w14:anchorId="25D6848E">
              <v:rect id="Rectangle 39" o:spid="_x0000_s1032" style="position:absolute;left:0;text-align:left;margin-left:.5pt;margin-top:211pt;width:534.5pt;height:60.4pt;z-index:251662336;visibility:visible;mso-width-percent:900;mso-height-percent:73;mso-position-horizontal-relative:page;mso-position-vertical-relative:page;mso-width-percent:900;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" o:allowincell="f" fillcolor="#4f81bd [3204]" strokecolor="white [3212]" strokeweight="1pt">
                <v:shadow color="#d8d8d8 [2732]" offset="3pt,3pt"/>
                <v:textbox style="mso-fit-shape-to-text:t" inset="14.4pt,,14.4pt">
                  <w:txbxContent>
                    <w:p w14:paraId="279C25F7" w14:textId="77777777" w:rsidR="00D653FF" w:rsidRDefault="00D653FF">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KP </w:t>
                      </w:r>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72"/>
                              <w:szCs w:val="72"/>
                            </w:rPr>
                            <w:t>Health Care Commission</w:t>
                          </w:r>
                        </w:sdtContent>
                      </w:sdt>
                    </w:p>
                  </w:txbxContent>
                </v:textbox>
                <w10:wrap anchorx="page" anchory="page"/>
              </v:rect>
            </w:pict>
          </w:r>
          <w:r w:rsidR="004253AE">
            <w:rPr>
              <w:b/>
              <w:bCs/>
            </w:rPr>
            <w:br w:type="page"/>
          </w:r>
        </w:p>
      </w:sdtContent>
    </w:sdt>
    <w:sdt>
      <w:sdtPr>
        <w:rPr>
          <w:rFonts w:ascii="Arial" w:eastAsiaTheme="minorHAnsi" w:hAnsi="Arial" w:cstheme="minorBidi"/>
          <w:b w:val="0"/>
          <w:bCs w:val="0"/>
          <w:color w:val="auto"/>
          <w:sz w:val="24"/>
          <w:szCs w:val="22"/>
        </w:rPr>
        <w:id w:val="135209454"/>
        <w:docPartObj>
          <w:docPartGallery w:val="Table of Contents"/>
          <w:docPartUnique/>
        </w:docPartObj>
      </w:sdtPr>
      <w:sdtEndPr>
        <w:rPr>
          <w:sz w:val="28"/>
          <w:szCs w:val="28"/>
        </w:rPr>
      </w:sdtEndPr>
      <w:sdtContent>
        <w:p w14:paraId="720E5A31" w14:textId="77777777" w:rsidR="00324165" w:rsidRDefault="00324165" w:rsidP="00AF4D8F">
          <w:pPr>
            <w:pStyle w:val="TOCHeading"/>
          </w:pPr>
          <w:r>
            <w:t>Contents</w:t>
          </w:r>
        </w:p>
        <w:p w14:paraId="2BA6FC84" w14:textId="733D41AF" w:rsidR="00A01C36" w:rsidRDefault="00EF5229">
          <w:pPr>
            <w:pStyle w:val="TOC1"/>
            <w:tabs>
              <w:tab w:val="right" w:leader="dot" w:pos="8832"/>
            </w:tabs>
            <w:rPr>
              <w:rFonts w:asciiTheme="minorHAnsi" w:eastAsiaTheme="minorEastAsia" w:hAnsiTheme="minorHAnsi"/>
              <w:noProof/>
              <w:sz w:val="22"/>
            </w:rPr>
          </w:pPr>
          <w:r w:rsidRPr="00AF4D8F">
            <w:rPr>
              <w:rFonts w:cs="Arial"/>
              <w:sz w:val="28"/>
              <w:szCs w:val="28"/>
            </w:rPr>
            <w:fldChar w:fldCharType="begin"/>
          </w:r>
          <w:r w:rsidR="00324165" w:rsidRPr="00AF4D8F">
            <w:rPr>
              <w:rFonts w:cs="Arial"/>
              <w:sz w:val="28"/>
              <w:szCs w:val="28"/>
            </w:rPr>
            <w:instrText xml:space="preserve"> TOC \o "1-3" \h \z \u </w:instrText>
          </w:r>
          <w:r w:rsidRPr="00AF4D8F">
            <w:rPr>
              <w:rFonts w:cs="Arial"/>
              <w:sz w:val="28"/>
              <w:szCs w:val="28"/>
            </w:rPr>
            <w:fldChar w:fldCharType="separate"/>
          </w:r>
          <w:hyperlink w:anchor="_Toc112244152" w:history="1">
            <w:r w:rsidR="00A01C36" w:rsidRPr="003F19EA">
              <w:rPr>
                <w:rStyle w:val="Hyperlink"/>
                <w:noProof/>
              </w:rPr>
              <w:t>1.0</w:t>
            </w:r>
            <w:r w:rsidR="00A01C36">
              <w:rPr>
                <w:rFonts w:asciiTheme="minorHAnsi" w:eastAsiaTheme="minorEastAsia" w:hAnsiTheme="minorHAnsi"/>
                <w:noProof/>
                <w:sz w:val="22"/>
              </w:rPr>
              <w:tab/>
            </w:r>
            <w:r w:rsidR="00A01C36" w:rsidRPr="003F19EA">
              <w:rPr>
                <w:rStyle w:val="Hyperlink"/>
                <w:noProof/>
              </w:rPr>
              <w:t>Notice Inviting Tender</w:t>
            </w:r>
            <w:r w:rsidR="00A01C36">
              <w:rPr>
                <w:noProof/>
                <w:webHidden/>
              </w:rPr>
              <w:tab/>
            </w:r>
            <w:r>
              <w:rPr>
                <w:noProof/>
                <w:webHidden/>
              </w:rPr>
              <w:fldChar w:fldCharType="begin"/>
            </w:r>
            <w:r w:rsidR="00A01C36">
              <w:rPr>
                <w:noProof/>
                <w:webHidden/>
              </w:rPr>
              <w:instrText xml:space="preserve"> PAGEREF _Toc112244152 \h </w:instrText>
            </w:r>
            <w:r>
              <w:rPr>
                <w:noProof/>
                <w:webHidden/>
              </w:rPr>
            </w:r>
            <w:r>
              <w:rPr>
                <w:noProof/>
                <w:webHidden/>
              </w:rPr>
              <w:fldChar w:fldCharType="separate"/>
            </w:r>
            <w:r w:rsidR="00FC448C">
              <w:rPr>
                <w:noProof/>
                <w:webHidden/>
              </w:rPr>
              <w:t>4</w:t>
            </w:r>
            <w:r>
              <w:rPr>
                <w:noProof/>
                <w:webHidden/>
              </w:rPr>
              <w:fldChar w:fldCharType="end"/>
            </w:r>
          </w:hyperlink>
        </w:p>
        <w:p w14:paraId="40323164" w14:textId="53F3EF54" w:rsidR="00A01C36" w:rsidRDefault="00D653FF">
          <w:pPr>
            <w:pStyle w:val="TOC1"/>
            <w:tabs>
              <w:tab w:val="right" w:leader="dot" w:pos="8832"/>
            </w:tabs>
            <w:rPr>
              <w:rFonts w:asciiTheme="minorHAnsi" w:eastAsiaTheme="minorEastAsia" w:hAnsiTheme="minorHAnsi"/>
              <w:noProof/>
              <w:sz w:val="22"/>
            </w:rPr>
          </w:pPr>
          <w:hyperlink w:anchor="_Toc112244153" w:history="1">
            <w:r w:rsidR="00A01C36" w:rsidRPr="003F19EA">
              <w:rPr>
                <w:rStyle w:val="Hyperlink"/>
                <w:noProof/>
              </w:rPr>
              <w:t>2.0</w:t>
            </w:r>
            <w:r w:rsidR="00A01C36">
              <w:rPr>
                <w:rFonts w:asciiTheme="minorHAnsi" w:eastAsiaTheme="minorEastAsia" w:hAnsiTheme="minorHAnsi"/>
                <w:noProof/>
                <w:sz w:val="22"/>
              </w:rPr>
              <w:tab/>
            </w:r>
            <w:r w:rsidR="00A01C36" w:rsidRPr="003F19EA">
              <w:rPr>
                <w:rStyle w:val="Hyperlink"/>
                <w:noProof/>
              </w:rPr>
              <w:t>Instructions to Consultants</w:t>
            </w:r>
            <w:r w:rsidR="00A01C36">
              <w:rPr>
                <w:noProof/>
                <w:webHidden/>
              </w:rPr>
              <w:tab/>
            </w:r>
            <w:r w:rsidR="00EF5229">
              <w:rPr>
                <w:noProof/>
                <w:webHidden/>
              </w:rPr>
              <w:fldChar w:fldCharType="begin"/>
            </w:r>
            <w:r w:rsidR="00A01C36">
              <w:rPr>
                <w:noProof/>
                <w:webHidden/>
              </w:rPr>
              <w:instrText xml:space="preserve"> PAGEREF _Toc112244153 \h </w:instrText>
            </w:r>
            <w:r w:rsidR="00EF5229">
              <w:rPr>
                <w:noProof/>
                <w:webHidden/>
              </w:rPr>
            </w:r>
            <w:r w:rsidR="00EF5229">
              <w:rPr>
                <w:noProof/>
                <w:webHidden/>
              </w:rPr>
              <w:fldChar w:fldCharType="separate"/>
            </w:r>
            <w:r w:rsidR="00FC448C">
              <w:rPr>
                <w:noProof/>
                <w:webHidden/>
              </w:rPr>
              <w:t>5</w:t>
            </w:r>
            <w:r w:rsidR="00EF5229">
              <w:rPr>
                <w:noProof/>
                <w:webHidden/>
              </w:rPr>
              <w:fldChar w:fldCharType="end"/>
            </w:r>
          </w:hyperlink>
        </w:p>
        <w:p w14:paraId="609D9035" w14:textId="0C08F636" w:rsidR="00A01C36" w:rsidRDefault="00D653FF">
          <w:pPr>
            <w:pStyle w:val="TOC1"/>
            <w:tabs>
              <w:tab w:val="right" w:leader="dot" w:pos="8832"/>
            </w:tabs>
            <w:rPr>
              <w:rFonts w:asciiTheme="minorHAnsi" w:eastAsiaTheme="minorEastAsia" w:hAnsiTheme="minorHAnsi"/>
              <w:noProof/>
              <w:sz w:val="22"/>
            </w:rPr>
          </w:pPr>
          <w:hyperlink w:anchor="_Toc112244154" w:history="1">
            <w:r w:rsidR="00A01C36" w:rsidRPr="003F19EA">
              <w:rPr>
                <w:rStyle w:val="Hyperlink"/>
                <w:noProof/>
              </w:rPr>
              <w:t>3.0</w:t>
            </w:r>
            <w:r w:rsidR="00A01C36">
              <w:rPr>
                <w:rFonts w:asciiTheme="minorHAnsi" w:eastAsiaTheme="minorEastAsia" w:hAnsiTheme="minorHAnsi"/>
                <w:noProof/>
                <w:sz w:val="22"/>
              </w:rPr>
              <w:tab/>
            </w:r>
            <w:r w:rsidR="00A01C36" w:rsidRPr="003F19EA">
              <w:rPr>
                <w:rStyle w:val="Hyperlink"/>
                <w:noProof/>
              </w:rPr>
              <w:t>Introduction of the Procuring Entity</w:t>
            </w:r>
            <w:r w:rsidR="00A01C36">
              <w:rPr>
                <w:noProof/>
                <w:webHidden/>
              </w:rPr>
              <w:tab/>
            </w:r>
            <w:r w:rsidR="00EF5229">
              <w:rPr>
                <w:noProof/>
                <w:webHidden/>
              </w:rPr>
              <w:fldChar w:fldCharType="begin"/>
            </w:r>
            <w:r w:rsidR="00A01C36">
              <w:rPr>
                <w:noProof/>
                <w:webHidden/>
              </w:rPr>
              <w:instrText xml:space="preserve"> PAGEREF _Toc112244154 \h </w:instrText>
            </w:r>
            <w:r w:rsidR="00EF5229">
              <w:rPr>
                <w:noProof/>
                <w:webHidden/>
              </w:rPr>
            </w:r>
            <w:r w:rsidR="00EF5229">
              <w:rPr>
                <w:noProof/>
                <w:webHidden/>
              </w:rPr>
              <w:fldChar w:fldCharType="separate"/>
            </w:r>
            <w:r w:rsidR="00FC448C">
              <w:rPr>
                <w:noProof/>
                <w:webHidden/>
              </w:rPr>
              <w:t>18</w:t>
            </w:r>
            <w:r w:rsidR="00EF5229">
              <w:rPr>
                <w:noProof/>
                <w:webHidden/>
              </w:rPr>
              <w:fldChar w:fldCharType="end"/>
            </w:r>
          </w:hyperlink>
        </w:p>
        <w:p w14:paraId="17B23B04" w14:textId="209E43F5" w:rsidR="00A01C36" w:rsidRDefault="00D653FF">
          <w:pPr>
            <w:pStyle w:val="TOC1"/>
            <w:tabs>
              <w:tab w:val="right" w:leader="dot" w:pos="8832"/>
            </w:tabs>
            <w:rPr>
              <w:rFonts w:asciiTheme="minorHAnsi" w:eastAsiaTheme="minorEastAsia" w:hAnsiTheme="minorHAnsi"/>
              <w:noProof/>
              <w:sz w:val="22"/>
            </w:rPr>
          </w:pPr>
          <w:hyperlink w:anchor="_Toc112244155" w:history="1">
            <w:r w:rsidR="00A01C36" w:rsidRPr="003F19EA">
              <w:rPr>
                <w:rStyle w:val="Hyperlink"/>
                <w:noProof/>
              </w:rPr>
              <w:t>4.0</w:t>
            </w:r>
            <w:r w:rsidR="00A01C36">
              <w:rPr>
                <w:rFonts w:asciiTheme="minorHAnsi" w:eastAsiaTheme="minorEastAsia" w:hAnsiTheme="minorHAnsi"/>
                <w:noProof/>
                <w:sz w:val="22"/>
              </w:rPr>
              <w:tab/>
            </w:r>
            <w:r w:rsidR="00A01C36" w:rsidRPr="003F19EA">
              <w:rPr>
                <w:rStyle w:val="Hyperlink"/>
                <w:noProof/>
              </w:rPr>
              <w:t>Eligibility</w:t>
            </w:r>
            <w:r w:rsidR="00A01C36">
              <w:rPr>
                <w:noProof/>
                <w:webHidden/>
              </w:rPr>
              <w:tab/>
            </w:r>
            <w:r w:rsidR="00EF5229">
              <w:rPr>
                <w:noProof/>
                <w:webHidden/>
              </w:rPr>
              <w:fldChar w:fldCharType="begin"/>
            </w:r>
            <w:r w:rsidR="00A01C36">
              <w:rPr>
                <w:noProof/>
                <w:webHidden/>
              </w:rPr>
              <w:instrText xml:space="preserve"> PAGEREF _Toc112244155 \h </w:instrText>
            </w:r>
            <w:r w:rsidR="00EF5229">
              <w:rPr>
                <w:noProof/>
                <w:webHidden/>
              </w:rPr>
            </w:r>
            <w:r w:rsidR="00EF5229">
              <w:rPr>
                <w:noProof/>
                <w:webHidden/>
              </w:rPr>
              <w:fldChar w:fldCharType="separate"/>
            </w:r>
            <w:r w:rsidR="00FC448C">
              <w:rPr>
                <w:noProof/>
                <w:webHidden/>
              </w:rPr>
              <w:t>19</w:t>
            </w:r>
            <w:r w:rsidR="00EF5229">
              <w:rPr>
                <w:noProof/>
                <w:webHidden/>
              </w:rPr>
              <w:fldChar w:fldCharType="end"/>
            </w:r>
          </w:hyperlink>
        </w:p>
        <w:p w14:paraId="2B8EC24D" w14:textId="42ECF8D4" w:rsidR="00A01C36" w:rsidRDefault="00D653FF">
          <w:pPr>
            <w:pStyle w:val="TOC1"/>
            <w:tabs>
              <w:tab w:val="right" w:leader="dot" w:pos="8832"/>
            </w:tabs>
            <w:rPr>
              <w:rFonts w:asciiTheme="minorHAnsi" w:eastAsiaTheme="minorEastAsia" w:hAnsiTheme="minorHAnsi"/>
              <w:noProof/>
              <w:sz w:val="22"/>
            </w:rPr>
          </w:pPr>
          <w:hyperlink w:anchor="_Toc112244156" w:history="1">
            <w:r w:rsidR="00A01C36" w:rsidRPr="003F19EA">
              <w:rPr>
                <w:rStyle w:val="Hyperlink"/>
                <w:noProof/>
              </w:rPr>
              <w:t>5.0</w:t>
            </w:r>
            <w:r w:rsidR="00A01C36">
              <w:rPr>
                <w:rFonts w:asciiTheme="minorHAnsi" w:eastAsiaTheme="minorEastAsia" w:hAnsiTheme="minorHAnsi"/>
                <w:noProof/>
                <w:sz w:val="22"/>
              </w:rPr>
              <w:tab/>
            </w:r>
            <w:r w:rsidR="00A01C36" w:rsidRPr="003F19EA">
              <w:rPr>
                <w:rStyle w:val="Hyperlink"/>
                <w:noProof/>
              </w:rPr>
              <w:t>Data sheet</w:t>
            </w:r>
            <w:r w:rsidR="00A01C36">
              <w:rPr>
                <w:noProof/>
                <w:webHidden/>
              </w:rPr>
              <w:tab/>
            </w:r>
            <w:r w:rsidR="00EF5229">
              <w:rPr>
                <w:noProof/>
                <w:webHidden/>
              </w:rPr>
              <w:fldChar w:fldCharType="begin"/>
            </w:r>
            <w:r w:rsidR="00A01C36">
              <w:rPr>
                <w:noProof/>
                <w:webHidden/>
              </w:rPr>
              <w:instrText xml:space="preserve"> PAGEREF _Toc112244156 \h </w:instrText>
            </w:r>
            <w:r w:rsidR="00EF5229">
              <w:rPr>
                <w:noProof/>
                <w:webHidden/>
              </w:rPr>
            </w:r>
            <w:r w:rsidR="00EF5229">
              <w:rPr>
                <w:noProof/>
                <w:webHidden/>
              </w:rPr>
              <w:fldChar w:fldCharType="separate"/>
            </w:r>
            <w:r w:rsidR="00FC448C">
              <w:rPr>
                <w:noProof/>
                <w:webHidden/>
              </w:rPr>
              <w:t>20</w:t>
            </w:r>
            <w:r w:rsidR="00EF5229">
              <w:rPr>
                <w:noProof/>
                <w:webHidden/>
              </w:rPr>
              <w:fldChar w:fldCharType="end"/>
            </w:r>
          </w:hyperlink>
        </w:p>
        <w:p w14:paraId="1EC0C024" w14:textId="2250F1F9" w:rsidR="00A01C36" w:rsidRDefault="00D653FF">
          <w:pPr>
            <w:pStyle w:val="TOC1"/>
            <w:tabs>
              <w:tab w:val="right" w:leader="dot" w:pos="8832"/>
            </w:tabs>
            <w:rPr>
              <w:rFonts w:asciiTheme="minorHAnsi" w:eastAsiaTheme="minorEastAsia" w:hAnsiTheme="minorHAnsi"/>
              <w:noProof/>
              <w:sz w:val="22"/>
            </w:rPr>
          </w:pPr>
          <w:hyperlink w:anchor="_Toc112244157" w:history="1">
            <w:r w:rsidR="00A01C36" w:rsidRPr="003F19EA">
              <w:rPr>
                <w:rStyle w:val="Hyperlink"/>
                <w:noProof/>
              </w:rPr>
              <w:t>6.0</w:t>
            </w:r>
            <w:r w:rsidR="00A01C36">
              <w:rPr>
                <w:rFonts w:asciiTheme="minorHAnsi" w:eastAsiaTheme="minorEastAsia" w:hAnsiTheme="minorHAnsi"/>
                <w:noProof/>
                <w:sz w:val="22"/>
              </w:rPr>
              <w:tab/>
            </w:r>
            <w:r w:rsidR="00A01C36" w:rsidRPr="003F19EA">
              <w:rPr>
                <w:rStyle w:val="Hyperlink"/>
                <w:noProof/>
              </w:rPr>
              <w:t>Project Overview</w:t>
            </w:r>
            <w:r w:rsidR="00A01C36">
              <w:rPr>
                <w:noProof/>
                <w:webHidden/>
              </w:rPr>
              <w:tab/>
            </w:r>
            <w:r w:rsidR="00EF5229">
              <w:rPr>
                <w:noProof/>
                <w:webHidden/>
              </w:rPr>
              <w:fldChar w:fldCharType="begin"/>
            </w:r>
            <w:r w:rsidR="00A01C36">
              <w:rPr>
                <w:noProof/>
                <w:webHidden/>
              </w:rPr>
              <w:instrText xml:space="preserve"> PAGEREF _Toc112244157 \h </w:instrText>
            </w:r>
            <w:r w:rsidR="00EF5229">
              <w:rPr>
                <w:noProof/>
                <w:webHidden/>
              </w:rPr>
            </w:r>
            <w:r w:rsidR="00EF5229">
              <w:rPr>
                <w:noProof/>
                <w:webHidden/>
              </w:rPr>
              <w:fldChar w:fldCharType="separate"/>
            </w:r>
            <w:r w:rsidR="00FC448C">
              <w:rPr>
                <w:noProof/>
                <w:webHidden/>
              </w:rPr>
              <w:t>22</w:t>
            </w:r>
            <w:r w:rsidR="00EF5229">
              <w:rPr>
                <w:noProof/>
                <w:webHidden/>
              </w:rPr>
              <w:fldChar w:fldCharType="end"/>
            </w:r>
          </w:hyperlink>
        </w:p>
        <w:p w14:paraId="6397F972" w14:textId="6D13DDCD" w:rsidR="00A01C36" w:rsidRDefault="00D653FF">
          <w:pPr>
            <w:pStyle w:val="TOC1"/>
            <w:tabs>
              <w:tab w:val="right" w:leader="dot" w:pos="8832"/>
            </w:tabs>
            <w:rPr>
              <w:rFonts w:asciiTheme="minorHAnsi" w:eastAsiaTheme="minorEastAsia" w:hAnsiTheme="minorHAnsi"/>
              <w:noProof/>
              <w:sz w:val="22"/>
            </w:rPr>
          </w:pPr>
          <w:hyperlink w:anchor="_Toc112244158" w:history="1">
            <w:r w:rsidR="00A01C36" w:rsidRPr="003F19EA">
              <w:rPr>
                <w:rStyle w:val="Hyperlink"/>
                <w:noProof/>
              </w:rPr>
              <w:t>7.0</w:t>
            </w:r>
            <w:r w:rsidR="00A01C36">
              <w:rPr>
                <w:rFonts w:asciiTheme="minorHAnsi" w:eastAsiaTheme="minorEastAsia" w:hAnsiTheme="minorHAnsi"/>
                <w:noProof/>
                <w:sz w:val="22"/>
              </w:rPr>
              <w:tab/>
            </w:r>
            <w:r w:rsidR="00A01C36" w:rsidRPr="003F19EA">
              <w:rPr>
                <w:rStyle w:val="Hyperlink"/>
                <w:noProof/>
              </w:rPr>
              <w:t>Terms of Reference</w:t>
            </w:r>
            <w:r w:rsidR="00A01C36">
              <w:rPr>
                <w:noProof/>
                <w:webHidden/>
              </w:rPr>
              <w:tab/>
            </w:r>
            <w:r w:rsidR="00EF5229">
              <w:rPr>
                <w:noProof/>
                <w:webHidden/>
              </w:rPr>
              <w:fldChar w:fldCharType="begin"/>
            </w:r>
            <w:r w:rsidR="00A01C36">
              <w:rPr>
                <w:noProof/>
                <w:webHidden/>
              </w:rPr>
              <w:instrText xml:space="preserve"> PAGEREF _Toc112244158 \h </w:instrText>
            </w:r>
            <w:r w:rsidR="00EF5229">
              <w:rPr>
                <w:noProof/>
                <w:webHidden/>
              </w:rPr>
            </w:r>
            <w:r w:rsidR="00EF5229">
              <w:rPr>
                <w:noProof/>
                <w:webHidden/>
              </w:rPr>
              <w:fldChar w:fldCharType="separate"/>
            </w:r>
            <w:r w:rsidR="00FC448C">
              <w:rPr>
                <w:noProof/>
                <w:webHidden/>
              </w:rPr>
              <w:t>23</w:t>
            </w:r>
            <w:r w:rsidR="00EF5229">
              <w:rPr>
                <w:noProof/>
                <w:webHidden/>
              </w:rPr>
              <w:fldChar w:fldCharType="end"/>
            </w:r>
          </w:hyperlink>
        </w:p>
        <w:p w14:paraId="5849787C" w14:textId="27F4E8CA" w:rsidR="00A01C36" w:rsidRDefault="00D653FF">
          <w:pPr>
            <w:pStyle w:val="TOC2"/>
            <w:rPr>
              <w:rFonts w:asciiTheme="minorHAnsi" w:eastAsiaTheme="minorEastAsia" w:hAnsiTheme="minorHAnsi"/>
              <w:sz w:val="22"/>
            </w:rPr>
          </w:pPr>
          <w:hyperlink w:anchor="_Toc112244159" w:history="1">
            <w:r w:rsidR="00A01C36" w:rsidRPr="003F19EA">
              <w:rPr>
                <w:rStyle w:val="Hyperlink"/>
              </w:rPr>
              <w:t>7.1</w:t>
            </w:r>
            <w:r w:rsidR="00A01C36">
              <w:rPr>
                <w:rFonts w:asciiTheme="minorHAnsi" w:eastAsiaTheme="minorEastAsia" w:hAnsiTheme="minorHAnsi"/>
                <w:sz w:val="22"/>
              </w:rPr>
              <w:tab/>
            </w:r>
            <w:r w:rsidR="00A01C36" w:rsidRPr="003F19EA">
              <w:rPr>
                <w:rStyle w:val="Hyperlink"/>
              </w:rPr>
              <w:t>Group/Role based Access &amp; User Management</w:t>
            </w:r>
            <w:r w:rsidR="00A01C36">
              <w:rPr>
                <w:webHidden/>
              </w:rPr>
              <w:tab/>
            </w:r>
            <w:r w:rsidR="00EF5229">
              <w:rPr>
                <w:webHidden/>
              </w:rPr>
              <w:fldChar w:fldCharType="begin"/>
            </w:r>
            <w:r w:rsidR="00A01C36">
              <w:rPr>
                <w:webHidden/>
              </w:rPr>
              <w:instrText xml:space="preserve"> PAGEREF _Toc112244159 \h </w:instrText>
            </w:r>
            <w:r w:rsidR="00EF5229">
              <w:rPr>
                <w:webHidden/>
              </w:rPr>
            </w:r>
            <w:r w:rsidR="00EF5229">
              <w:rPr>
                <w:webHidden/>
              </w:rPr>
              <w:fldChar w:fldCharType="separate"/>
            </w:r>
            <w:r w:rsidR="00FC448C">
              <w:rPr>
                <w:webHidden/>
              </w:rPr>
              <w:t>23</w:t>
            </w:r>
            <w:r w:rsidR="00EF5229">
              <w:rPr>
                <w:webHidden/>
              </w:rPr>
              <w:fldChar w:fldCharType="end"/>
            </w:r>
          </w:hyperlink>
        </w:p>
        <w:p w14:paraId="15A0005F" w14:textId="21E6E131" w:rsidR="00A01C36" w:rsidRDefault="00D653FF">
          <w:pPr>
            <w:pStyle w:val="TOC2"/>
            <w:rPr>
              <w:rFonts w:asciiTheme="minorHAnsi" w:eastAsiaTheme="minorEastAsia" w:hAnsiTheme="minorHAnsi"/>
              <w:sz w:val="22"/>
            </w:rPr>
          </w:pPr>
          <w:hyperlink w:anchor="_Toc112244160" w:history="1">
            <w:r w:rsidR="00A01C36" w:rsidRPr="003F19EA">
              <w:rPr>
                <w:rStyle w:val="Hyperlink"/>
              </w:rPr>
              <w:t>7.2</w:t>
            </w:r>
            <w:r w:rsidR="00A01C36">
              <w:rPr>
                <w:rFonts w:asciiTheme="minorHAnsi" w:eastAsiaTheme="minorEastAsia" w:hAnsiTheme="minorHAnsi"/>
                <w:sz w:val="22"/>
              </w:rPr>
              <w:tab/>
            </w:r>
            <w:r w:rsidR="00A01C36" w:rsidRPr="003F19EA">
              <w:rPr>
                <w:rStyle w:val="Hyperlink"/>
              </w:rPr>
              <w:t>Licensing &amp; Registration Module</w:t>
            </w:r>
            <w:r w:rsidR="00A01C36">
              <w:rPr>
                <w:webHidden/>
              </w:rPr>
              <w:tab/>
            </w:r>
            <w:r w:rsidR="00EF5229">
              <w:rPr>
                <w:webHidden/>
              </w:rPr>
              <w:fldChar w:fldCharType="begin"/>
            </w:r>
            <w:r w:rsidR="00A01C36">
              <w:rPr>
                <w:webHidden/>
              </w:rPr>
              <w:instrText xml:space="preserve"> PAGEREF _Toc112244160 \h </w:instrText>
            </w:r>
            <w:r w:rsidR="00EF5229">
              <w:rPr>
                <w:webHidden/>
              </w:rPr>
            </w:r>
            <w:r w:rsidR="00EF5229">
              <w:rPr>
                <w:webHidden/>
              </w:rPr>
              <w:fldChar w:fldCharType="separate"/>
            </w:r>
            <w:r w:rsidR="00FC448C">
              <w:rPr>
                <w:webHidden/>
              </w:rPr>
              <w:t>23</w:t>
            </w:r>
            <w:r w:rsidR="00EF5229">
              <w:rPr>
                <w:webHidden/>
              </w:rPr>
              <w:fldChar w:fldCharType="end"/>
            </w:r>
          </w:hyperlink>
        </w:p>
        <w:p w14:paraId="363AEF64" w14:textId="5C709CF2" w:rsidR="00A01C36" w:rsidRDefault="00D653FF">
          <w:pPr>
            <w:pStyle w:val="TOC2"/>
            <w:rPr>
              <w:rFonts w:asciiTheme="minorHAnsi" w:eastAsiaTheme="minorEastAsia" w:hAnsiTheme="minorHAnsi"/>
              <w:sz w:val="22"/>
            </w:rPr>
          </w:pPr>
          <w:hyperlink w:anchor="_Toc112244161" w:history="1">
            <w:r w:rsidR="00A01C36" w:rsidRPr="003F19EA">
              <w:rPr>
                <w:rStyle w:val="Hyperlink"/>
              </w:rPr>
              <w:t>7.3</w:t>
            </w:r>
            <w:r w:rsidR="00A01C36">
              <w:rPr>
                <w:rFonts w:asciiTheme="minorHAnsi" w:eastAsiaTheme="minorEastAsia" w:hAnsiTheme="minorHAnsi"/>
                <w:sz w:val="22"/>
              </w:rPr>
              <w:tab/>
            </w:r>
            <w:r w:rsidR="00A01C36" w:rsidRPr="003F19EA">
              <w:rPr>
                <w:rStyle w:val="Hyperlink"/>
              </w:rPr>
              <w:t>Financial Management Module</w:t>
            </w:r>
            <w:r w:rsidR="00A01C36">
              <w:rPr>
                <w:webHidden/>
              </w:rPr>
              <w:tab/>
            </w:r>
            <w:r w:rsidR="00EF5229">
              <w:rPr>
                <w:webHidden/>
              </w:rPr>
              <w:fldChar w:fldCharType="begin"/>
            </w:r>
            <w:r w:rsidR="00A01C36">
              <w:rPr>
                <w:webHidden/>
              </w:rPr>
              <w:instrText xml:space="preserve"> PAGEREF _Toc112244161 \h </w:instrText>
            </w:r>
            <w:r w:rsidR="00EF5229">
              <w:rPr>
                <w:webHidden/>
              </w:rPr>
            </w:r>
            <w:r w:rsidR="00EF5229">
              <w:rPr>
                <w:webHidden/>
              </w:rPr>
              <w:fldChar w:fldCharType="separate"/>
            </w:r>
            <w:r w:rsidR="00FC448C">
              <w:rPr>
                <w:webHidden/>
              </w:rPr>
              <w:t>24</w:t>
            </w:r>
            <w:r w:rsidR="00EF5229">
              <w:rPr>
                <w:webHidden/>
              </w:rPr>
              <w:fldChar w:fldCharType="end"/>
            </w:r>
          </w:hyperlink>
        </w:p>
        <w:p w14:paraId="0DFE8F9F" w14:textId="651BDDCC" w:rsidR="00A01C36" w:rsidRDefault="00D653FF">
          <w:pPr>
            <w:pStyle w:val="TOC3"/>
            <w:rPr>
              <w:rFonts w:asciiTheme="minorHAnsi" w:eastAsiaTheme="minorEastAsia" w:hAnsiTheme="minorHAnsi"/>
              <w:sz w:val="22"/>
              <w:szCs w:val="22"/>
            </w:rPr>
          </w:pPr>
          <w:hyperlink w:anchor="_Toc112244162" w:history="1">
            <w:r w:rsidR="00A01C36" w:rsidRPr="003F19EA">
              <w:rPr>
                <w:rStyle w:val="Hyperlink"/>
              </w:rPr>
              <w:t>7.3.1</w:t>
            </w:r>
            <w:r w:rsidR="00A01C36">
              <w:rPr>
                <w:rFonts w:asciiTheme="minorHAnsi" w:eastAsiaTheme="minorEastAsia" w:hAnsiTheme="minorHAnsi"/>
                <w:sz w:val="22"/>
                <w:szCs w:val="22"/>
              </w:rPr>
              <w:tab/>
            </w:r>
            <w:r w:rsidR="00A01C36" w:rsidRPr="003F19EA">
              <w:rPr>
                <w:rStyle w:val="Hyperlink"/>
              </w:rPr>
              <w:t>General Ledger</w:t>
            </w:r>
            <w:r w:rsidR="00A01C36">
              <w:rPr>
                <w:webHidden/>
              </w:rPr>
              <w:tab/>
            </w:r>
            <w:r w:rsidR="00EF5229">
              <w:rPr>
                <w:webHidden/>
              </w:rPr>
              <w:fldChar w:fldCharType="begin"/>
            </w:r>
            <w:r w:rsidR="00A01C36">
              <w:rPr>
                <w:webHidden/>
              </w:rPr>
              <w:instrText xml:space="preserve"> PAGEREF _Toc112244162 \h </w:instrText>
            </w:r>
            <w:r w:rsidR="00EF5229">
              <w:rPr>
                <w:webHidden/>
              </w:rPr>
            </w:r>
            <w:r w:rsidR="00EF5229">
              <w:rPr>
                <w:webHidden/>
              </w:rPr>
              <w:fldChar w:fldCharType="separate"/>
            </w:r>
            <w:r w:rsidR="00FC448C">
              <w:rPr>
                <w:webHidden/>
              </w:rPr>
              <w:t>24</w:t>
            </w:r>
            <w:r w:rsidR="00EF5229">
              <w:rPr>
                <w:webHidden/>
              </w:rPr>
              <w:fldChar w:fldCharType="end"/>
            </w:r>
          </w:hyperlink>
        </w:p>
        <w:p w14:paraId="79D87464" w14:textId="45698E5C" w:rsidR="00A01C36" w:rsidRDefault="00D653FF">
          <w:pPr>
            <w:pStyle w:val="TOC3"/>
            <w:rPr>
              <w:rFonts w:asciiTheme="minorHAnsi" w:eastAsiaTheme="minorEastAsia" w:hAnsiTheme="minorHAnsi"/>
              <w:sz w:val="22"/>
              <w:szCs w:val="22"/>
            </w:rPr>
          </w:pPr>
          <w:hyperlink w:anchor="_Toc112244163" w:history="1">
            <w:r w:rsidR="00A01C36" w:rsidRPr="003F19EA">
              <w:rPr>
                <w:rStyle w:val="Hyperlink"/>
              </w:rPr>
              <w:t>7.3.2</w:t>
            </w:r>
            <w:r w:rsidR="00A01C36">
              <w:rPr>
                <w:rFonts w:asciiTheme="minorHAnsi" w:eastAsiaTheme="minorEastAsia" w:hAnsiTheme="minorHAnsi"/>
                <w:sz w:val="22"/>
                <w:szCs w:val="22"/>
              </w:rPr>
              <w:tab/>
            </w:r>
            <w:r w:rsidR="00A01C36" w:rsidRPr="003F19EA">
              <w:rPr>
                <w:rStyle w:val="Hyperlink"/>
              </w:rPr>
              <w:t>Budgeting module</w:t>
            </w:r>
            <w:r w:rsidR="00A01C36">
              <w:rPr>
                <w:webHidden/>
              </w:rPr>
              <w:tab/>
            </w:r>
            <w:r w:rsidR="00EF5229">
              <w:rPr>
                <w:webHidden/>
              </w:rPr>
              <w:fldChar w:fldCharType="begin"/>
            </w:r>
            <w:r w:rsidR="00A01C36">
              <w:rPr>
                <w:webHidden/>
              </w:rPr>
              <w:instrText xml:space="preserve"> PAGEREF _Toc112244163 \h </w:instrText>
            </w:r>
            <w:r w:rsidR="00EF5229">
              <w:rPr>
                <w:webHidden/>
              </w:rPr>
            </w:r>
            <w:r w:rsidR="00EF5229">
              <w:rPr>
                <w:webHidden/>
              </w:rPr>
              <w:fldChar w:fldCharType="separate"/>
            </w:r>
            <w:r w:rsidR="00FC448C">
              <w:rPr>
                <w:webHidden/>
              </w:rPr>
              <w:t>24</w:t>
            </w:r>
            <w:r w:rsidR="00EF5229">
              <w:rPr>
                <w:webHidden/>
              </w:rPr>
              <w:fldChar w:fldCharType="end"/>
            </w:r>
          </w:hyperlink>
        </w:p>
        <w:p w14:paraId="7FF611EA" w14:textId="49DFF7AA" w:rsidR="00A01C36" w:rsidRDefault="00D653FF">
          <w:pPr>
            <w:pStyle w:val="TOC3"/>
            <w:rPr>
              <w:rFonts w:asciiTheme="minorHAnsi" w:eastAsiaTheme="minorEastAsia" w:hAnsiTheme="minorHAnsi"/>
              <w:sz w:val="22"/>
              <w:szCs w:val="22"/>
            </w:rPr>
          </w:pPr>
          <w:hyperlink w:anchor="_Toc112244164" w:history="1">
            <w:r w:rsidR="00A01C36" w:rsidRPr="003F19EA">
              <w:rPr>
                <w:rStyle w:val="Hyperlink"/>
              </w:rPr>
              <w:t>7.3.3</w:t>
            </w:r>
            <w:r w:rsidR="00A01C36">
              <w:rPr>
                <w:rFonts w:asciiTheme="minorHAnsi" w:eastAsiaTheme="minorEastAsia" w:hAnsiTheme="minorHAnsi"/>
                <w:sz w:val="22"/>
                <w:szCs w:val="22"/>
              </w:rPr>
              <w:tab/>
            </w:r>
            <w:r w:rsidR="00A01C36" w:rsidRPr="003F19EA">
              <w:rPr>
                <w:rStyle w:val="Hyperlink"/>
              </w:rPr>
              <w:t>Fixed Asset Management</w:t>
            </w:r>
            <w:r w:rsidR="00A01C36">
              <w:rPr>
                <w:webHidden/>
              </w:rPr>
              <w:tab/>
            </w:r>
            <w:r w:rsidR="00EF5229">
              <w:rPr>
                <w:webHidden/>
              </w:rPr>
              <w:fldChar w:fldCharType="begin"/>
            </w:r>
            <w:r w:rsidR="00A01C36">
              <w:rPr>
                <w:webHidden/>
              </w:rPr>
              <w:instrText xml:space="preserve"> PAGEREF _Toc112244164 \h </w:instrText>
            </w:r>
            <w:r w:rsidR="00EF5229">
              <w:rPr>
                <w:webHidden/>
              </w:rPr>
            </w:r>
            <w:r w:rsidR="00EF5229">
              <w:rPr>
                <w:webHidden/>
              </w:rPr>
              <w:fldChar w:fldCharType="separate"/>
            </w:r>
            <w:r w:rsidR="00FC448C">
              <w:rPr>
                <w:webHidden/>
              </w:rPr>
              <w:t>25</w:t>
            </w:r>
            <w:r w:rsidR="00EF5229">
              <w:rPr>
                <w:webHidden/>
              </w:rPr>
              <w:fldChar w:fldCharType="end"/>
            </w:r>
          </w:hyperlink>
        </w:p>
        <w:p w14:paraId="1E1A4C4D" w14:textId="4B39D964" w:rsidR="00A01C36" w:rsidRDefault="00D653FF">
          <w:pPr>
            <w:pStyle w:val="TOC3"/>
            <w:rPr>
              <w:rFonts w:asciiTheme="minorHAnsi" w:eastAsiaTheme="minorEastAsia" w:hAnsiTheme="minorHAnsi"/>
              <w:sz w:val="22"/>
              <w:szCs w:val="22"/>
            </w:rPr>
          </w:pPr>
          <w:hyperlink w:anchor="_Toc112244165" w:history="1">
            <w:r w:rsidR="00A01C36" w:rsidRPr="003F19EA">
              <w:rPr>
                <w:rStyle w:val="Hyperlink"/>
              </w:rPr>
              <w:t>7.3.4</w:t>
            </w:r>
            <w:r w:rsidR="00A01C36">
              <w:rPr>
                <w:rFonts w:asciiTheme="minorHAnsi" w:eastAsiaTheme="minorEastAsia" w:hAnsiTheme="minorHAnsi"/>
                <w:sz w:val="22"/>
                <w:szCs w:val="22"/>
              </w:rPr>
              <w:tab/>
            </w:r>
            <w:r w:rsidR="00A01C36" w:rsidRPr="003F19EA">
              <w:rPr>
                <w:rStyle w:val="Hyperlink"/>
              </w:rPr>
              <w:t>Revenue Models</w:t>
            </w:r>
            <w:r w:rsidR="00A01C36">
              <w:rPr>
                <w:webHidden/>
              </w:rPr>
              <w:tab/>
            </w:r>
            <w:r w:rsidR="00EF5229">
              <w:rPr>
                <w:webHidden/>
              </w:rPr>
              <w:fldChar w:fldCharType="begin"/>
            </w:r>
            <w:r w:rsidR="00A01C36">
              <w:rPr>
                <w:webHidden/>
              </w:rPr>
              <w:instrText xml:space="preserve"> PAGEREF _Toc112244165 \h </w:instrText>
            </w:r>
            <w:r w:rsidR="00EF5229">
              <w:rPr>
                <w:webHidden/>
              </w:rPr>
            </w:r>
            <w:r w:rsidR="00EF5229">
              <w:rPr>
                <w:webHidden/>
              </w:rPr>
              <w:fldChar w:fldCharType="separate"/>
            </w:r>
            <w:r w:rsidR="00FC448C">
              <w:rPr>
                <w:webHidden/>
              </w:rPr>
              <w:t>25</w:t>
            </w:r>
            <w:r w:rsidR="00EF5229">
              <w:rPr>
                <w:webHidden/>
              </w:rPr>
              <w:fldChar w:fldCharType="end"/>
            </w:r>
          </w:hyperlink>
        </w:p>
        <w:p w14:paraId="71EDD70C" w14:textId="4507061A" w:rsidR="00A01C36" w:rsidRDefault="00D653FF">
          <w:pPr>
            <w:pStyle w:val="TOC3"/>
            <w:rPr>
              <w:rFonts w:asciiTheme="minorHAnsi" w:eastAsiaTheme="minorEastAsia" w:hAnsiTheme="minorHAnsi"/>
              <w:sz w:val="22"/>
              <w:szCs w:val="22"/>
            </w:rPr>
          </w:pPr>
          <w:hyperlink w:anchor="_Toc112244166" w:history="1">
            <w:r w:rsidR="00A01C36" w:rsidRPr="003F19EA">
              <w:rPr>
                <w:rStyle w:val="Hyperlink"/>
              </w:rPr>
              <w:t>7.3.5</w:t>
            </w:r>
            <w:r w:rsidR="00A01C36">
              <w:rPr>
                <w:rFonts w:asciiTheme="minorHAnsi" w:eastAsiaTheme="minorEastAsia" w:hAnsiTheme="minorHAnsi"/>
                <w:sz w:val="22"/>
                <w:szCs w:val="22"/>
              </w:rPr>
              <w:tab/>
            </w:r>
            <w:r w:rsidR="00A01C36" w:rsidRPr="003F19EA">
              <w:rPr>
                <w:rStyle w:val="Hyperlink"/>
              </w:rPr>
              <w:t>Accounts Receivable</w:t>
            </w:r>
            <w:r w:rsidR="00A01C36">
              <w:rPr>
                <w:webHidden/>
              </w:rPr>
              <w:tab/>
            </w:r>
            <w:r w:rsidR="00EF5229">
              <w:rPr>
                <w:webHidden/>
              </w:rPr>
              <w:fldChar w:fldCharType="begin"/>
            </w:r>
            <w:r w:rsidR="00A01C36">
              <w:rPr>
                <w:webHidden/>
              </w:rPr>
              <w:instrText xml:space="preserve"> PAGEREF _Toc112244166 \h </w:instrText>
            </w:r>
            <w:r w:rsidR="00EF5229">
              <w:rPr>
                <w:webHidden/>
              </w:rPr>
            </w:r>
            <w:r w:rsidR="00EF5229">
              <w:rPr>
                <w:webHidden/>
              </w:rPr>
              <w:fldChar w:fldCharType="separate"/>
            </w:r>
            <w:r w:rsidR="00FC448C">
              <w:rPr>
                <w:webHidden/>
              </w:rPr>
              <w:t>25</w:t>
            </w:r>
            <w:r w:rsidR="00EF5229">
              <w:rPr>
                <w:webHidden/>
              </w:rPr>
              <w:fldChar w:fldCharType="end"/>
            </w:r>
          </w:hyperlink>
        </w:p>
        <w:p w14:paraId="4C5FE696" w14:textId="460077A5" w:rsidR="00A01C36" w:rsidRDefault="00D653FF">
          <w:pPr>
            <w:pStyle w:val="TOC3"/>
            <w:rPr>
              <w:rFonts w:asciiTheme="minorHAnsi" w:eastAsiaTheme="minorEastAsia" w:hAnsiTheme="minorHAnsi"/>
              <w:sz w:val="22"/>
              <w:szCs w:val="22"/>
            </w:rPr>
          </w:pPr>
          <w:hyperlink w:anchor="_Toc112244167" w:history="1">
            <w:r w:rsidR="00A01C36" w:rsidRPr="003F19EA">
              <w:rPr>
                <w:rStyle w:val="Hyperlink"/>
              </w:rPr>
              <w:t>7.3.6</w:t>
            </w:r>
            <w:r w:rsidR="00A01C36">
              <w:rPr>
                <w:rFonts w:asciiTheme="minorHAnsi" w:eastAsiaTheme="minorEastAsia" w:hAnsiTheme="minorHAnsi"/>
                <w:sz w:val="22"/>
                <w:szCs w:val="22"/>
              </w:rPr>
              <w:tab/>
            </w:r>
            <w:r w:rsidR="00A01C36" w:rsidRPr="003F19EA">
              <w:rPr>
                <w:rStyle w:val="Hyperlink"/>
              </w:rPr>
              <w:t>Accounts Payable</w:t>
            </w:r>
            <w:r w:rsidR="00A01C36">
              <w:rPr>
                <w:webHidden/>
              </w:rPr>
              <w:tab/>
            </w:r>
            <w:r w:rsidR="00EF5229">
              <w:rPr>
                <w:webHidden/>
              </w:rPr>
              <w:fldChar w:fldCharType="begin"/>
            </w:r>
            <w:r w:rsidR="00A01C36">
              <w:rPr>
                <w:webHidden/>
              </w:rPr>
              <w:instrText xml:space="preserve"> PAGEREF _Toc112244167 \h </w:instrText>
            </w:r>
            <w:r w:rsidR="00EF5229">
              <w:rPr>
                <w:webHidden/>
              </w:rPr>
            </w:r>
            <w:r w:rsidR="00EF5229">
              <w:rPr>
                <w:webHidden/>
              </w:rPr>
              <w:fldChar w:fldCharType="separate"/>
            </w:r>
            <w:r w:rsidR="00FC448C">
              <w:rPr>
                <w:webHidden/>
              </w:rPr>
              <w:t>26</w:t>
            </w:r>
            <w:r w:rsidR="00EF5229">
              <w:rPr>
                <w:webHidden/>
              </w:rPr>
              <w:fldChar w:fldCharType="end"/>
            </w:r>
          </w:hyperlink>
        </w:p>
        <w:p w14:paraId="161DF2D1" w14:textId="20ADF96B" w:rsidR="00A01C36" w:rsidRDefault="00D653FF">
          <w:pPr>
            <w:pStyle w:val="TOC3"/>
            <w:rPr>
              <w:rFonts w:asciiTheme="minorHAnsi" w:eastAsiaTheme="minorEastAsia" w:hAnsiTheme="minorHAnsi"/>
              <w:sz w:val="22"/>
              <w:szCs w:val="22"/>
            </w:rPr>
          </w:pPr>
          <w:hyperlink w:anchor="_Toc112244168" w:history="1">
            <w:r w:rsidR="00A01C36" w:rsidRPr="003F19EA">
              <w:rPr>
                <w:rStyle w:val="Hyperlink"/>
              </w:rPr>
              <w:t>7.3.7</w:t>
            </w:r>
            <w:r w:rsidR="00A01C36">
              <w:rPr>
                <w:rFonts w:asciiTheme="minorHAnsi" w:eastAsiaTheme="minorEastAsia" w:hAnsiTheme="minorHAnsi"/>
                <w:sz w:val="22"/>
                <w:szCs w:val="22"/>
              </w:rPr>
              <w:tab/>
            </w:r>
            <w:r w:rsidR="00A01C36" w:rsidRPr="003F19EA">
              <w:rPr>
                <w:rStyle w:val="Hyperlink"/>
              </w:rPr>
              <w:t>Cash Management</w:t>
            </w:r>
            <w:r w:rsidR="00A01C36">
              <w:rPr>
                <w:webHidden/>
              </w:rPr>
              <w:tab/>
            </w:r>
            <w:r w:rsidR="00EF5229">
              <w:rPr>
                <w:webHidden/>
              </w:rPr>
              <w:fldChar w:fldCharType="begin"/>
            </w:r>
            <w:r w:rsidR="00A01C36">
              <w:rPr>
                <w:webHidden/>
              </w:rPr>
              <w:instrText xml:space="preserve"> PAGEREF _Toc112244168 \h </w:instrText>
            </w:r>
            <w:r w:rsidR="00EF5229">
              <w:rPr>
                <w:webHidden/>
              </w:rPr>
            </w:r>
            <w:r w:rsidR="00EF5229">
              <w:rPr>
                <w:webHidden/>
              </w:rPr>
              <w:fldChar w:fldCharType="separate"/>
            </w:r>
            <w:r w:rsidR="00FC448C">
              <w:rPr>
                <w:webHidden/>
              </w:rPr>
              <w:t>26</w:t>
            </w:r>
            <w:r w:rsidR="00EF5229">
              <w:rPr>
                <w:webHidden/>
              </w:rPr>
              <w:fldChar w:fldCharType="end"/>
            </w:r>
          </w:hyperlink>
        </w:p>
        <w:p w14:paraId="15F90C1A" w14:textId="1DA2BE2C" w:rsidR="00A01C36" w:rsidRDefault="00D653FF">
          <w:pPr>
            <w:pStyle w:val="TOC3"/>
            <w:rPr>
              <w:rFonts w:asciiTheme="minorHAnsi" w:eastAsiaTheme="minorEastAsia" w:hAnsiTheme="minorHAnsi"/>
              <w:sz w:val="22"/>
              <w:szCs w:val="22"/>
            </w:rPr>
          </w:pPr>
          <w:hyperlink w:anchor="_Toc112244169" w:history="1">
            <w:r w:rsidR="00A01C36" w:rsidRPr="003F19EA">
              <w:rPr>
                <w:rStyle w:val="Hyperlink"/>
              </w:rPr>
              <w:t>7.3.8</w:t>
            </w:r>
            <w:r w:rsidR="00A01C36">
              <w:rPr>
                <w:rFonts w:asciiTheme="minorHAnsi" w:eastAsiaTheme="minorEastAsia" w:hAnsiTheme="minorHAnsi"/>
                <w:sz w:val="22"/>
                <w:szCs w:val="22"/>
              </w:rPr>
              <w:tab/>
            </w:r>
            <w:r w:rsidR="00A01C36" w:rsidRPr="003F19EA">
              <w:rPr>
                <w:rStyle w:val="Hyperlink"/>
              </w:rPr>
              <w:t>Taxation</w:t>
            </w:r>
            <w:r w:rsidR="00A01C36">
              <w:rPr>
                <w:webHidden/>
              </w:rPr>
              <w:tab/>
            </w:r>
            <w:r w:rsidR="00EF5229">
              <w:rPr>
                <w:webHidden/>
              </w:rPr>
              <w:fldChar w:fldCharType="begin"/>
            </w:r>
            <w:r w:rsidR="00A01C36">
              <w:rPr>
                <w:webHidden/>
              </w:rPr>
              <w:instrText xml:space="preserve"> PAGEREF _Toc112244169 \h </w:instrText>
            </w:r>
            <w:r w:rsidR="00EF5229">
              <w:rPr>
                <w:webHidden/>
              </w:rPr>
            </w:r>
            <w:r w:rsidR="00EF5229">
              <w:rPr>
                <w:webHidden/>
              </w:rPr>
              <w:fldChar w:fldCharType="separate"/>
            </w:r>
            <w:r w:rsidR="00FC448C">
              <w:rPr>
                <w:webHidden/>
              </w:rPr>
              <w:t>26</w:t>
            </w:r>
            <w:r w:rsidR="00EF5229">
              <w:rPr>
                <w:webHidden/>
              </w:rPr>
              <w:fldChar w:fldCharType="end"/>
            </w:r>
          </w:hyperlink>
        </w:p>
        <w:p w14:paraId="0E520290" w14:textId="7DD9904F" w:rsidR="00A01C36" w:rsidRDefault="00D653FF">
          <w:pPr>
            <w:pStyle w:val="TOC2"/>
            <w:rPr>
              <w:rFonts w:asciiTheme="minorHAnsi" w:eastAsiaTheme="minorEastAsia" w:hAnsiTheme="minorHAnsi"/>
              <w:sz w:val="22"/>
            </w:rPr>
          </w:pPr>
          <w:hyperlink w:anchor="_Toc112244170" w:history="1">
            <w:r w:rsidR="00A01C36" w:rsidRPr="003F19EA">
              <w:rPr>
                <w:rStyle w:val="Hyperlink"/>
              </w:rPr>
              <w:t>7.4</w:t>
            </w:r>
            <w:r w:rsidR="00A01C36">
              <w:rPr>
                <w:rFonts w:asciiTheme="minorHAnsi" w:eastAsiaTheme="minorEastAsia" w:hAnsiTheme="minorHAnsi"/>
                <w:sz w:val="22"/>
              </w:rPr>
              <w:tab/>
            </w:r>
            <w:r w:rsidR="00A01C36" w:rsidRPr="003F19EA">
              <w:rPr>
                <w:rStyle w:val="Hyperlink"/>
              </w:rPr>
              <w:t>Human Resource Management</w:t>
            </w:r>
            <w:r w:rsidR="00A01C36">
              <w:rPr>
                <w:webHidden/>
              </w:rPr>
              <w:tab/>
            </w:r>
            <w:r w:rsidR="00EF5229">
              <w:rPr>
                <w:webHidden/>
              </w:rPr>
              <w:fldChar w:fldCharType="begin"/>
            </w:r>
            <w:r w:rsidR="00A01C36">
              <w:rPr>
                <w:webHidden/>
              </w:rPr>
              <w:instrText xml:space="preserve"> PAGEREF _Toc112244170 \h </w:instrText>
            </w:r>
            <w:r w:rsidR="00EF5229">
              <w:rPr>
                <w:webHidden/>
              </w:rPr>
            </w:r>
            <w:r w:rsidR="00EF5229">
              <w:rPr>
                <w:webHidden/>
              </w:rPr>
              <w:fldChar w:fldCharType="separate"/>
            </w:r>
            <w:r w:rsidR="00FC448C">
              <w:rPr>
                <w:webHidden/>
              </w:rPr>
              <w:t>27</w:t>
            </w:r>
            <w:r w:rsidR="00EF5229">
              <w:rPr>
                <w:webHidden/>
              </w:rPr>
              <w:fldChar w:fldCharType="end"/>
            </w:r>
          </w:hyperlink>
        </w:p>
        <w:p w14:paraId="7B38FBDE" w14:textId="0071D0CF" w:rsidR="00A01C36" w:rsidRDefault="00D653FF">
          <w:pPr>
            <w:pStyle w:val="TOC3"/>
            <w:rPr>
              <w:rFonts w:asciiTheme="minorHAnsi" w:eastAsiaTheme="minorEastAsia" w:hAnsiTheme="minorHAnsi"/>
              <w:sz w:val="22"/>
              <w:szCs w:val="22"/>
            </w:rPr>
          </w:pPr>
          <w:hyperlink w:anchor="_Toc112244171" w:history="1">
            <w:r w:rsidR="00A01C36" w:rsidRPr="003F19EA">
              <w:rPr>
                <w:rStyle w:val="Hyperlink"/>
              </w:rPr>
              <w:t>7.4.1</w:t>
            </w:r>
            <w:r w:rsidR="00A01C36">
              <w:rPr>
                <w:rFonts w:asciiTheme="minorHAnsi" w:eastAsiaTheme="minorEastAsia" w:hAnsiTheme="minorHAnsi"/>
                <w:sz w:val="22"/>
                <w:szCs w:val="22"/>
              </w:rPr>
              <w:tab/>
            </w:r>
            <w:r w:rsidR="00A01C36" w:rsidRPr="003F19EA">
              <w:rPr>
                <w:rStyle w:val="Hyperlink"/>
              </w:rPr>
              <w:t>Employee records</w:t>
            </w:r>
            <w:r w:rsidR="00A01C36">
              <w:rPr>
                <w:webHidden/>
              </w:rPr>
              <w:tab/>
            </w:r>
            <w:r w:rsidR="00EF5229">
              <w:rPr>
                <w:webHidden/>
              </w:rPr>
              <w:fldChar w:fldCharType="begin"/>
            </w:r>
            <w:r w:rsidR="00A01C36">
              <w:rPr>
                <w:webHidden/>
              </w:rPr>
              <w:instrText xml:space="preserve"> PAGEREF _Toc112244171 \h </w:instrText>
            </w:r>
            <w:r w:rsidR="00EF5229">
              <w:rPr>
                <w:webHidden/>
              </w:rPr>
            </w:r>
            <w:r w:rsidR="00EF5229">
              <w:rPr>
                <w:webHidden/>
              </w:rPr>
              <w:fldChar w:fldCharType="separate"/>
            </w:r>
            <w:r w:rsidR="00FC448C">
              <w:rPr>
                <w:webHidden/>
              </w:rPr>
              <w:t>27</w:t>
            </w:r>
            <w:r w:rsidR="00EF5229">
              <w:rPr>
                <w:webHidden/>
              </w:rPr>
              <w:fldChar w:fldCharType="end"/>
            </w:r>
          </w:hyperlink>
        </w:p>
        <w:p w14:paraId="54235E45" w14:textId="07A981FF" w:rsidR="00A01C36" w:rsidRDefault="00D653FF">
          <w:pPr>
            <w:pStyle w:val="TOC3"/>
            <w:rPr>
              <w:rFonts w:asciiTheme="minorHAnsi" w:eastAsiaTheme="minorEastAsia" w:hAnsiTheme="minorHAnsi"/>
              <w:sz w:val="22"/>
              <w:szCs w:val="22"/>
            </w:rPr>
          </w:pPr>
          <w:hyperlink w:anchor="_Toc112244172" w:history="1">
            <w:r w:rsidR="00A01C36" w:rsidRPr="003F19EA">
              <w:rPr>
                <w:rStyle w:val="Hyperlink"/>
              </w:rPr>
              <w:t>7.4.2</w:t>
            </w:r>
            <w:r w:rsidR="00A01C36">
              <w:rPr>
                <w:rFonts w:asciiTheme="minorHAnsi" w:eastAsiaTheme="minorEastAsia" w:hAnsiTheme="minorHAnsi"/>
                <w:sz w:val="22"/>
                <w:szCs w:val="22"/>
              </w:rPr>
              <w:tab/>
            </w:r>
            <w:r w:rsidR="00A01C36" w:rsidRPr="003F19EA">
              <w:rPr>
                <w:rStyle w:val="Hyperlink"/>
              </w:rPr>
              <w:t>Leaves&amp; Attendance management</w:t>
            </w:r>
            <w:r w:rsidR="00A01C36">
              <w:rPr>
                <w:webHidden/>
              </w:rPr>
              <w:tab/>
            </w:r>
            <w:r w:rsidR="00EF5229">
              <w:rPr>
                <w:webHidden/>
              </w:rPr>
              <w:fldChar w:fldCharType="begin"/>
            </w:r>
            <w:r w:rsidR="00A01C36">
              <w:rPr>
                <w:webHidden/>
              </w:rPr>
              <w:instrText xml:space="preserve"> PAGEREF _Toc112244172 \h </w:instrText>
            </w:r>
            <w:r w:rsidR="00EF5229">
              <w:rPr>
                <w:webHidden/>
              </w:rPr>
            </w:r>
            <w:r w:rsidR="00EF5229">
              <w:rPr>
                <w:webHidden/>
              </w:rPr>
              <w:fldChar w:fldCharType="separate"/>
            </w:r>
            <w:r w:rsidR="00FC448C">
              <w:rPr>
                <w:webHidden/>
              </w:rPr>
              <w:t>27</w:t>
            </w:r>
            <w:r w:rsidR="00EF5229">
              <w:rPr>
                <w:webHidden/>
              </w:rPr>
              <w:fldChar w:fldCharType="end"/>
            </w:r>
          </w:hyperlink>
        </w:p>
        <w:p w14:paraId="6BE46930" w14:textId="75A90239" w:rsidR="00A01C36" w:rsidRDefault="00D653FF">
          <w:pPr>
            <w:pStyle w:val="TOC3"/>
            <w:rPr>
              <w:rFonts w:asciiTheme="minorHAnsi" w:eastAsiaTheme="minorEastAsia" w:hAnsiTheme="minorHAnsi"/>
              <w:sz w:val="22"/>
              <w:szCs w:val="22"/>
            </w:rPr>
          </w:pPr>
          <w:hyperlink w:anchor="_Toc112244173" w:history="1">
            <w:r w:rsidR="00A01C36" w:rsidRPr="003F19EA">
              <w:rPr>
                <w:rStyle w:val="Hyperlink"/>
              </w:rPr>
              <w:t>7.4.3</w:t>
            </w:r>
            <w:r w:rsidR="00A01C36">
              <w:rPr>
                <w:rFonts w:asciiTheme="minorHAnsi" w:eastAsiaTheme="minorEastAsia" w:hAnsiTheme="minorHAnsi"/>
                <w:sz w:val="22"/>
                <w:szCs w:val="22"/>
              </w:rPr>
              <w:tab/>
            </w:r>
            <w:r w:rsidR="00A01C36" w:rsidRPr="003F19EA">
              <w:rPr>
                <w:rStyle w:val="Hyperlink"/>
              </w:rPr>
              <w:t>Payroll</w:t>
            </w:r>
            <w:r w:rsidR="00A01C36">
              <w:rPr>
                <w:webHidden/>
              </w:rPr>
              <w:tab/>
            </w:r>
            <w:r w:rsidR="00EF5229">
              <w:rPr>
                <w:webHidden/>
              </w:rPr>
              <w:fldChar w:fldCharType="begin"/>
            </w:r>
            <w:r w:rsidR="00A01C36">
              <w:rPr>
                <w:webHidden/>
              </w:rPr>
              <w:instrText xml:space="preserve"> PAGEREF _Toc112244173 \h </w:instrText>
            </w:r>
            <w:r w:rsidR="00EF5229">
              <w:rPr>
                <w:webHidden/>
              </w:rPr>
            </w:r>
            <w:r w:rsidR="00EF5229">
              <w:rPr>
                <w:webHidden/>
              </w:rPr>
              <w:fldChar w:fldCharType="separate"/>
            </w:r>
            <w:r w:rsidR="00FC448C">
              <w:rPr>
                <w:webHidden/>
              </w:rPr>
              <w:t>27</w:t>
            </w:r>
            <w:r w:rsidR="00EF5229">
              <w:rPr>
                <w:webHidden/>
              </w:rPr>
              <w:fldChar w:fldCharType="end"/>
            </w:r>
          </w:hyperlink>
        </w:p>
        <w:p w14:paraId="34A43466" w14:textId="4765860D" w:rsidR="00A01C36" w:rsidRDefault="00D653FF">
          <w:pPr>
            <w:pStyle w:val="TOC2"/>
            <w:rPr>
              <w:rFonts w:asciiTheme="minorHAnsi" w:eastAsiaTheme="minorEastAsia" w:hAnsiTheme="minorHAnsi"/>
              <w:sz w:val="22"/>
            </w:rPr>
          </w:pPr>
          <w:hyperlink w:anchor="_Toc112244174" w:history="1">
            <w:r w:rsidR="00A01C36" w:rsidRPr="003F19EA">
              <w:rPr>
                <w:rStyle w:val="Hyperlink"/>
              </w:rPr>
              <w:t>7.5</w:t>
            </w:r>
            <w:r w:rsidR="00A01C36">
              <w:rPr>
                <w:rFonts w:asciiTheme="minorHAnsi" w:eastAsiaTheme="minorEastAsia" w:hAnsiTheme="minorHAnsi"/>
                <w:sz w:val="22"/>
              </w:rPr>
              <w:tab/>
            </w:r>
            <w:r w:rsidR="00A01C36" w:rsidRPr="003F19EA">
              <w:rPr>
                <w:rStyle w:val="Hyperlink"/>
              </w:rPr>
              <w:t>Procurement&amp; Inventory</w:t>
            </w:r>
            <w:r w:rsidR="00A01C36">
              <w:rPr>
                <w:webHidden/>
              </w:rPr>
              <w:tab/>
            </w:r>
            <w:r w:rsidR="00EF5229">
              <w:rPr>
                <w:webHidden/>
              </w:rPr>
              <w:fldChar w:fldCharType="begin"/>
            </w:r>
            <w:r w:rsidR="00A01C36">
              <w:rPr>
                <w:webHidden/>
              </w:rPr>
              <w:instrText xml:space="preserve"> PAGEREF _Toc112244174 \h </w:instrText>
            </w:r>
            <w:r w:rsidR="00EF5229">
              <w:rPr>
                <w:webHidden/>
              </w:rPr>
            </w:r>
            <w:r w:rsidR="00EF5229">
              <w:rPr>
                <w:webHidden/>
              </w:rPr>
              <w:fldChar w:fldCharType="separate"/>
            </w:r>
            <w:r w:rsidR="00FC448C">
              <w:rPr>
                <w:webHidden/>
              </w:rPr>
              <w:t>28</w:t>
            </w:r>
            <w:r w:rsidR="00EF5229">
              <w:rPr>
                <w:webHidden/>
              </w:rPr>
              <w:fldChar w:fldCharType="end"/>
            </w:r>
          </w:hyperlink>
        </w:p>
        <w:p w14:paraId="1A7AFE81" w14:textId="20B35DDD" w:rsidR="00A01C36" w:rsidRDefault="00D653FF">
          <w:pPr>
            <w:pStyle w:val="TOC1"/>
            <w:tabs>
              <w:tab w:val="right" w:leader="dot" w:pos="8832"/>
            </w:tabs>
            <w:rPr>
              <w:rFonts w:asciiTheme="minorHAnsi" w:eastAsiaTheme="minorEastAsia" w:hAnsiTheme="minorHAnsi"/>
              <w:noProof/>
              <w:sz w:val="22"/>
            </w:rPr>
          </w:pPr>
          <w:hyperlink w:anchor="_Toc112244175" w:history="1">
            <w:r w:rsidR="00A01C36" w:rsidRPr="003F19EA">
              <w:rPr>
                <w:rStyle w:val="Hyperlink"/>
                <w:noProof/>
              </w:rPr>
              <w:t>8.0</w:t>
            </w:r>
            <w:r w:rsidR="00A01C36">
              <w:rPr>
                <w:rFonts w:asciiTheme="minorHAnsi" w:eastAsiaTheme="minorEastAsia" w:hAnsiTheme="minorHAnsi"/>
                <w:noProof/>
                <w:sz w:val="22"/>
              </w:rPr>
              <w:tab/>
            </w:r>
            <w:r w:rsidR="00A01C36" w:rsidRPr="003F19EA">
              <w:rPr>
                <w:rStyle w:val="Hyperlink"/>
                <w:noProof/>
              </w:rPr>
              <w:t>Non Functional Requirements</w:t>
            </w:r>
            <w:r w:rsidR="00A01C36">
              <w:rPr>
                <w:noProof/>
                <w:webHidden/>
              </w:rPr>
              <w:tab/>
            </w:r>
            <w:r w:rsidR="00EF5229">
              <w:rPr>
                <w:noProof/>
                <w:webHidden/>
              </w:rPr>
              <w:fldChar w:fldCharType="begin"/>
            </w:r>
            <w:r w:rsidR="00A01C36">
              <w:rPr>
                <w:noProof/>
                <w:webHidden/>
              </w:rPr>
              <w:instrText xml:space="preserve"> PAGEREF _Toc112244175 \h </w:instrText>
            </w:r>
            <w:r w:rsidR="00EF5229">
              <w:rPr>
                <w:noProof/>
                <w:webHidden/>
              </w:rPr>
            </w:r>
            <w:r w:rsidR="00EF5229">
              <w:rPr>
                <w:noProof/>
                <w:webHidden/>
              </w:rPr>
              <w:fldChar w:fldCharType="separate"/>
            </w:r>
            <w:r w:rsidR="00FC448C">
              <w:rPr>
                <w:noProof/>
                <w:webHidden/>
              </w:rPr>
              <w:t>29</w:t>
            </w:r>
            <w:r w:rsidR="00EF5229">
              <w:rPr>
                <w:noProof/>
                <w:webHidden/>
              </w:rPr>
              <w:fldChar w:fldCharType="end"/>
            </w:r>
          </w:hyperlink>
        </w:p>
        <w:p w14:paraId="7B825F58" w14:textId="44FB695F" w:rsidR="00A01C36" w:rsidRDefault="00D653FF">
          <w:pPr>
            <w:pStyle w:val="TOC2"/>
            <w:rPr>
              <w:rFonts w:asciiTheme="minorHAnsi" w:eastAsiaTheme="minorEastAsia" w:hAnsiTheme="minorHAnsi"/>
              <w:sz w:val="22"/>
            </w:rPr>
          </w:pPr>
          <w:hyperlink w:anchor="_Toc112244176" w:history="1">
            <w:r w:rsidR="00A01C36" w:rsidRPr="003F19EA">
              <w:rPr>
                <w:rStyle w:val="Hyperlink"/>
              </w:rPr>
              <w:t>8.1</w:t>
            </w:r>
            <w:r w:rsidR="00A01C36">
              <w:rPr>
                <w:rFonts w:asciiTheme="minorHAnsi" w:eastAsiaTheme="minorEastAsia" w:hAnsiTheme="minorHAnsi"/>
                <w:sz w:val="22"/>
              </w:rPr>
              <w:tab/>
            </w:r>
            <w:r w:rsidR="00A01C36" w:rsidRPr="003F19EA">
              <w:rPr>
                <w:rStyle w:val="Hyperlink"/>
              </w:rPr>
              <w:t>System Architecture</w:t>
            </w:r>
            <w:r w:rsidR="00A01C36">
              <w:rPr>
                <w:webHidden/>
              </w:rPr>
              <w:tab/>
            </w:r>
            <w:r w:rsidR="00EF5229">
              <w:rPr>
                <w:webHidden/>
              </w:rPr>
              <w:fldChar w:fldCharType="begin"/>
            </w:r>
            <w:r w:rsidR="00A01C36">
              <w:rPr>
                <w:webHidden/>
              </w:rPr>
              <w:instrText xml:space="preserve"> PAGEREF _Toc112244176 \h </w:instrText>
            </w:r>
            <w:r w:rsidR="00EF5229">
              <w:rPr>
                <w:webHidden/>
              </w:rPr>
            </w:r>
            <w:r w:rsidR="00EF5229">
              <w:rPr>
                <w:webHidden/>
              </w:rPr>
              <w:fldChar w:fldCharType="separate"/>
            </w:r>
            <w:r w:rsidR="00FC448C">
              <w:rPr>
                <w:webHidden/>
              </w:rPr>
              <w:t>29</w:t>
            </w:r>
            <w:r w:rsidR="00EF5229">
              <w:rPr>
                <w:webHidden/>
              </w:rPr>
              <w:fldChar w:fldCharType="end"/>
            </w:r>
          </w:hyperlink>
        </w:p>
        <w:p w14:paraId="5390B3EB" w14:textId="16A3F76C" w:rsidR="00A01C36" w:rsidRDefault="00D653FF">
          <w:pPr>
            <w:pStyle w:val="TOC2"/>
            <w:rPr>
              <w:rFonts w:asciiTheme="minorHAnsi" w:eastAsiaTheme="minorEastAsia" w:hAnsiTheme="minorHAnsi"/>
              <w:sz w:val="22"/>
            </w:rPr>
          </w:pPr>
          <w:hyperlink w:anchor="_Toc112244177" w:history="1">
            <w:r w:rsidR="00A01C36" w:rsidRPr="003F19EA">
              <w:rPr>
                <w:rStyle w:val="Hyperlink"/>
              </w:rPr>
              <w:t>8.2</w:t>
            </w:r>
            <w:r w:rsidR="00A01C36">
              <w:rPr>
                <w:rFonts w:asciiTheme="minorHAnsi" w:eastAsiaTheme="minorEastAsia" w:hAnsiTheme="minorHAnsi"/>
                <w:sz w:val="22"/>
              </w:rPr>
              <w:tab/>
            </w:r>
            <w:r w:rsidR="00A01C36" w:rsidRPr="003F19EA">
              <w:rPr>
                <w:rStyle w:val="Hyperlink"/>
              </w:rPr>
              <w:t>System Security</w:t>
            </w:r>
            <w:r w:rsidR="00A01C36">
              <w:rPr>
                <w:webHidden/>
              </w:rPr>
              <w:tab/>
            </w:r>
            <w:r w:rsidR="00EF5229">
              <w:rPr>
                <w:webHidden/>
              </w:rPr>
              <w:fldChar w:fldCharType="begin"/>
            </w:r>
            <w:r w:rsidR="00A01C36">
              <w:rPr>
                <w:webHidden/>
              </w:rPr>
              <w:instrText xml:space="preserve"> PAGEREF _Toc112244177 \h </w:instrText>
            </w:r>
            <w:r w:rsidR="00EF5229">
              <w:rPr>
                <w:webHidden/>
              </w:rPr>
            </w:r>
            <w:r w:rsidR="00EF5229">
              <w:rPr>
                <w:webHidden/>
              </w:rPr>
              <w:fldChar w:fldCharType="separate"/>
            </w:r>
            <w:r w:rsidR="00FC448C">
              <w:rPr>
                <w:webHidden/>
              </w:rPr>
              <w:t>29</w:t>
            </w:r>
            <w:r w:rsidR="00EF5229">
              <w:rPr>
                <w:webHidden/>
              </w:rPr>
              <w:fldChar w:fldCharType="end"/>
            </w:r>
          </w:hyperlink>
        </w:p>
        <w:p w14:paraId="71532F6F" w14:textId="5B8F1DAF" w:rsidR="00A01C36" w:rsidRDefault="00D653FF">
          <w:pPr>
            <w:pStyle w:val="TOC2"/>
            <w:rPr>
              <w:rFonts w:asciiTheme="minorHAnsi" w:eastAsiaTheme="minorEastAsia" w:hAnsiTheme="minorHAnsi"/>
              <w:sz w:val="22"/>
            </w:rPr>
          </w:pPr>
          <w:hyperlink w:anchor="_Toc112244178" w:history="1">
            <w:r w:rsidR="00A01C36" w:rsidRPr="003F19EA">
              <w:rPr>
                <w:rStyle w:val="Hyperlink"/>
              </w:rPr>
              <w:t>8.3</w:t>
            </w:r>
            <w:r w:rsidR="00A01C36">
              <w:rPr>
                <w:rFonts w:asciiTheme="minorHAnsi" w:eastAsiaTheme="minorEastAsia" w:hAnsiTheme="minorHAnsi"/>
                <w:sz w:val="22"/>
              </w:rPr>
              <w:tab/>
            </w:r>
            <w:r w:rsidR="00A01C36" w:rsidRPr="003F19EA">
              <w:rPr>
                <w:rStyle w:val="Hyperlink"/>
              </w:rPr>
              <w:t>Source codes &amp; updates</w:t>
            </w:r>
            <w:r w:rsidR="00A01C36">
              <w:rPr>
                <w:webHidden/>
              </w:rPr>
              <w:tab/>
            </w:r>
            <w:r w:rsidR="00EF5229">
              <w:rPr>
                <w:webHidden/>
              </w:rPr>
              <w:fldChar w:fldCharType="begin"/>
            </w:r>
            <w:r w:rsidR="00A01C36">
              <w:rPr>
                <w:webHidden/>
              </w:rPr>
              <w:instrText xml:space="preserve"> PAGEREF _Toc112244178 \h </w:instrText>
            </w:r>
            <w:r w:rsidR="00EF5229">
              <w:rPr>
                <w:webHidden/>
              </w:rPr>
            </w:r>
            <w:r w:rsidR="00EF5229">
              <w:rPr>
                <w:webHidden/>
              </w:rPr>
              <w:fldChar w:fldCharType="separate"/>
            </w:r>
            <w:r w:rsidR="00FC448C">
              <w:rPr>
                <w:webHidden/>
              </w:rPr>
              <w:t>29</w:t>
            </w:r>
            <w:r w:rsidR="00EF5229">
              <w:rPr>
                <w:webHidden/>
              </w:rPr>
              <w:fldChar w:fldCharType="end"/>
            </w:r>
          </w:hyperlink>
        </w:p>
        <w:p w14:paraId="1F4FB933" w14:textId="76430505" w:rsidR="00A01C36" w:rsidRDefault="00D653FF">
          <w:pPr>
            <w:pStyle w:val="TOC2"/>
            <w:rPr>
              <w:rFonts w:asciiTheme="minorHAnsi" w:eastAsiaTheme="minorEastAsia" w:hAnsiTheme="minorHAnsi"/>
              <w:sz w:val="22"/>
            </w:rPr>
          </w:pPr>
          <w:hyperlink w:anchor="_Toc112244179" w:history="1">
            <w:r w:rsidR="00A01C36" w:rsidRPr="003F19EA">
              <w:rPr>
                <w:rStyle w:val="Hyperlink"/>
              </w:rPr>
              <w:t>8.4</w:t>
            </w:r>
            <w:r w:rsidR="00A01C36">
              <w:rPr>
                <w:rFonts w:asciiTheme="minorHAnsi" w:eastAsiaTheme="minorEastAsia" w:hAnsiTheme="minorHAnsi"/>
                <w:sz w:val="22"/>
              </w:rPr>
              <w:tab/>
            </w:r>
            <w:r w:rsidR="00A01C36" w:rsidRPr="003F19EA">
              <w:rPr>
                <w:rStyle w:val="Hyperlink"/>
              </w:rPr>
              <w:t>Service Levels</w:t>
            </w:r>
            <w:r w:rsidR="00A01C36">
              <w:rPr>
                <w:webHidden/>
              </w:rPr>
              <w:tab/>
            </w:r>
            <w:r w:rsidR="00EF5229">
              <w:rPr>
                <w:webHidden/>
              </w:rPr>
              <w:fldChar w:fldCharType="begin"/>
            </w:r>
            <w:r w:rsidR="00A01C36">
              <w:rPr>
                <w:webHidden/>
              </w:rPr>
              <w:instrText xml:space="preserve"> PAGEREF _Toc112244179 \h </w:instrText>
            </w:r>
            <w:r w:rsidR="00EF5229">
              <w:rPr>
                <w:webHidden/>
              </w:rPr>
            </w:r>
            <w:r w:rsidR="00EF5229">
              <w:rPr>
                <w:webHidden/>
              </w:rPr>
              <w:fldChar w:fldCharType="separate"/>
            </w:r>
            <w:r w:rsidR="00FC448C">
              <w:rPr>
                <w:webHidden/>
              </w:rPr>
              <w:t>30</w:t>
            </w:r>
            <w:r w:rsidR="00EF5229">
              <w:rPr>
                <w:webHidden/>
              </w:rPr>
              <w:fldChar w:fldCharType="end"/>
            </w:r>
          </w:hyperlink>
        </w:p>
        <w:p w14:paraId="5080A761" w14:textId="0694E455" w:rsidR="00A01C36" w:rsidRDefault="00D653FF">
          <w:pPr>
            <w:pStyle w:val="TOC2"/>
            <w:rPr>
              <w:rFonts w:asciiTheme="minorHAnsi" w:eastAsiaTheme="minorEastAsia" w:hAnsiTheme="minorHAnsi"/>
              <w:sz w:val="22"/>
            </w:rPr>
          </w:pPr>
          <w:hyperlink w:anchor="_Toc112244180" w:history="1">
            <w:r w:rsidR="00A01C36" w:rsidRPr="003F19EA">
              <w:rPr>
                <w:rStyle w:val="Hyperlink"/>
              </w:rPr>
              <w:t>8.5</w:t>
            </w:r>
            <w:r w:rsidR="00A01C36">
              <w:rPr>
                <w:rFonts w:asciiTheme="minorHAnsi" w:eastAsiaTheme="minorEastAsia" w:hAnsiTheme="minorHAnsi"/>
                <w:sz w:val="22"/>
              </w:rPr>
              <w:tab/>
            </w:r>
            <w:r w:rsidR="00A01C36" w:rsidRPr="003F19EA">
              <w:rPr>
                <w:rStyle w:val="Hyperlink"/>
              </w:rPr>
              <w:t>Availability</w:t>
            </w:r>
            <w:r w:rsidR="00A01C36">
              <w:rPr>
                <w:webHidden/>
              </w:rPr>
              <w:tab/>
            </w:r>
            <w:r w:rsidR="00EF5229">
              <w:rPr>
                <w:webHidden/>
              </w:rPr>
              <w:fldChar w:fldCharType="begin"/>
            </w:r>
            <w:r w:rsidR="00A01C36">
              <w:rPr>
                <w:webHidden/>
              </w:rPr>
              <w:instrText xml:space="preserve"> PAGEREF _Toc112244180 \h </w:instrText>
            </w:r>
            <w:r w:rsidR="00EF5229">
              <w:rPr>
                <w:webHidden/>
              </w:rPr>
            </w:r>
            <w:r w:rsidR="00EF5229">
              <w:rPr>
                <w:webHidden/>
              </w:rPr>
              <w:fldChar w:fldCharType="separate"/>
            </w:r>
            <w:r w:rsidR="00FC448C">
              <w:rPr>
                <w:webHidden/>
              </w:rPr>
              <w:t>30</w:t>
            </w:r>
            <w:r w:rsidR="00EF5229">
              <w:rPr>
                <w:webHidden/>
              </w:rPr>
              <w:fldChar w:fldCharType="end"/>
            </w:r>
          </w:hyperlink>
        </w:p>
        <w:p w14:paraId="72A20382" w14:textId="6A89E761" w:rsidR="00A01C36" w:rsidRDefault="00D653FF">
          <w:pPr>
            <w:pStyle w:val="TOC2"/>
            <w:rPr>
              <w:rFonts w:asciiTheme="minorHAnsi" w:eastAsiaTheme="minorEastAsia" w:hAnsiTheme="minorHAnsi"/>
              <w:sz w:val="22"/>
            </w:rPr>
          </w:pPr>
          <w:hyperlink w:anchor="_Toc112244181" w:history="1">
            <w:r w:rsidR="00A01C36" w:rsidRPr="003F19EA">
              <w:rPr>
                <w:rStyle w:val="Hyperlink"/>
              </w:rPr>
              <w:t>8.6</w:t>
            </w:r>
            <w:r w:rsidR="00A01C36">
              <w:rPr>
                <w:rFonts w:asciiTheme="minorHAnsi" w:eastAsiaTheme="minorEastAsia" w:hAnsiTheme="minorHAnsi"/>
                <w:sz w:val="22"/>
              </w:rPr>
              <w:tab/>
            </w:r>
            <w:r w:rsidR="00A01C36" w:rsidRPr="003F19EA">
              <w:rPr>
                <w:rStyle w:val="Hyperlink"/>
              </w:rPr>
              <w:t>Training Manuals</w:t>
            </w:r>
            <w:r w:rsidR="00A01C36">
              <w:rPr>
                <w:webHidden/>
              </w:rPr>
              <w:tab/>
            </w:r>
            <w:r w:rsidR="00EF5229">
              <w:rPr>
                <w:webHidden/>
              </w:rPr>
              <w:fldChar w:fldCharType="begin"/>
            </w:r>
            <w:r w:rsidR="00A01C36">
              <w:rPr>
                <w:webHidden/>
              </w:rPr>
              <w:instrText xml:space="preserve"> PAGEREF _Toc112244181 \h </w:instrText>
            </w:r>
            <w:r w:rsidR="00EF5229">
              <w:rPr>
                <w:webHidden/>
              </w:rPr>
            </w:r>
            <w:r w:rsidR="00EF5229">
              <w:rPr>
                <w:webHidden/>
              </w:rPr>
              <w:fldChar w:fldCharType="separate"/>
            </w:r>
            <w:r w:rsidR="00FC448C">
              <w:rPr>
                <w:webHidden/>
              </w:rPr>
              <w:t>30</w:t>
            </w:r>
            <w:r w:rsidR="00EF5229">
              <w:rPr>
                <w:webHidden/>
              </w:rPr>
              <w:fldChar w:fldCharType="end"/>
            </w:r>
          </w:hyperlink>
        </w:p>
        <w:p w14:paraId="4C6D992C" w14:textId="56186952" w:rsidR="00A01C36" w:rsidRDefault="00D653FF">
          <w:pPr>
            <w:pStyle w:val="TOC2"/>
            <w:rPr>
              <w:rFonts w:asciiTheme="minorHAnsi" w:eastAsiaTheme="minorEastAsia" w:hAnsiTheme="minorHAnsi"/>
              <w:sz w:val="22"/>
            </w:rPr>
          </w:pPr>
          <w:hyperlink w:anchor="_Toc112244182" w:history="1">
            <w:r w:rsidR="00A01C36" w:rsidRPr="003F19EA">
              <w:rPr>
                <w:rStyle w:val="Hyperlink"/>
              </w:rPr>
              <w:t>8.7</w:t>
            </w:r>
            <w:r w:rsidR="00A01C36">
              <w:rPr>
                <w:rFonts w:asciiTheme="minorHAnsi" w:eastAsiaTheme="minorEastAsia" w:hAnsiTheme="minorHAnsi"/>
                <w:sz w:val="22"/>
              </w:rPr>
              <w:tab/>
            </w:r>
            <w:r w:rsidR="00A01C36" w:rsidRPr="003F19EA">
              <w:rPr>
                <w:rStyle w:val="Hyperlink"/>
              </w:rPr>
              <w:t>Testing</w:t>
            </w:r>
            <w:r w:rsidR="00A01C36">
              <w:rPr>
                <w:webHidden/>
              </w:rPr>
              <w:tab/>
            </w:r>
            <w:r w:rsidR="00EF5229">
              <w:rPr>
                <w:webHidden/>
              </w:rPr>
              <w:fldChar w:fldCharType="begin"/>
            </w:r>
            <w:r w:rsidR="00A01C36">
              <w:rPr>
                <w:webHidden/>
              </w:rPr>
              <w:instrText xml:space="preserve"> PAGEREF _Toc112244182 \h </w:instrText>
            </w:r>
            <w:r w:rsidR="00EF5229">
              <w:rPr>
                <w:webHidden/>
              </w:rPr>
            </w:r>
            <w:r w:rsidR="00EF5229">
              <w:rPr>
                <w:webHidden/>
              </w:rPr>
              <w:fldChar w:fldCharType="separate"/>
            </w:r>
            <w:r w:rsidR="00FC448C">
              <w:rPr>
                <w:webHidden/>
              </w:rPr>
              <w:t>31</w:t>
            </w:r>
            <w:r w:rsidR="00EF5229">
              <w:rPr>
                <w:webHidden/>
              </w:rPr>
              <w:fldChar w:fldCharType="end"/>
            </w:r>
          </w:hyperlink>
        </w:p>
        <w:p w14:paraId="239A0C12" w14:textId="2664206D" w:rsidR="00A01C36" w:rsidRDefault="00D653FF">
          <w:pPr>
            <w:pStyle w:val="TOC1"/>
            <w:tabs>
              <w:tab w:val="right" w:leader="dot" w:pos="8832"/>
            </w:tabs>
            <w:rPr>
              <w:rFonts w:asciiTheme="minorHAnsi" w:eastAsiaTheme="minorEastAsia" w:hAnsiTheme="minorHAnsi"/>
              <w:noProof/>
              <w:sz w:val="22"/>
            </w:rPr>
          </w:pPr>
          <w:hyperlink w:anchor="_Toc112244183" w:history="1">
            <w:r w:rsidR="00A01C36" w:rsidRPr="003F19EA">
              <w:rPr>
                <w:rStyle w:val="Hyperlink"/>
                <w:noProof/>
              </w:rPr>
              <w:t>9.0</w:t>
            </w:r>
            <w:r w:rsidR="00A01C36">
              <w:rPr>
                <w:rFonts w:asciiTheme="minorHAnsi" w:eastAsiaTheme="minorEastAsia" w:hAnsiTheme="minorHAnsi"/>
                <w:noProof/>
                <w:sz w:val="22"/>
              </w:rPr>
              <w:tab/>
            </w:r>
            <w:r w:rsidR="00A01C36" w:rsidRPr="003F19EA">
              <w:rPr>
                <w:rStyle w:val="Hyperlink"/>
                <w:noProof/>
              </w:rPr>
              <w:t>Evaluation Criteria</w:t>
            </w:r>
            <w:r w:rsidR="00A01C36">
              <w:rPr>
                <w:noProof/>
                <w:webHidden/>
              </w:rPr>
              <w:tab/>
            </w:r>
            <w:r w:rsidR="00EF5229">
              <w:rPr>
                <w:noProof/>
                <w:webHidden/>
              </w:rPr>
              <w:fldChar w:fldCharType="begin"/>
            </w:r>
            <w:r w:rsidR="00A01C36">
              <w:rPr>
                <w:noProof/>
                <w:webHidden/>
              </w:rPr>
              <w:instrText xml:space="preserve"> PAGEREF _Toc112244183 \h </w:instrText>
            </w:r>
            <w:r w:rsidR="00EF5229">
              <w:rPr>
                <w:noProof/>
                <w:webHidden/>
              </w:rPr>
            </w:r>
            <w:r w:rsidR="00EF5229">
              <w:rPr>
                <w:noProof/>
                <w:webHidden/>
              </w:rPr>
              <w:fldChar w:fldCharType="separate"/>
            </w:r>
            <w:r w:rsidR="00FC448C">
              <w:rPr>
                <w:noProof/>
                <w:webHidden/>
              </w:rPr>
              <w:t>32</w:t>
            </w:r>
            <w:r w:rsidR="00EF5229">
              <w:rPr>
                <w:noProof/>
                <w:webHidden/>
              </w:rPr>
              <w:fldChar w:fldCharType="end"/>
            </w:r>
          </w:hyperlink>
        </w:p>
        <w:p w14:paraId="67CDD545" w14:textId="37B2D299" w:rsidR="00A01C36" w:rsidRDefault="00D653FF">
          <w:pPr>
            <w:pStyle w:val="TOC2"/>
            <w:rPr>
              <w:rFonts w:asciiTheme="minorHAnsi" w:eastAsiaTheme="minorEastAsia" w:hAnsiTheme="minorHAnsi"/>
              <w:sz w:val="22"/>
            </w:rPr>
          </w:pPr>
          <w:hyperlink w:anchor="_Toc112244184" w:history="1">
            <w:r w:rsidR="00A01C36" w:rsidRPr="003F19EA">
              <w:rPr>
                <w:rStyle w:val="Hyperlink"/>
              </w:rPr>
              <w:t>9.1</w:t>
            </w:r>
            <w:r w:rsidR="00A01C36">
              <w:rPr>
                <w:rFonts w:asciiTheme="minorHAnsi" w:eastAsiaTheme="minorEastAsia" w:hAnsiTheme="minorHAnsi"/>
                <w:sz w:val="22"/>
              </w:rPr>
              <w:tab/>
            </w:r>
            <w:r w:rsidR="00A01C36" w:rsidRPr="003F19EA">
              <w:rPr>
                <w:rStyle w:val="Hyperlink"/>
              </w:rPr>
              <w:t>Technical Evaluation</w:t>
            </w:r>
            <w:r w:rsidR="00A01C36">
              <w:rPr>
                <w:webHidden/>
              </w:rPr>
              <w:tab/>
            </w:r>
            <w:r w:rsidR="00EF5229">
              <w:rPr>
                <w:webHidden/>
              </w:rPr>
              <w:fldChar w:fldCharType="begin"/>
            </w:r>
            <w:r w:rsidR="00A01C36">
              <w:rPr>
                <w:webHidden/>
              </w:rPr>
              <w:instrText xml:space="preserve"> PAGEREF _Toc112244184 \h </w:instrText>
            </w:r>
            <w:r w:rsidR="00EF5229">
              <w:rPr>
                <w:webHidden/>
              </w:rPr>
            </w:r>
            <w:r w:rsidR="00EF5229">
              <w:rPr>
                <w:webHidden/>
              </w:rPr>
              <w:fldChar w:fldCharType="separate"/>
            </w:r>
            <w:r w:rsidR="00FC448C">
              <w:rPr>
                <w:webHidden/>
              </w:rPr>
              <w:t>32</w:t>
            </w:r>
            <w:r w:rsidR="00EF5229">
              <w:rPr>
                <w:webHidden/>
              </w:rPr>
              <w:fldChar w:fldCharType="end"/>
            </w:r>
          </w:hyperlink>
        </w:p>
        <w:p w14:paraId="5E7BA3E3" w14:textId="33A45E97" w:rsidR="00A01C36" w:rsidRDefault="00D653FF">
          <w:pPr>
            <w:pStyle w:val="TOC2"/>
            <w:rPr>
              <w:rFonts w:asciiTheme="minorHAnsi" w:eastAsiaTheme="minorEastAsia" w:hAnsiTheme="minorHAnsi"/>
              <w:sz w:val="22"/>
            </w:rPr>
          </w:pPr>
          <w:hyperlink w:anchor="_Toc112244185" w:history="1">
            <w:r w:rsidR="00A01C36" w:rsidRPr="003F19EA">
              <w:rPr>
                <w:rStyle w:val="Hyperlink"/>
              </w:rPr>
              <w:t>9.2</w:t>
            </w:r>
            <w:r w:rsidR="00A01C36">
              <w:rPr>
                <w:rFonts w:asciiTheme="minorHAnsi" w:eastAsiaTheme="minorEastAsia" w:hAnsiTheme="minorHAnsi"/>
                <w:sz w:val="22"/>
              </w:rPr>
              <w:tab/>
            </w:r>
            <w:r w:rsidR="00A01C36" w:rsidRPr="003F19EA">
              <w:rPr>
                <w:rStyle w:val="Hyperlink"/>
              </w:rPr>
              <w:t>Financial Evaluation</w:t>
            </w:r>
            <w:r w:rsidR="00A01C36">
              <w:rPr>
                <w:webHidden/>
              </w:rPr>
              <w:tab/>
            </w:r>
            <w:r w:rsidR="00EF5229">
              <w:rPr>
                <w:webHidden/>
              </w:rPr>
              <w:fldChar w:fldCharType="begin"/>
            </w:r>
            <w:r w:rsidR="00A01C36">
              <w:rPr>
                <w:webHidden/>
              </w:rPr>
              <w:instrText xml:space="preserve"> PAGEREF _Toc112244185 \h </w:instrText>
            </w:r>
            <w:r w:rsidR="00EF5229">
              <w:rPr>
                <w:webHidden/>
              </w:rPr>
            </w:r>
            <w:r w:rsidR="00EF5229">
              <w:rPr>
                <w:webHidden/>
              </w:rPr>
              <w:fldChar w:fldCharType="separate"/>
            </w:r>
            <w:r w:rsidR="00FC448C">
              <w:rPr>
                <w:webHidden/>
              </w:rPr>
              <w:t>33</w:t>
            </w:r>
            <w:r w:rsidR="00EF5229">
              <w:rPr>
                <w:webHidden/>
              </w:rPr>
              <w:fldChar w:fldCharType="end"/>
            </w:r>
          </w:hyperlink>
        </w:p>
        <w:p w14:paraId="484B23EA" w14:textId="41B7888E" w:rsidR="00A01C36" w:rsidRDefault="00D653FF">
          <w:pPr>
            <w:pStyle w:val="TOC2"/>
            <w:rPr>
              <w:rFonts w:asciiTheme="minorHAnsi" w:eastAsiaTheme="minorEastAsia" w:hAnsiTheme="minorHAnsi"/>
              <w:sz w:val="22"/>
            </w:rPr>
          </w:pPr>
          <w:hyperlink w:anchor="_Toc112244186" w:history="1">
            <w:r w:rsidR="00A01C36" w:rsidRPr="003F19EA">
              <w:rPr>
                <w:rStyle w:val="Hyperlink"/>
              </w:rPr>
              <w:t>9.3</w:t>
            </w:r>
            <w:r w:rsidR="00A01C36">
              <w:rPr>
                <w:rFonts w:asciiTheme="minorHAnsi" w:eastAsiaTheme="minorEastAsia" w:hAnsiTheme="minorHAnsi"/>
                <w:sz w:val="22"/>
              </w:rPr>
              <w:tab/>
            </w:r>
            <w:r w:rsidR="00A01C36" w:rsidRPr="003F19EA">
              <w:rPr>
                <w:rStyle w:val="Hyperlink"/>
              </w:rPr>
              <w:t>Final Evaluation</w:t>
            </w:r>
            <w:r w:rsidR="00A01C36">
              <w:rPr>
                <w:webHidden/>
              </w:rPr>
              <w:tab/>
            </w:r>
            <w:r w:rsidR="00EF5229">
              <w:rPr>
                <w:webHidden/>
              </w:rPr>
              <w:fldChar w:fldCharType="begin"/>
            </w:r>
            <w:r w:rsidR="00A01C36">
              <w:rPr>
                <w:webHidden/>
              </w:rPr>
              <w:instrText xml:space="preserve"> PAGEREF _Toc112244186 \h </w:instrText>
            </w:r>
            <w:r w:rsidR="00EF5229">
              <w:rPr>
                <w:webHidden/>
              </w:rPr>
            </w:r>
            <w:r w:rsidR="00EF5229">
              <w:rPr>
                <w:webHidden/>
              </w:rPr>
              <w:fldChar w:fldCharType="separate"/>
            </w:r>
            <w:r w:rsidR="00FC448C">
              <w:rPr>
                <w:webHidden/>
              </w:rPr>
              <w:t>33</w:t>
            </w:r>
            <w:r w:rsidR="00EF5229">
              <w:rPr>
                <w:webHidden/>
              </w:rPr>
              <w:fldChar w:fldCharType="end"/>
            </w:r>
          </w:hyperlink>
        </w:p>
        <w:p w14:paraId="05ADA9CB" w14:textId="14E5AF10" w:rsidR="00A01C36" w:rsidRDefault="00D653FF">
          <w:pPr>
            <w:pStyle w:val="TOC2"/>
            <w:rPr>
              <w:rFonts w:asciiTheme="minorHAnsi" w:eastAsiaTheme="minorEastAsia" w:hAnsiTheme="minorHAnsi"/>
              <w:sz w:val="22"/>
            </w:rPr>
          </w:pPr>
          <w:hyperlink w:anchor="_Toc112244187" w:history="1">
            <w:r w:rsidR="00A01C36" w:rsidRPr="003F19EA">
              <w:rPr>
                <w:rStyle w:val="Hyperlink"/>
              </w:rPr>
              <w:t>9.4</w:t>
            </w:r>
            <w:r w:rsidR="00A01C36">
              <w:rPr>
                <w:rFonts w:asciiTheme="minorHAnsi" w:eastAsiaTheme="minorEastAsia" w:hAnsiTheme="minorHAnsi"/>
                <w:sz w:val="22"/>
              </w:rPr>
              <w:tab/>
            </w:r>
            <w:r w:rsidR="00A01C36" w:rsidRPr="003F19EA">
              <w:rPr>
                <w:rStyle w:val="Hyperlink"/>
              </w:rPr>
              <w:t>Payment schedule</w:t>
            </w:r>
            <w:r w:rsidR="00A01C36">
              <w:rPr>
                <w:webHidden/>
              </w:rPr>
              <w:tab/>
            </w:r>
            <w:r w:rsidR="00EF5229">
              <w:rPr>
                <w:webHidden/>
              </w:rPr>
              <w:fldChar w:fldCharType="begin"/>
            </w:r>
            <w:r w:rsidR="00A01C36">
              <w:rPr>
                <w:webHidden/>
              </w:rPr>
              <w:instrText xml:space="preserve"> PAGEREF _Toc112244187 \h </w:instrText>
            </w:r>
            <w:r w:rsidR="00EF5229">
              <w:rPr>
                <w:webHidden/>
              </w:rPr>
            </w:r>
            <w:r w:rsidR="00EF5229">
              <w:rPr>
                <w:webHidden/>
              </w:rPr>
              <w:fldChar w:fldCharType="separate"/>
            </w:r>
            <w:r w:rsidR="00FC448C">
              <w:rPr>
                <w:webHidden/>
              </w:rPr>
              <w:t>35</w:t>
            </w:r>
            <w:r w:rsidR="00EF5229">
              <w:rPr>
                <w:webHidden/>
              </w:rPr>
              <w:fldChar w:fldCharType="end"/>
            </w:r>
          </w:hyperlink>
        </w:p>
        <w:p w14:paraId="725785CB" w14:textId="3829CC30" w:rsidR="00A01C36" w:rsidRDefault="00D653FF">
          <w:pPr>
            <w:pStyle w:val="TOC1"/>
            <w:tabs>
              <w:tab w:val="right" w:leader="dot" w:pos="8832"/>
            </w:tabs>
            <w:rPr>
              <w:rFonts w:asciiTheme="minorHAnsi" w:eastAsiaTheme="minorEastAsia" w:hAnsiTheme="minorHAnsi"/>
              <w:noProof/>
              <w:sz w:val="22"/>
            </w:rPr>
          </w:pPr>
          <w:hyperlink w:anchor="_Toc112244188" w:history="1">
            <w:r w:rsidR="00A01C36" w:rsidRPr="003F19EA">
              <w:rPr>
                <w:rStyle w:val="Hyperlink"/>
                <w:noProof/>
              </w:rPr>
              <w:t>10.0</w:t>
            </w:r>
            <w:r w:rsidR="00A01C36">
              <w:rPr>
                <w:rFonts w:asciiTheme="minorHAnsi" w:eastAsiaTheme="minorEastAsia" w:hAnsiTheme="minorHAnsi"/>
                <w:noProof/>
                <w:sz w:val="22"/>
              </w:rPr>
              <w:tab/>
            </w:r>
            <w:r w:rsidR="00A01C36" w:rsidRPr="003F19EA">
              <w:rPr>
                <w:rStyle w:val="Hyperlink"/>
                <w:noProof/>
              </w:rPr>
              <w:t>General requirements</w:t>
            </w:r>
            <w:r w:rsidR="00A01C36">
              <w:rPr>
                <w:noProof/>
                <w:webHidden/>
              </w:rPr>
              <w:tab/>
            </w:r>
            <w:r w:rsidR="00EF5229">
              <w:rPr>
                <w:noProof/>
                <w:webHidden/>
              </w:rPr>
              <w:fldChar w:fldCharType="begin"/>
            </w:r>
            <w:r w:rsidR="00A01C36">
              <w:rPr>
                <w:noProof/>
                <w:webHidden/>
              </w:rPr>
              <w:instrText xml:space="preserve"> PAGEREF _Toc112244188 \h </w:instrText>
            </w:r>
            <w:r w:rsidR="00EF5229">
              <w:rPr>
                <w:noProof/>
                <w:webHidden/>
              </w:rPr>
            </w:r>
            <w:r w:rsidR="00EF5229">
              <w:rPr>
                <w:noProof/>
                <w:webHidden/>
              </w:rPr>
              <w:fldChar w:fldCharType="separate"/>
            </w:r>
            <w:r w:rsidR="00FC448C">
              <w:rPr>
                <w:noProof/>
                <w:webHidden/>
              </w:rPr>
              <w:t>36</w:t>
            </w:r>
            <w:r w:rsidR="00EF5229">
              <w:rPr>
                <w:noProof/>
                <w:webHidden/>
              </w:rPr>
              <w:fldChar w:fldCharType="end"/>
            </w:r>
          </w:hyperlink>
        </w:p>
        <w:p w14:paraId="22B4ADAA" w14:textId="0F8EED16" w:rsidR="00A01C36" w:rsidRDefault="00D653FF">
          <w:pPr>
            <w:pStyle w:val="TOC2"/>
            <w:rPr>
              <w:rFonts w:asciiTheme="minorHAnsi" w:eastAsiaTheme="minorEastAsia" w:hAnsiTheme="minorHAnsi"/>
              <w:sz w:val="22"/>
            </w:rPr>
          </w:pPr>
          <w:hyperlink w:anchor="_Toc112244189" w:history="1">
            <w:r w:rsidR="00A01C36" w:rsidRPr="003F19EA">
              <w:rPr>
                <w:rStyle w:val="Hyperlink"/>
              </w:rPr>
              <w:t>10.1</w:t>
            </w:r>
            <w:r w:rsidR="00A01C36">
              <w:rPr>
                <w:rFonts w:asciiTheme="minorHAnsi" w:eastAsiaTheme="minorEastAsia" w:hAnsiTheme="minorHAnsi"/>
                <w:sz w:val="22"/>
              </w:rPr>
              <w:tab/>
            </w:r>
            <w:r w:rsidR="00A01C36" w:rsidRPr="003F19EA">
              <w:rPr>
                <w:rStyle w:val="Hyperlink"/>
              </w:rPr>
              <w:t>Submission</w:t>
            </w:r>
            <w:r w:rsidR="00A01C36">
              <w:rPr>
                <w:webHidden/>
              </w:rPr>
              <w:tab/>
            </w:r>
            <w:r w:rsidR="00EF5229">
              <w:rPr>
                <w:webHidden/>
              </w:rPr>
              <w:fldChar w:fldCharType="begin"/>
            </w:r>
            <w:r w:rsidR="00A01C36">
              <w:rPr>
                <w:webHidden/>
              </w:rPr>
              <w:instrText xml:space="preserve"> PAGEREF _Toc112244189 \h </w:instrText>
            </w:r>
            <w:r w:rsidR="00EF5229">
              <w:rPr>
                <w:webHidden/>
              </w:rPr>
            </w:r>
            <w:r w:rsidR="00EF5229">
              <w:rPr>
                <w:webHidden/>
              </w:rPr>
              <w:fldChar w:fldCharType="separate"/>
            </w:r>
            <w:r w:rsidR="00FC448C">
              <w:rPr>
                <w:webHidden/>
              </w:rPr>
              <w:t>36</w:t>
            </w:r>
            <w:r w:rsidR="00EF5229">
              <w:rPr>
                <w:webHidden/>
              </w:rPr>
              <w:fldChar w:fldCharType="end"/>
            </w:r>
          </w:hyperlink>
        </w:p>
        <w:p w14:paraId="08772269" w14:textId="5F416208" w:rsidR="00A01C36" w:rsidRDefault="00D653FF">
          <w:pPr>
            <w:pStyle w:val="TOC2"/>
            <w:rPr>
              <w:rFonts w:asciiTheme="minorHAnsi" w:eastAsiaTheme="minorEastAsia" w:hAnsiTheme="minorHAnsi"/>
              <w:sz w:val="22"/>
            </w:rPr>
          </w:pPr>
          <w:hyperlink w:anchor="_Toc112244190" w:history="1">
            <w:r w:rsidR="00A01C36" w:rsidRPr="003F19EA">
              <w:rPr>
                <w:rStyle w:val="Hyperlink"/>
              </w:rPr>
              <w:t>10.2</w:t>
            </w:r>
            <w:r w:rsidR="00A01C36">
              <w:rPr>
                <w:rFonts w:asciiTheme="minorHAnsi" w:eastAsiaTheme="minorEastAsia" w:hAnsiTheme="minorHAnsi"/>
                <w:sz w:val="22"/>
              </w:rPr>
              <w:tab/>
            </w:r>
            <w:r w:rsidR="00A01C36" w:rsidRPr="003F19EA">
              <w:rPr>
                <w:rStyle w:val="Hyperlink"/>
              </w:rPr>
              <w:t>Project Contact</w:t>
            </w:r>
            <w:r w:rsidR="00A01C36">
              <w:rPr>
                <w:webHidden/>
              </w:rPr>
              <w:tab/>
            </w:r>
            <w:r w:rsidR="00EF5229">
              <w:rPr>
                <w:webHidden/>
              </w:rPr>
              <w:fldChar w:fldCharType="begin"/>
            </w:r>
            <w:r w:rsidR="00A01C36">
              <w:rPr>
                <w:webHidden/>
              </w:rPr>
              <w:instrText xml:space="preserve"> PAGEREF _Toc112244190 \h </w:instrText>
            </w:r>
            <w:r w:rsidR="00EF5229">
              <w:rPr>
                <w:webHidden/>
              </w:rPr>
            </w:r>
            <w:r w:rsidR="00EF5229">
              <w:rPr>
                <w:webHidden/>
              </w:rPr>
              <w:fldChar w:fldCharType="separate"/>
            </w:r>
            <w:r w:rsidR="00FC448C">
              <w:rPr>
                <w:webHidden/>
              </w:rPr>
              <w:t>36</w:t>
            </w:r>
            <w:r w:rsidR="00EF5229">
              <w:rPr>
                <w:webHidden/>
              </w:rPr>
              <w:fldChar w:fldCharType="end"/>
            </w:r>
          </w:hyperlink>
        </w:p>
        <w:p w14:paraId="5D6FCCD7" w14:textId="77777777" w:rsidR="00324165" w:rsidRPr="00AF4D8F" w:rsidRDefault="00EF5229">
          <w:pPr>
            <w:rPr>
              <w:rFonts w:cs="Arial"/>
              <w:sz w:val="28"/>
              <w:szCs w:val="28"/>
            </w:rPr>
          </w:pPr>
          <w:r w:rsidRPr="00AF4D8F">
            <w:rPr>
              <w:rFonts w:cs="Arial"/>
              <w:sz w:val="28"/>
              <w:szCs w:val="28"/>
            </w:rPr>
            <w:fldChar w:fldCharType="end"/>
          </w:r>
          <w:r w:rsidR="00A01C36">
            <w:rPr>
              <w:rFonts w:cs="Arial"/>
              <w:sz w:val="28"/>
              <w:szCs w:val="28"/>
            </w:rPr>
            <w:t>Forms and templates</w:t>
          </w:r>
        </w:p>
      </w:sdtContent>
    </w:sdt>
    <w:p w14:paraId="251244E0" w14:textId="77777777" w:rsidR="00D3507F" w:rsidRPr="00AF4D8F" w:rsidRDefault="00D3507F">
      <w:pPr>
        <w:jc w:val="left"/>
        <w:rPr>
          <w:rFonts w:cs="Arial"/>
          <w:sz w:val="28"/>
          <w:szCs w:val="28"/>
        </w:rPr>
      </w:pPr>
      <w:r w:rsidRPr="00AF4D8F">
        <w:rPr>
          <w:rFonts w:cs="Arial"/>
          <w:sz w:val="28"/>
          <w:szCs w:val="28"/>
        </w:rPr>
        <w:br w:type="page"/>
      </w:r>
    </w:p>
    <w:p w14:paraId="48E90703" w14:textId="77777777" w:rsidR="00E97F18" w:rsidRDefault="005F3473" w:rsidP="0040515F">
      <w:pPr>
        <w:pStyle w:val="Heading1"/>
      </w:pPr>
      <w:bookmarkStart w:id="0" w:name="_Toc112244152"/>
      <w:r>
        <w:lastRenderedPageBreak/>
        <w:t>Notice Inviting Tender</w:t>
      </w:r>
      <w:bookmarkEnd w:id="0"/>
    </w:p>
    <w:p w14:paraId="2EBEDC6D" w14:textId="2AC14CD3" w:rsidR="00935690" w:rsidRDefault="00362E3D" w:rsidP="00207A4C">
      <w:pPr>
        <w:pStyle w:val="ListParagraph"/>
        <w:ind w:firstLine="0"/>
      </w:pPr>
      <w:r>
        <w:t>Khyber Pakhtunkhwa Health Care Commissi</w:t>
      </w:r>
      <w:r w:rsidR="00935690">
        <w:t>o</w:t>
      </w:r>
      <w:r>
        <w:t xml:space="preserve">n, </w:t>
      </w:r>
      <w:r w:rsidR="00207A4C">
        <w:t xml:space="preserve">invites sealed bids for the Acquisition &amp; Implementation of </w:t>
      </w:r>
      <w:r w:rsidR="003129F8">
        <w:t>Health Management Information System</w:t>
      </w:r>
      <w:r w:rsidR="00546D37">
        <w:t xml:space="preserve"> </w:t>
      </w:r>
      <w:r w:rsidR="00935690">
        <w:t>Software</w:t>
      </w:r>
      <w:r w:rsidR="00207A4C">
        <w:t xml:space="preserve"> (</w:t>
      </w:r>
      <w:r w:rsidR="00935690">
        <w:t xml:space="preserve">Licensed </w:t>
      </w:r>
      <w:r w:rsidR="00546D37">
        <w:t>open-source</w:t>
      </w:r>
      <w:r w:rsidR="00935690">
        <w:t xml:space="preserve"> technology</w:t>
      </w:r>
      <w:r w:rsidR="00207A4C">
        <w:t>)</w:t>
      </w:r>
      <w:r w:rsidR="00546D37">
        <w:t xml:space="preserve">. </w:t>
      </w:r>
      <w:r w:rsidR="006824CB">
        <w:t xml:space="preserve">The interested firms need to be </w:t>
      </w:r>
      <w:r w:rsidR="00935690" w:rsidRPr="00D14FC5">
        <w:t xml:space="preserve">Authorized </w:t>
      </w:r>
      <w:r w:rsidR="00D14FC5">
        <w:t>Partners</w:t>
      </w:r>
      <w:r w:rsidR="00935690" w:rsidRPr="00D14FC5">
        <w:t xml:space="preserve"> of the proposed solu</w:t>
      </w:r>
      <w:r w:rsidR="006824CB">
        <w:t xml:space="preserve">tion, </w:t>
      </w:r>
      <w:r w:rsidR="00D14FC5" w:rsidRPr="00D14FC5">
        <w:t>certified</w:t>
      </w:r>
      <w:r w:rsidR="006824CB">
        <w:t xml:space="preserve"> and financially capable</w:t>
      </w:r>
      <w:r w:rsidR="00935690" w:rsidRPr="00D14FC5">
        <w:t>.</w:t>
      </w:r>
      <w:r w:rsidR="00935690">
        <w:t xml:space="preserve"> Further participating</w:t>
      </w:r>
      <w:r w:rsidR="00207A4C">
        <w:t xml:space="preserve"> firms need to be registered with</w:t>
      </w:r>
      <w:r w:rsidR="00935690">
        <w:t xml:space="preserve"> the SECP</w:t>
      </w:r>
      <w:r w:rsidR="00000421">
        <w:t>/relevant body</w:t>
      </w:r>
      <w:r w:rsidR="00935690">
        <w:t>,</w:t>
      </w:r>
      <w:r w:rsidR="00207A4C">
        <w:t xml:space="preserve"> KPRA and Income Tax departments, Government of Pakistan and should be on the Active Taxpayers List (ATL) of FBR</w:t>
      </w:r>
      <w:r w:rsidR="00935690">
        <w:t>.</w:t>
      </w:r>
    </w:p>
    <w:p w14:paraId="6B1B0F5F" w14:textId="77777777" w:rsidR="00935690" w:rsidRDefault="00935690" w:rsidP="00207A4C">
      <w:pPr>
        <w:pStyle w:val="ListParagraph"/>
        <w:ind w:firstLine="0"/>
      </w:pPr>
    </w:p>
    <w:p w14:paraId="08299E2F" w14:textId="5F131C8E" w:rsidR="00935690" w:rsidRDefault="00207A4C" w:rsidP="00BF3937">
      <w:pPr>
        <w:pStyle w:val="ListParagraph"/>
        <w:ind w:firstLine="0"/>
      </w:pPr>
      <w:r>
        <w:t xml:space="preserve">Interested eligible bidders may download Bidding Documents from the website of </w:t>
      </w:r>
      <w:r w:rsidR="00935690">
        <w:t>Khyber Pakhtunkhwa Health Care Commission (</w:t>
      </w:r>
      <w:hyperlink r:id="rId11" w:history="1">
        <w:r w:rsidR="00935690" w:rsidRPr="001D41DD">
          <w:rPr>
            <w:rStyle w:val="Hyperlink"/>
          </w:rPr>
          <w:t>https://hcc.kp.gov.pk</w:t>
        </w:r>
      </w:hyperlink>
      <w:r w:rsidR="00935690">
        <w:t xml:space="preserve">) </w:t>
      </w:r>
      <w:r>
        <w:t xml:space="preserve">containing detailed specifications of items and other terms and conditions. Sealed Technical and Financial proposals should be submitted in two separate envelopes placed and sealed in one big envelope up to </w:t>
      </w:r>
      <w:r w:rsidR="00BF3937">
        <w:softHyphen/>
      </w:r>
      <w:r w:rsidR="00BF3937">
        <w:softHyphen/>
      </w:r>
      <w:r w:rsidR="00BF3937">
        <w:softHyphen/>
        <w:t>September 30, 2022 at (Khyber Pakhtunkhwa Health Care Commission Sector B3 Phase V Hayatabad Peshawar</w:t>
      </w:r>
      <w:r w:rsidR="00935690">
        <w:softHyphen/>
      </w:r>
      <w:r w:rsidR="00935690">
        <w:softHyphen/>
      </w:r>
      <w:r w:rsidR="00935690">
        <w:softHyphen/>
      </w:r>
      <w:r>
        <w:t xml:space="preserve">. Technical proposal will be opened on the same day i.e. </w:t>
      </w:r>
      <w:r w:rsidR="00BF3937">
        <w:t>September 30, 2022</w:t>
      </w:r>
      <w:r>
        <w:t xml:space="preserve"> at </w:t>
      </w:r>
      <w:r w:rsidR="00BF3937">
        <w:t xml:space="preserve">12:00 PM </w:t>
      </w:r>
      <w:r>
        <w:t xml:space="preserve">in the </w:t>
      </w:r>
      <w:r w:rsidR="00BF3937">
        <w:t>KP HCC Head Office in</w:t>
      </w:r>
      <w:r>
        <w:t xml:space="preserve"> the presence of bidders/ their representatives, who would care to be present at the time of opening of bids. Financial proposals will be opened later on, after the completion of technical evaluation procedures. The proposals received after due date and time will not be considered.</w:t>
      </w:r>
      <w:bookmarkStart w:id="1" w:name="_GoBack"/>
      <w:bookmarkEnd w:id="1"/>
    </w:p>
    <w:p w14:paraId="3FA62F7D" w14:textId="77777777" w:rsidR="00907E4B" w:rsidRDefault="00907E4B" w:rsidP="00935690">
      <w:pPr>
        <w:pStyle w:val="ListParagraph"/>
        <w:ind w:firstLine="0"/>
      </w:pPr>
    </w:p>
    <w:p w14:paraId="6578B403" w14:textId="274793DD" w:rsidR="00907E4B" w:rsidRDefault="00907E4B" w:rsidP="00935690">
      <w:pPr>
        <w:pStyle w:val="ListParagraph"/>
        <w:ind w:firstLine="0"/>
      </w:pPr>
      <w:r>
        <w:t xml:space="preserve">Pre-bid meeting with the interested bidders will be held on </w:t>
      </w:r>
      <w:r w:rsidR="001142D5">
        <w:t>26</w:t>
      </w:r>
      <w:r>
        <w:t>/</w:t>
      </w:r>
      <w:r w:rsidR="00546D37">
        <w:t>0</w:t>
      </w:r>
      <w:r w:rsidR="009C2F13">
        <w:t>9</w:t>
      </w:r>
      <w:r>
        <w:t>/2022 at</w:t>
      </w:r>
      <w:r w:rsidR="00546D37">
        <w:t xml:space="preserve"> </w:t>
      </w:r>
      <w:r w:rsidR="001142D5">
        <w:t xml:space="preserve">11:00Hrs at </w:t>
      </w:r>
      <w:r w:rsidR="00546D37">
        <w:t xml:space="preserve">Khyber Pakhtunkhwa Health Care </w:t>
      </w:r>
      <w:r>
        <w:t>Commission</w:t>
      </w:r>
      <w:r w:rsidR="00546D37">
        <w:t xml:space="preserve"> Head Office Peshawar</w:t>
      </w:r>
      <w:r>
        <w:t>.</w:t>
      </w:r>
    </w:p>
    <w:p w14:paraId="629EBC9E" w14:textId="77777777" w:rsidR="00935690" w:rsidRDefault="00935690" w:rsidP="00935690">
      <w:pPr>
        <w:pStyle w:val="ListParagraph"/>
        <w:ind w:firstLine="0"/>
      </w:pPr>
    </w:p>
    <w:p w14:paraId="7EB6D7F4" w14:textId="10A18364" w:rsidR="00935690" w:rsidRPr="00BA2ADB" w:rsidRDefault="00546D37" w:rsidP="00546D37">
      <w:pPr>
        <w:spacing w:before="0"/>
        <w:ind w:firstLine="0"/>
        <w:rPr>
          <w:b/>
        </w:rPr>
      </w:pPr>
      <w:r>
        <w:rPr>
          <w:b/>
        </w:rPr>
        <w:t>Director Operations and Business Support</w:t>
      </w:r>
    </w:p>
    <w:p w14:paraId="4787B4AF" w14:textId="77777777" w:rsidR="00935690" w:rsidRPr="00A04B7D" w:rsidRDefault="00935690" w:rsidP="00546D37">
      <w:pPr>
        <w:spacing w:before="0"/>
        <w:ind w:firstLine="0"/>
        <w:rPr>
          <w:b/>
        </w:rPr>
      </w:pPr>
      <w:r w:rsidRPr="00A04B7D">
        <w:rPr>
          <w:b/>
        </w:rPr>
        <w:t>Khyber Pakhtunkhwa Health Care Commission</w:t>
      </w:r>
    </w:p>
    <w:p w14:paraId="3C2B7FF5" w14:textId="5253EBDF" w:rsidR="00207A4C" w:rsidRDefault="00546D37" w:rsidP="00546D37">
      <w:pPr>
        <w:spacing w:before="0"/>
        <w:ind w:firstLine="0"/>
        <w:rPr>
          <w:b/>
        </w:rPr>
      </w:pPr>
      <w:r>
        <w:rPr>
          <w:b/>
        </w:rPr>
        <w:t>Sector B-3</w:t>
      </w:r>
      <w:r w:rsidR="00935690" w:rsidRPr="00A04B7D">
        <w:rPr>
          <w:b/>
        </w:rPr>
        <w:t xml:space="preserve">, Phase </w:t>
      </w:r>
      <w:r>
        <w:rPr>
          <w:b/>
        </w:rPr>
        <w:t>V</w:t>
      </w:r>
      <w:r w:rsidR="00935690" w:rsidRPr="00A04B7D">
        <w:rPr>
          <w:b/>
        </w:rPr>
        <w:t xml:space="preserve"> Hayatabad, Peshawar</w:t>
      </w:r>
    </w:p>
    <w:p w14:paraId="6BD8A06F" w14:textId="367A8922" w:rsidR="00A04B7D" w:rsidRDefault="00A04B7D" w:rsidP="00546D37">
      <w:pPr>
        <w:spacing w:before="0"/>
        <w:ind w:left="0" w:firstLine="720"/>
        <w:rPr>
          <w:b/>
        </w:rPr>
      </w:pPr>
      <w:r>
        <w:rPr>
          <w:b/>
        </w:rPr>
        <w:t>Contact:</w:t>
      </w:r>
      <w:r w:rsidR="00546D37">
        <w:rPr>
          <w:b/>
        </w:rPr>
        <w:t xml:space="preserve"> +92 91 9217791</w:t>
      </w:r>
    </w:p>
    <w:p w14:paraId="708FB8A2" w14:textId="13E4119C" w:rsidR="00A04B7D" w:rsidRPr="00A04B7D" w:rsidRDefault="00A04B7D" w:rsidP="00546D37">
      <w:pPr>
        <w:spacing w:before="0"/>
        <w:ind w:firstLine="0"/>
        <w:rPr>
          <w:b/>
        </w:rPr>
      </w:pPr>
      <w:r>
        <w:rPr>
          <w:b/>
        </w:rPr>
        <w:t>Email:</w:t>
      </w:r>
      <w:r w:rsidR="00546D37">
        <w:rPr>
          <w:b/>
        </w:rPr>
        <w:t xml:space="preserve"> </w:t>
      </w:r>
      <w:r w:rsidR="00E93D45" w:rsidRPr="00E93D45">
        <w:rPr>
          <w:b/>
        </w:rPr>
        <w:t>kphealthcarecommission@gmail.com</w:t>
      </w:r>
    </w:p>
    <w:p w14:paraId="54AB17DC" w14:textId="77777777" w:rsidR="005F3E93" w:rsidRDefault="005F3E93" w:rsidP="005F3E93">
      <w:pPr>
        <w:pStyle w:val="ListParagraph"/>
        <w:ind w:firstLine="0"/>
      </w:pPr>
    </w:p>
    <w:p w14:paraId="42BF3A40" w14:textId="77777777" w:rsidR="0088513C" w:rsidRDefault="0088513C">
      <w:pPr>
        <w:rPr>
          <w:rFonts w:cs="Arial"/>
          <w:sz w:val="28"/>
          <w:szCs w:val="28"/>
        </w:rPr>
      </w:pPr>
      <w:r>
        <w:rPr>
          <w:rFonts w:cs="Arial"/>
          <w:sz w:val="28"/>
          <w:szCs w:val="28"/>
        </w:rPr>
        <w:br w:type="page"/>
      </w:r>
    </w:p>
    <w:p w14:paraId="3D2A6F3C" w14:textId="77777777" w:rsidR="0002572F" w:rsidRDefault="0002572F" w:rsidP="0002572F">
      <w:pPr>
        <w:pStyle w:val="ListParagraph"/>
        <w:ind w:left="1440" w:firstLine="0"/>
        <w:rPr>
          <w:rFonts w:cs="Arial"/>
          <w:sz w:val="28"/>
          <w:szCs w:val="28"/>
        </w:rPr>
      </w:pPr>
    </w:p>
    <w:p w14:paraId="1FFA1D4D" w14:textId="77777777" w:rsidR="0088513C" w:rsidRPr="0088513C" w:rsidRDefault="0088513C" w:rsidP="0088513C">
      <w:pPr>
        <w:pStyle w:val="Heading1"/>
      </w:pPr>
      <w:bookmarkStart w:id="2" w:name="_Toc112244153"/>
      <w:r w:rsidRPr="0088513C">
        <w:t>Instructions to Consultants</w:t>
      </w:r>
      <w:bookmarkEnd w:id="2"/>
    </w:p>
    <w:p w14:paraId="5942D7E8" w14:textId="77777777" w:rsidR="0088513C" w:rsidRDefault="0088513C" w:rsidP="0088513C">
      <w:pPr>
        <w:pStyle w:val="Heading41"/>
        <w:keepNext/>
        <w:keepLines/>
        <w:shd w:val="clear" w:color="auto" w:fill="auto"/>
        <w:spacing w:before="0" w:after="206" w:line="240" w:lineRule="exact"/>
        <w:ind w:firstLine="31"/>
        <w:rPr>
          <w:rFonts w:ascii="Arial" w:hAnsi="Arial" w:cs="Arial"/>
        </w:rPr>
      </w:pPr>
      <w:bookmarkStart w:id="3" w:name="bookmark7"/>
    </w:p>
    <w:p w14:paraId="7461BD50" w14:textId="77777777" w:rsidR="0088513C" w:rsidRPr="0088513C" w:rsidRDefault="0088513C" w:rsidP="0088513C">
      <w:pPr>
        <w:ind w:firstLine="0"/>
        <w:rPr>
          <w:rFonts w:cs="Arial"/>
          <w:sz w:val="28"/>
          <w:szCs w:val="28"/>
        </w:rPr>
      </w:pPr>
      <w:r w:rsidRPr="0088513C">
        <w:rPr>
          <w:rFonts w:cs="Arial"/>
          <w:sz w:val="28"/>
          <w:szCs w:val="28"/>
        </w:rPr>
        <w:t>Definitions</w:t>
      </w:r>
      <w:bookmarkEnd w:id="3"/>
    </w:p>
    <w:p w14:paraId="64A8A4B0" w14:textId="77777777" w:rsidR="0088513C" w:rsidRPr="0088513C" w:rsidRDefault="0088513C" w:rsidP="0005489C">
      <w:pPr>
        <w:pStyle w:val="Bodytext20"/>
        <w:numPr>
          <w:ilvl w:val="0"/>
          <w:numId w:val="7"/>
        </w:numPr>
        <w:shd w:val="clear" w:color="auto" w:fill="auto"/>
        <w:tabs>
          <w:tab w:val="left" w:pos="937"/>
        </w:tabs>
        <w:spacing w:before="0" w:after="60"/>
        <w:ind w:left="940" w:hanging="542"/>
        <w:rPr>
          <w:rFonts w:ascii="Arial" w:hAnsi="Arial" w:cs="Arial"/>
          <w:sz w:val="28"/>
          <w:szCs w:val="28"/>
        </w:rPr>
      </w:pPr>
      <w:r w:rsidRPr="0088513C">
        <w:rPr>
          <w:rFonts w:ascii="Arial" w:hAnsi="Arial" w:cs="Arial"/>
          <w:sz w:val="28"/>
          <w:szCs w:val="28"/>
        </w:rPr>
        <w:t>“Procuring Entity (PE)” means the department with which the selected Consultant signs the Contract for the Services.</w:t>
      </w:r>
    </w:p>
    <w:p w14:paraId="34C2F33E" w14:textId="77777777" w:rsidR="0088513C" w:rsidRPr="0088513C" w:rsidRDefault="0088513C" w:rsidP="0005489C">
      <w:pPr>
        <w:pStyle w:val="Bodytext20"/>
        <w:numPr>
          <w:ilvl w:val="0"/>
          <w:numId w:val="7"/>
        </w:numPr>
        <w:shd w:val="clear" w:color="auto" w:fill="auto"/>
        <w:tabs>
          <w:tab w:val="left" w:pos="937"/>
        </w:tabs>
        <w:spacing w:before="0" w:after="56"/>
        <w:ind w:left="940" w:hanging="542"/>
        <w:rPr>
          <w:rFonts w:ascii="Arial" w:hAnsi="Arial" w:cs="Arial"/>
          <w:sz w:val="28"/>
          <w:szCs w:val="28"/>
        </w:rPr>
      </w:pPr>
      <w:r w:rsidRPr="0088513C">
        <w:rPr>
          <w:rFonts w:ascii="Arial" w:hAnsi="Arial" w:cs="Arial"/>
          <w:sz w:val="28"/>
          <w:szCs w:val="28"/>
        </w:rPr>
        <w:t>“Consultant” means a professional who can study, design, organize, evaluate and manage projects or assess, evaluate and provide specialist advice or give technical assistance for making or drafting policies, institutional reforms and includes private entities, consulting firms, legal advisors, engineering firms, construction managers, management firms, procurement agents, inspection agents, auditors, international and multinational organizations, investment and merchant banks, universities, research institutions, government agencies, non</w:t>
      </w:r>
      <w:r w:rsidR="00411CBF">
        <w:rPr>
          <w:rFonts w:ascii="Arial" w:hAnsi="Arial" w:cs="Arial"/>
          <w:sz w:val="28"/>
          <w:szCs w:val="28"/>
        </w:rPr>
        <w:t>-</w:t>
      </w:r>
      <w:r w:rsidRPr="0088513C">
        <w:rPr>
          <w:rFonts w:ascii="Arial" w:hAnsi="Arial" w:cs="Arial"/>
          <w:sz w:val="28"/>
          <w:szCs w:val="28"/>
        </w:rPr>
        <w:t>governmental organizations, and individuals</w:t>
      </w:r>
    </w:p>
    <w:p w14:paraId="35FA5C4E" w14:textId="77777777" w:rsidR="0088513C" w:rsidRPr="0088513C" w:rsidRDefault="0088513C" w:rsidP="0005489C">
      <w:pPr>
        <w:pStyle w:val="Bodytext20"/>
        <w:numPr>
          <w:ilvl w:val="0"/>
          <w:numId w:val="7"/>
        </w:numPr>
        <w:shd w:val="clear" w:color="auto" w:fill="auto"/>
        <w:tabs>
          <w:tab w:val="left" w:pos="937"/>
        </w:tabs>
        <w:spacing w:before="0" w:after="60" w:line="278" w:lineRule="exact"/>
        <w:ind w:left="940" w:hanging="542"/>
        <w:rPr>
          <w:rFonts w:ascii="Arial" w:hAnsi="Arial" w:cs="Arial"/>
          <w:sz w:val="28"/>
          <w:szCs w:val="28"/>
        </w:rPr>
      </w:pPr>
      <w:r w:rsidRPr="0088513C">
        <w:rPr>
          <w:rFonts w:ascii="Arial" w:hAnsi="Arial" w:cs="Arial"/>
          <w:sz w:val="28"/>
          <w:szCs w:val="28"/>
        </w:rPr>
        <w:t>“Contract” means an agreement enforceable by law and includes General and Special Conditions of the contract.</w:t>
      </w:r>
    </w:p>
    <w:p w14:paraId="60B3DA73" w14:textId="2076A1FE" w:rsidR="0088513C" w:rsidRPr="0088513C" w:rsidRDefault="0088513C" w:rsidP="0005489C">
      <w:pPr>
        <w:pStyle w:val="Bodytext20"/>
        <w:numPr>
          <w:ilvl w:val="0"/>
          <w:numId w:val="7"/>
        </w:numPr>
        <w:shd w:val="clear" w:color="auto" w:fill="auto"/>
        <w:tabs>
          <w:tab w:val="left" w:pos="937"/>
        </w:tabs>
        <w:spacing w:before="0" w:after="91" w:line="278" w:lineRule="exact"/>
        <w:ind w:left="940" w:hanging="542"/>
        <w:rPr>
          <w:rFonts w:ascii="Arial" w:hAnsi="Arial" w:cs="Arial"/>
          <w:sz w:val="28"/>
          <w:szCs w:val="28"/>
        </w:rPr>
      </w:pPr>
      <w:r w:rsidRPr="0088513C">
        <w:rPr>
          <w:rFonts w:ascii="Arial" w:hAnsi="Arial" w:cs="Arial"/>
          <w:sz w:val="28"/>
          <w:szCs w:val="28"/>
        </w:rPr>
        <w:t xml:space="preserve">“Data Sheet” means such Part of the Instructions to Consultants that is used to reflect </w:t>
      </w:r>
      <w:r w:rsidR="006E025F">
        <w:rPr>
          <w:rFonts w:ascii="Arial" w:hAnsi="Arial" w:cs="Arial"/>
          <w:sz w:val="28"/>
          <w:szCs w:val="28"/>
        </w:rPr>
        <w:t>specific</w:t>
      </w:r>
      <w:r w:rsidR="006E025F" w:rsidRPr="0088513C">
        <w:rPr>
          <w:rFonts w:ascii="Arial" w:hAnsi="Arial" w:cs="Arial"/>
          <w:sz w:val="28"/>
          <w:szCs w:val="28"/>
        </w:rPr>
        <w:t xml:space="preserve"> assignment</w:t>
      </w:r>
      <w:r w:rsidRPr="0088513C">
        <w:rPr>
          <w:rFonts w:ascii="Arial" w:hAnsi="Arial" w:cs="Arial"/>
          <w:sz w:val="28"/>
          <w:szCs w:val="28"/>
        </w:rPr>
        <w:t xml:space="preserve"> conditions.</w:t>
      </w:r>
    </w:p>
    <w:p w14:paraId="6ED05DDE" w14:textId="77777777" w:rsidR="0088513C" w:rsidRPr="0088513C" w:rsidRDefault="0088513C" w:rsidP="0005489C">
      <w:pPr>
        <w:pStyle w:val="Bodytext20"/>
        <w:numPr>
          <w:ilvl w:val="0"/>
          <w:numId w:val="7"/>
        </w:numPr>
        <w:shd w:val="clear" w:color="auto" w:fill="auto"/>
        <w:tabs>
          <w:tab w:val="left" w:pos="937"/>
        </w:tabs>
        <w:spacing w:before="0" w:after="113" w:line="240" w:lineRule="exact"/>
        <w:ind w:left="940" w:hanging="542"/>
        <w:rPr>
          <w:rFonts w:ascii="Arial" w:hAnsi="Arial" w:cs="Arial"/>
          <w:sz w:val="28"/>
          <w:szCs w:val="28"/>
        </w:rPr>
      </w:pPr>
      <w:r w:rsidRPr="0088513C">
        <w:rPr>
          <w:rFonts w:ascii="Arial" w:hAnsi="Arial" w:cs="Arial"/>
          <w:sz w:val="28"/>
          <w:szCs w:val="28"/>
        </w:rPr>
        <w:t>“Day” means calendar day including holiday.</w:t>
      </w:r>
    </w:p>
    <w:p w14:paraId="4AAE03A9" w14:textId="77777777" w:rsidR="0088513C" w:rsidRPr="0088513C" w:rsidRDefault="0088513C" w:rsidP="0005489C">
      <w:pPr>
        <w:pStyle w:val="Bodytext20"/>
        <w:numPr>
          <w:ilvl w:val="0"/>
          <w:numId w:val="7"/>
        </w:numPr>
        <w:shd w:val="clear" w:color="auto" w:fill="auto"/>
        <w:tabs>
          <w:tab w:val="left" w:pos="937"/>
        </w:tabs>
        <w:spacing w:before="0" w:after="86" w:line="240" w:lineRule="exact"/>
        <w:ind w:left="940" w:hanging="542"/>
        <w:rPr>
          <w:rFonts w:ascii="Arial" w:hAnsi="Arial" w:cs="Arial"/>
          <w:sz w:val="28"/>
          <w:szCs w:val="28"/>
        </w:rPr>
      </w:pPr>
      <w:r w:rsidRPr="0088513C">
        <w:rPr>
          <w:rFonts w:ascii="Arial" w:hAnsi="Arial" w:cs="Arial"/>
          <w:sz w:val="28"/>
          <w:szCs w:val="28"/>
        </w:rPr>
        <w:t>“Government” means the Government of Khyber Pakhtunkhwa.</w:t>
      </w:r>
    </w:p>
    <w:p w14:paraId="10CF4789" w14:textId="77777777" w:rsidR="0088513C" w:rsidRPr="0088513C" w:rsidRDefault="0088513C" w:rsidP="0005489C">
      <w:pPr>
        <w:pStyle w:val="Bodytext20"/>
        <w:numPr>
          <w:ilvl w:val="0"/>
          <w:numId w:val="7"/>
        </w:numPr>
        <w:shd w:val="clear" w:color="auto" w:fill="auto"/>
        <w:tabs>
          <w:tab w:val="left" w:pos="937"/>
        </w:tabs>
        <w:spacing w:before="0" w:after="60"/>
        <w:ind w:left="940" w:hanging="542"/>
        <w:rPr>
          <w:rFonts w:ascii="Arial" w:hAnsi="Arial" w:cs="Arial"/>
          <w:sz w:val="28"/>
          <w:szCs w:val="28"/>
        </w:rPr>
      </w:pPr>
      <w:r w:rsidRPr="0088513C">
        <w:rPr>
          <w:rFonts w:ascii="Arial" w:hAnsi="Arial" w:cs="Arial"/>
          <w:sz w:val="28"/>
          <w:szCs w:val="28"/>
        </w:rPr>
        <w:t>“Instructions to Consultants” (Section 2 of the RFP) means the document which provides shortlisted Consultants with all information needed to prepare their Proposals.</w:t>
      </w:r>
    </w:p>
    <w:p w14:paraId="7AF7FDC6" w14:textId="77777777" w:rsidR="0088513C" w:rsidRPr="0088513C" w:rsidRDefault="0088513C" w:rsidP="0005489C">
      <w:pPr>
        <w:pStyle w:val="Bodytext20"/>
        <w:numPr>
          <w:ilvl w:val="0"/>
          <w:numId w:val="7"/>
        </w:numPr>
        <w:shd w:val="clear" w:color="auto" w:fill="auto"/>
        <w:tabs>
          <w:tab w:val="left" w:pos="937"/>
        </w:tabs>
        <w:spacing w:before="0" w:after="87"/>
        <w:ind w:left="940" w:hanging="542"/>
        <w:rPr>
          <w:rFonts w:ascii="Arial" w:hAnsi="Arial" w:cs="Arial"/>
          <w:sz w:val="28"/>
          <w:szCs w:val="28"/>
        </w:rPr>
      </w:pPr>
      <w:r w:rsidRPr="0088513C">
        <w:rPr>
          <w:rFonts w:ascii="Arial" w:hAnsi="Arial" w:cs="Arial"/>
          <w:sz w:val="28"/>
          <w:szCs w:val="28"/>
        </w:rPr>
        <w:t>“LOI” (Section 1 of the RFP) means the Letter of Invitation sent by the procuring Entity to the Consultant.</w:t>
      </w:r>
    </w:p>
    <w:p w14:paraId="16CF9F2D" w14:textId="77777777" w:rsidR="0088513C" w:rsidRPr="0088513C" w:rsidRDefault="0088513C" w:rsidP="0005489C">
      <w:pPr>
        <w:pStyle w:val="Bodytext20"/>
        <w:numPr>
          <w:ilvl w:val="0"/>
          <w:numId w:val="7"/>
        </w:numPr>
        <w:shd w:val="clear" w:color="auto" w:fill="auto"/>
        <w:tabs>
          <w:tab w:val="left" w:pos="937"/>
        </w:tabs>
        <w:spacing w:before="0" w:after="82" w:line="240" w:lineRule="exact"/>
        <w:ind w:left="940" w:hanging="542"/>
        <w:rPr>
          <w:rFonts w:ascii="Arial" w:hAnsi="Arial" w:cs="Arial"/>
          <w:sz w:val="28"/>
          <w:szCs w:val="28"/>
        </w:rPr>
      </w:pPr>
      <w:r w:rsidRPr="0088513C">
        <w:rPr>
          <w:rFonts w:ascii="Arial" w:hAnsi="Arial" w:cs="Arial"/>
          <w:sz w:val="28"/>
          <w:szCs w:val="28"/>
        </w:rPr>
        <w:t>“Proposal” means the Technical Proposal and the Financial Proposal.</w:t>
      </w:r>
    </w:p>
    <w:p w14:paraId="361A39C5" w14:textId="77777777" w:rsidR="0088513C" w:rsidRPr="0088513C" w:rsidRDefault="0088513C" w:rsidP="0005489C">
      <w:pPr>
        <w:pStyle w:val="Bodytext20"/>
        <w:numPr>
          <w:ilvl w:val="0"/>
          <w:numId w:val="7"/>
        </w:numPr>
        <w:shd w:val="clear" w:color="auto" w:fill="auto"/>
        <w:tabs>
          <w:tab w:val="left" w:pos="937"/>
        </w:tabs>
        <w:spacing w:before="0" w:after="60" w:line="278" w:lineRule="exact"/>
        <w:ind w:left="940" w:hanging="542"/>
        <w:rPr>
          <w:rFonts w:ascii="Arial" w:hAnsi="Arial" w:cs="Arial"/>
          <w:sz w:val="28"/>
          <w:szCs w:val="28"/>
        </w:rPr>
      </w:pPr>
      <w:r w:rsidRPr="0088513C">
        <w:rPr>
          <w:rFonts w:ascii="Arial" w:hAnsi="Arial" w:cs="Arial"/>
          <w:sz w:val="28"/>
          <w:szCs w:val="28"/>
        </w:rPr>
        <w:t>“RFP” means the Request For Proposal prepared by the procuring Entity for the selection of Consultants.</w:t>
      </w:r>
    </w:p>
    <w:p w14:paraId="27270BCA" w14:textId="77777777" w:rsidR="0088513C" w:rsidRPr="0088513C" w:rsidRDefault="0088513C" w:rsidP="0005489C">
      <w:pPr>
        <w:pStyle w:val="Bodytext20"/>
        <w:numPr>
          <w:ilvl w:val="0"/>
          <w:numId w:val="7"/>
        </w:numPr>
        <w:shd w:val="clear" w:color="auto" w:fill="auto"/>
        <w:tabs>
          <w:tab w:val="left" w:pos="937"/>
        </w:tabs>
        <w:spacing w:before="0" w:after="64" w:line="278" w:lineRule="exact"/>
        <w:ind w:left="940" w:hanging="542"/>
        <w:rPr>
          <w:rFonts w:ascii="Arial" w:hAnsi="Arial" w:cs="Arial"/>
          <w:sz w:val="28"/>
          <w:szCs w:val="28"/>
        </w:rPr>
      </w:pPr>
      <w:r w:rsidRPr="0088513C">
        <w:rPr>
          <w:rFonts w:ascii="Arial" w:hAnsi="Arial" w:cs="Arial"/>
          <w:sz w:val="28"/>
          <w:szCs w:val="28"/>
        </w:rPr>
        <w:t>“Sub-Consultant” means any Person or entity to whom the Consultant subcontracts any Part of the Services.</w:t>
      </w:r>
    </w:p>
    <w:p w14:paraId="1FFC1A54" w14:textId="77777777" w:rsidR="0088513C" w:rsidRPr="0088513C" w:rsidRDefault="0088513C" w:rsidP="0005489C">
      <w:pPr>
        <w:pStyle w:val="Bodytext20"/>
        <w:numPr>
          <w:ilvl w:val="0"/>
          <w:numId w:val="7"/>
        </w:numPr>
        <w:shd w:val="clear" w:color="auto" w:fill="auto"/>
        <w:tabs>
          <w:tab w:val="left" w:pos="937"/>
        </w:tabs>
        <w:spacing w:before="0"/>
        <w:ind w:left="940" w:hanging="542"/>
        <w:rPr>
          <w:rFonts w:ascii="Arial" w:hAnsi="Arial" w:cs="Arial"/>
        </w:rPr>
      </w:pPr>
      <w:r w:rsidRPr="0088513C">
        <w:rPr>
          <w:rFonts w:ascii="Arial" w:hAnsi="Arial" w:cs="Arial"/>
          <w:sz w:val="28"/>
          <w:szCs w:val="28"/>
        </w:rPr>
        <w:t>“Terms of Reference” (TOR) means the document included in the RFP as Section 5 which explains the objectives, scope of work, activities, tasks to be Performed, respective responsibilities of the procuring Entity and the Consultant, and exacted results and deliverables of the assignment.</w:t>
      </w:r>
      <w:r w:rsidRPr="0088513C">
        <w:rPr>
          <w:rFonts w:ascii="Arial" w:hAnsi="Arial" w:cs="Arial"/>
        </w:rPr>
        <w:br w:type="page"/>
      </w:r>
    </w:p>
    <w:p w14:paraId="258AC91B" w14:textId="77777777" w:rsidR="0088513C" w:rsidRPr="00AB6793" w:rsidRDefault="00D653FF" w:rsidP="0005489C">
      <w:pPr>
        <w:pStyle w:val="Bodytext20"/>
        <w:numPr>
          <w:ilvl w:val="0"/>
          <w:numId w:val="8"/>
        </w:numPr>
        <w:shd w:val="clear" w:color="auto" w:fill="auto"/>
        <w:spacing w:before="0" w:after="232" w:line="264" w:lineRule="exact"/>
        <w:ind w:left="2880" w:right="220" w:firstLine="0"/>
        <w:rPr>
          <w:rFonts w:ascii="Arial" w:hAnsi="Arial" w:cs="Arial"/>
          <w:sz w:val="28"/>
          <w:szCs w:val="28"/>
        </w:rPr>
      </w:pPr>
      <w:r>
        <w:rPr>
          <w:rFonts w:ascii="Arial" w:hAnsi="Arial" w:cs="Arial"/>
          <w:noProof/>
          <w:sz w:val="28"/>
          <w:szCs w:val="28"/>
        </w:rPr>
        <w:lastRenderedPageBreak/>
        <w:pict w14:anchorId="31A7F26F">
          <v:shape id="Text Box 11" o:spid="_x0000_s1033" type="#_x0000_t202" style="position:absolute;left:0;text-align:left;margin-left:3pt;margin-top:-.5pt;width:101.65pt;height:12pt;z-index:-251650048;visibility:visible;mso-wrap-distance-left:5pt;mso-wrap-distance-right:32.9pt;mso-wrap-distance-bottom:607.7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" filled="f" stroked="f">
            <v:textbox style="mso-fit-shape-to-text:t" inset="0,0,0,0">
              <w:txbxContent>
                <w:p w14:paraId="5B3AD3C6" w14:textId="77777777" w:rsidR="00D653FF" w:rsidRPr="00AB6793" w:rsidRDefault="00D653FF" w:rsidP="0088513C">
                  <w:pPr>
                    <w:pStyle w:val="Bodytext20"/>
                    <w:shd w:val="clear" w:color="auto" w:fill="auto"/>
                    <w:spacing w:before="0" w:line="240" w:lineRule="exact"/>
                    <w:ind w:firstLine="29"/>
                    <w:jc w:val="left"/>
                    <w:rPr>
                      <w:rFonts w:ascii="Arial" w:hAnsi="Arial" w:cs="Arial"/>
                      <w:sz w:val="28"/>
                      <w:szCs w:val="28"/>
                    </w:rPr>
                  </w:pPr>
                  <w:r w:rsidRPr="00AB6793">
                    <w:rPr>
                      <w:rStyle w:val="Bodytext2Exact"/>
                      <w:rFonts w:ascii="Arial" w:hAnsi="Arial" w:cs="Arial"/>
                      <w:sz w:val="28"/>
                      <w:szCs w:val="28"/>
                    </w:rPr>
                    <w:t>2. Introduction</w:t>
                  </w:r>
                </w:p>
              </w:txbxContent>
            </v:textbox>
            <w10:wrap type="square" side="right" anchorx="margin" anchory="margin"/>
          </v:shape>
        </w:pict>
      </w:r>
      <w:r w:rsidR="0088513C" w:rsidRPr="00AB6793">
        <w:rPr>
          <w:rFonts w:ascii="Arial" w:hAnsi="Arial" w:cs="Arial"/>
          <w:sz w:val="28"/>
          <w:szCs w:val="28"/>
        </w:rPr>
        <w:t>The Procuring Entity named in the Data Sheet will select a consulting firm/organization (the Consultant) from those listed in the Letter of Invitation, in accordance with the method of selection specified in the Data Sheet.</w:t>
      </w:r>
    </w:p>
    <w:p w14:paraId="5851DA50" w14:textId="77777777" w:rsidR="0088513C" w:rsidRPr="00AB6793" w:rsidRDefault="0088513C" w:rsidP="0005489C">
      <w:pPr>
        <w:pStyle w:val="Bodytext20"/>
        <w:numPr>
          <w:ilvl w:val="0"/>
          <w:numId w:val="8"/>
        </w:numPr>
        <w:shd w:val="clear" w:color="auto" w:fill="auto"/>
        <w:spacing w:before="0" w:after="240"/>
        <w:ind w:left="2880" w:right="220" w:firstLine="0"/>
        <w:rPr>
          <w:rFonts w:ascii="Arial" w:hAnsi="Arial" w:cs="Arial"/>
          <w:sz w:val="28"/>
          <w:szCs w:val="28"/>
        </w:rPr>
      </w:pPr>
      <w:r w:rsidRPr="00AB6793">
        <w:rPr>
          <w:rFonts w:ascii="Arial" w:hAnsi="Arial" w:cs="Arial"/>
          <w:sz w:val="28"/>
          <w:szCs w:val="28"/>
        </w:rPr>
        <w:t>The eligible Consultants (shortlisted if so) are invited to submit a Technical Proposal and a Financial Proposal, or a Technical Proposal only, as specified in the Data Sheet. The Proposal will be the basis for contract negotiations and ultimately for a signed Contract with the selected Consultant.</w:t>
      </w:r>
    </w:p>
    <w:p w14:paraId="5731102B" w14:textId="77777777" w:rsidR="0088513C" w:rsidRPr="00AB6793" w:rsidRDefault="0088513C" w:rsidP="0005489C">
      <w:pPr>
        <w:pStyle w:val="Bodytext20"/>
        <w:numPr>
          <w:ilvl w:val="0"/>
          <w:numId w:val="8"/>
        </w:numPr>
        <w:shd w:val="clear" w:color="auto" w:fill="auto"/>
        <w:spacing w:before="0" w:after="240"/>
        <w:ind w:left="2880" w:right="220" w:firstLine="0"/>
        <w:rPr>
          <w:rFonts w:ascii="Arial" w:hAnsi="Arial" w:cs="Arial"/>
          <w:sz w:val="28"/>
          <w:szCs w:val="28"/>
        </w:rPr>
      </w:pPr>
      <w:r w:rsidRPr="00AB6793">
        <w:rPr>
          <w:rFonts w:ascii="Arial" w:hAnsi="Arial" w:cs="Arial"/>
          <w:sz w:val="28"/>
          <w:szCs w:val="28"/>
        </w:rPr>
        <w:t>Consultants should familiarize themselves with rules / conditions and take them into account while preparing their Proposals. Consultants are encouraged to attend a pre-proposal conference if one is specified in the Data Sheet. Attending the pre-proposal conference is, however optional. Consultants may liaise with procuring Entity’s representative named in the Data Sheet for gaining better insight into the assignment.</w:t>
      </w:r>
    </w:p>
    <w:p w14:paraId="10462B0C" w14:textId="77777777" w:rsidR="0088513C" w:rsidRPr="00AB6793" w:rsidRDefault="0088513C" w:rsidP="0005489C">
      <w:pPr>
        <w:pStyle w:val="Bodytext20"/>
        <w:numPr>
          <w:ilvl w:val="0"/>
          <w:numId w:val="8"/>
        </w:numPr>
        <w:shd w:val="clear" w:color="auto" w:fill="auto"/>
        <w:spacing w:before="0" w:after="233"/>
        <w:ind w:left="2880" w:right="220" w:firstLine="0"/>
        <w:rPr>
          <w:rFonts w:ascii="Arial" w:hAnsi="Arial" w:cs="Arial"/>
          <w:sz w:val="28"/>
          <w:szCs w:val="28"/>
        </w:rPr>
      </w:pPr>
      <w:r w:rsidRPr="00AB6793">
        <w:rPr>
          <w:rFonts w:ascii="Arial" w:hAnsi="Arial" w:cs="Arial"/>
          <w:sz w:val="28"/>
          <w:szCs w:val="28"/>
        </w:rPr>
        <w:t>Consultants shall bear all costs associated with the preparation and submission of their proposals and contract negotiation. The Procuring Entity reserves the right to annul the selection process at any time prior to Contract award, without thereby incurring any liability to the Consultants.</w:t>
      </w:r>
    </w:p>
    <w:p w14:paraId="6EEE34A3" w14:textId="77777777" w:rsidR="0088513C" w:rsidRPr="00AB6793" w:rsidRDefault="00D653FF" w:rsidP="0005489C">
      <w:pPr>
        <w:pStyle w:val="Bodytext20"/>
        <w:numPr>
          <w:ilvl w:val="0"/>
          <w:numId w:val="8"/>
        </w:numPr>
        <w:shd w:val="clear" w:color="auto" w:fill="auto"/>
        <w:spacing w:before="0" w:after="248" w:line="283" w:lineRule="exact"/>
        <w:ind w:left="2880" w:right="220" w:firstLine="0"/>
        <w:rPr>
          <w:rFonts w:ascii="Arial" w:hAnsi="Arial" w:cs="Arial"/>
          <w:sz w:val="28"/>
          <w:szCs w:val="28"/>
        </w:rPr>
      </w:pPr>
      <w:r>
        <w:rPr>
          <w:rFonts w:ascii="Arial" w:hAnsi="Arial" w:cs="Arial"/>
          <w:noProof/>
          <w:sz w:val="28"/>
          <w:szCs w:val="28"/>
        </w:rPr>
        <w:pict w14:anchorId="130C64AB">
          <v:shape id="Text Box 12" o:spid="_x0000_s1034" type="#_x0000_t202" style="position:absolute;left:0;text-align:left;margin-left:-2.4pt;margin-top:45.7pt;width:102.25pt;height:27.4pt;z-index:-251649024;visibility:visible;mso-wrap-distance-left:5pt;mso-wrap-distance-top:371.15pt;mso-wrap-distance-right:42.7pt;mso-wrap-distance-bottom:214.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xysgIAALM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" filled="f" stroked="f">
            <v:textbox style="mso-fit-shape-to-text:t" inset="0,0,0,0">
              <w:txbxContent>
                <w:p w14:paraId="49AF80EE" w14:textId="77777777" w:rsidR="00D653FF" w:rsidRPr="00AB6793" w:rsidRDefault="00D653FF" w:rsidP="00AB6793">
                  <w:pPr>
                    <w:pStyle w:val="Bodytext20"/>
                    <w:shd w:val="clear" w:color="auto" w:fill="auto"/>
                    <w:spacing w:before="0"/>
                    <w:ind w:left="360" w:hanging="331"/>
                    <w:jc w:val="left"/>
                    <w:rPr>
                      <w:rFonts w:ascii="Arial" w:hAnsi="Arial" w:cs="Arial"/>
                      <w:sz w:val="28"/>
                      <w:szCs w:val="28"/>
                    </w:rPr>
                  </w:pPr>
                  <w:r w:rsidRPr="00AB6793">
                    <w:rPr>
                      <w:rStyle w:val="Bodytext2Exact"/>
                      <w:rFonts w:ascii="Arial" w:hAnsi="Arial" w:cs="Arial"/>
                      <w:sz w:val="28"/>
                      <w:szCs w:val="28"/>
                    </w:rPr>
                    <w:t>3. Conflict of Interest</w:t>
                  </w:r>
                </w:p>
              </w:txbxContent>
            </v:textbox>
            <w10:wrap type="square" side="right" anchorx="margin"/>
          </v:shape>
        </w:pict>
      </w:r>
      <w:r w:rsidR="0088513C" w:rsidRPr="00AB6793">
        <w:rPr>
          <w:rFonts w:ascii="Arial" w:hAnsi="Arial" w:cs="Arial"/>
          <w:sz w:val="28"/>
          <w:szCs w:val="28"/>
        </w:rPr>
        <w:t>Procuring Entity may provide facilities and inputs as specified in Data Sheet.</w:t>
      </w:r>
    </w:p>
    <w:p w14:paraId="436643C8" w14:textId="77777777" w:rsidR="0088513C" w:rsidRPr="00AB6793" w:rsidRDefault="0088513C" w:rsidP="0005489C">
      <w:pPr>
        <w:pStyle w:val="Bodytext20"/>
        <w:numPr>
          <w:ilvl w:val="0"/>
          <w:numId w:val="9"/>
        </w:numPr>
        <w:shd w:val="clear" w:color="auto" w:fill="auto"/>
        <w:spacing w:before="0" w:after="236"/>
        <w:ind w:left="2880" w:right="220" w:firstLine="0"/>
        <w:rPr>
          <w:rFonts w:ascii="Arial" w:hAnsi="Arial" w:cs="Arial"/>
          <w:sz w:val="28"/>
          <w:szCs w:val="28"/>
        </w:rPr>
      </w:pPr>
      <w:r w:rsidRPr="00AB6793">
        <w:rPr>
          <w:rFonts w:ascii="Arial" w:hAnsi="Arial" w:cs="Arial"/>
          <w:sz w:val="28"/>
          <w:szCs w:val="28"/>
        </w:rPr>
        <w:t>Consultants are required to provide professional, objective, and impartial advice and holding the Procuring Entity interest Paramount. They shall strictly avoid conflict with other assignments or their own corporate interest. Consultants have an obligation to disclose any situation of actual or potential conflict that impacts their capacity to serve the best interest of the Procuring Entity, or that may reasonably be perceived as having such effect. Failure to disclose said situations may lead to the disqualification of the Consultant or the termination of its Contract.</w:t>
      </w:r>
    </w:p>
    <w:p w14:paraId="45431F28" w14:textId="77777777" w:rsidR="0088513C" w:rsidRPr="00AB6793" w:rsidRDefault="0088513C" w:rsidP="0005489C">
      <w:pPr>
        <w:pStyle w:val="Bodytext20"/>
        <w:numPr>
          <w:ilvl w:val="0"/>
          <w:numId w:val="9"/>
        </w:numPr>
        <w:shd w:val="clear" w:color="auto" w:fill="auto"/>
        <w:spacing w:before="0" w:after="236"/>
        <w:ind w:left="2880" w:right="220" w:firstLine="0"/>
        <w:rPr>
          <w:rFonts w:ascii="Arial" w:hAnsi="Arial" w:cs="Arial"/>
          <w:sz w:val="28"/>
          <w:szCs w:val="28"/>
        </w:rPr>
      </w:pPr>
      <w:r w:rsidRPr="00AB6793">
        <w:rPr>
          <w:rFonts w:ascii="Arial" w:hAnsi="Arial" w:cs="Arial"/>
          <w:sz w:val="28"/>
          <w:szCs w:val="28"/>
        </w:rPr>
        <w:t xml:space="preserve">Without limitation on the generality of </w:t>
      </w:r>
      <w:r w:rsidRPr="00AB6793">
        <w:rPr>
          <w:rFonts w:ascii="Arial" w:hAnsi="Arial" w:cs="Arial"/>
          <w:sz w:val="28"/>
          <w:szCs w:val="28"/>
        </w:rPr>
        <w:lastRenderedPageBreak/>
        <w:t>the foregoing, Consultants, and any of their affiliates, shall be considered to have a conflict of interest and shall not be recruited, under any of the circumstances set forth below:</w:t>
      </w:r>
    </w:p>
    <w:p w14:paraId="3B0F10A8" w14:textId="77777777" w:rsidR="0088513C" w:rsidRPr="00AB6793" w:rsidRDefault="0088513C" w:rsidP="0088513C">
      <w:pPr>
        <w:pStyle w:val="Bodytext20"/>
        <w:shd w:val="clear" w:color="auto" w:fill="auto"/>
        <w:spacing w:before="0" w:line="278" w:lineRule="exact"/>
        <w:ind w:left="2880" w:right="220" w:firstLine="0"/>
        <w:rPr>
          <w:rFonts w:ascii="Arial" w:hAnsi="Arial" w:cs="Arial"/>
          <w:sz w:val="28"/>
          <w:szCs w:val="28"/>
        </w:rPr>
      </w:pPr>
      <w:r w:rsidRPr="00AB6793">
        <w:rPr>
          <w:rFonts w:ascii="Arial" w:hAnsi="Arial" w:cs="Arial"/>
          <w:sz w:val="28"/>
          <w:szCs w:val="28"/>
        </w:rPr>
        <w:t xml:space="preserve">(i). </w:t>
      </w:r>
      <w:r w:rsidRPr="00AB6793">
        <w:rPr>
          <w:rFonts w:ascii="Arial" w:hAnsi="Arial" w:cs="Arial"/>
          <w:sz w:val="28"/>
          <w:szCs w:val="28"/>
        </w:rPr>
        <w:tab/>
        <w:t xml:space="preserve">A consultant that has been engaged by the procuring </w:t>
      </w:r>
      <w:r w:rsidRPr="00AB6793">
        <w:rPr>
          <w:rFonts w:ascii="Arial" w:hAnsi="Arial" w:cs="Arial"/>
          <w:sz w:val="28"/>
          <w:szCs w:val="28"/>
        </w:rPr>
        <w:tab/>
        <w:t>Entity to provide goods, works or services other than</w:t>
      </w:r>
      <w:r w:rsidR="007139ED">
        <w:rPr>
          <w:rFonts w:ascii="Arial" w:hAnsi="Arial" w:cs="Arial"/>
          <w:sz w:val="28"/>
          <w:szCs w:val="28"/>
        </w:rPr>
        <w:t>:</w:t>
      </w:r>
    </w:p>
    <w:p w14:paraId="4BFECFAD" w14:textId="77777777" w:rsidR="0088513C" w:rsidRPr="00AB6793" w:rsidRDefault="0088513C" w:rsidP="0088513C">
      <w:pPr>
        <w:pStyle w:val="Bodytext20"/>
        <w:shd w:val="clear" w:color="auto" w:fill="auto"/>
        <w:spacing w:before="0" w:line="278" w:lineRule="exact"/>
        <w:ind w:right="220" w:firstLine="0"/>
        <w:jc w:val="left"/>
        <w:rPr>
          <w:rFonts w:ascii="Arial" w:hAnsi="Arial" w:cs="Arial"/>
          <w:sz w:val="28"/>
          <w:szCs w:val="28"/>
        </w:rPr>
      </w:pPr>
    </w:p>
    <w:p w14:paraId="0972071A" w14:textId="77777777" w:rsidR="0088513C" w:rsidRPr="00AB6793" w:rsidRDefault="0088513C" w:rsidP="0088513C">
      <w:pPr>
        <w:pStyle w:val="Bodytext20"/>
        <w:shd w:val="clear" w:color="auto" w:fill="auto"/>
        <w:spacing w:before="0" w:line="278" w:lineRule="exact"/>
        <w:ind w:right="220" w:firstLine="0"/>
        <w:jc w:val="left"/>
        <w:rPr>
          <w:rFonts w:ascii="Arial" w:hAnsi="Arial" w:cs="Arial"/>
          <w:sz w:val="28"/>
          <w:szCs w:val="28"/>
        </w:rPr>
      </w:pPr>
    </w:p>
    <w:p w14:paraId="76872F75" w14:textId="77777777" w:rsidR="0088513C" w:rsidRPr="00AB6793" w:rsidRDefault="0088513C" w:rsidP="0088513C">
      <w:pPr>
        <w:pStyle w:val="Bodytext20"/>
        <w:shd w:val="clear" w:color="auto" w:fill="auto"/>
        <w:spacing w:before="0" w:line="278" w:lineRule="exact"/>
        <w:ind w:left="2880" w:right="220" w:firstLine="0"/>
        <w:rPr>
          <w:rFonts w:ascii="Arial" w:hAnsi="Arial" w:cs="Arial"/>
          <w:sz w:val="28"/>
          <w:szCs w:val="28"/>
        </w:rPr>
      </w:pPr>
      <w:r w:rsidRPr="00AB6793">
        <w:rPr>
          <w:rFonts w:ascii="Arial" w:hAnsi="Arial" w:cs="Arial"/>
          <w:sz w:val="28"/>
          <w:szCs w:val="28"/>
        </w:rPr>
        <w:t>Consulting services for a project, any of its affiliates, shall be disqualified from providing consulting services related to those goods, works or services. Conversely, a firm hired to provide consulting services for the preparation or implementation of a project, any of its affiliates, shall be disqualified from subsequently providing goods or works or services other than consulting services resulting from or directly related to the firm’s consulting services for such preparation or implementation.</w:t>
      </w:r>
    </w:p>
    <w:p w14:paraId="3B34927E" w14:textId="77777777" w:rsidR="0088513C" w:rsidRPr="00AB6793" w:rsidRDefault="0088513C" w:rsidP="0088513C">
      <w:pPr>
        <w:pStyle w:val="Bodytext20"/>
        <w:shd w:val="clear" w:color="auto" w:fill="auto"/>
        <w:spacing w:before="0" w:line="278" w:lineRule="exact"/>
        <w:ind w:left="2880" w:right="220" w:firstLine="0"/>
        <w:rPr>
          <w:rFonts w:ascii="Arial" w:hAnsi="Arial" w:cs="Arial"/>
          <w:sz w:val="28"/>
          <w:szCs w:val="28"/>
        </w:rPr>
      </w:pPr>
    </w:p>
    <w:p w14:paraId="6AE4B055" w14:textId="77777777" w:rsidR="0088513C" w:rsidRPr="00AB6793" w:rsidRDefault="0088513C" w:rsidP="0088513C">
      <w:pPr>
        <w:pStyle w:val="Bodytext20"/>
        <w:shd w:val="clear" w:color="auto" w:fill="auto"/>
        <w:tabs>
          <w:tab w:val="left" w:pos="9180"/>
        </w:tabs>
        <w:spacing w:before="0" w:line="278" w:lineRule="exact"/>
        <w:ind w:left="2880" w:right="220" w:firstLine="0"/>
        <w:rPr>
          <w:rFonts w:ascii="Arial" w:hAnsi="Arial" w:cs="Arial"/>
          <w:sz w:val="28"/>
          <w:szCs w:val="28"/>
        </w:rPr>
      </w:pPr>
      <w:r w:rsidRPr="00AB6793">
        <w:rPr>
          <w:rFonts w:ascii="Arial" w:hAnsi="Arial" w:cs="Arial"/>
          <w:sz w:val="28"/>
          <w:szCs w:val="28"/>
        </w:rPr>
        <w:t>(ii). A Consultant (including its Personnel and Sub Consultants) or any of its affiliates shall not be hired for any assignment that, by its nature, may be in conflict with another assignment of the Consultant to be executed for the same or for another Procuring Entity.</w:t>
      </w:r>
    </w:p>
    <w:p w14:paraId="624D8E6F" w14:textId="77777777" w:rsidR="0088513C" w:rsidRPr="00AB6793" w:rsidRDefault="0088513C" w:rsidP="0088513C">
      <w:pPr>
        <w:pStyle w:val="Bodytext20"/>
        <w:shd w:val="clear" w:color="auto" w:fill="auto"/>
        <w:tabs>
          <w:tab w:val="right" w:pos="9095"/>
        </w:tabs>
        <w:spacing w:before="0"/>
        <w:ind w:left="2880" w:right="220" w:firstLine="0"/>
        <w:rPr>
          <w:rFonts w:ascii="Arial" w:hAnsi="Arial" w:cs="Arial"/>
          <w:sz w:val="28"/>
          <w:szCs w:val="28"/>
        </w:rPr>
      </w:pPr>
      <w:r w:rsidRPr="00AB6793">
        <w:rPr>
          <w:rFonts w:ascii="Arial" w:hAnsi="Arial" w:cs="Arial"/>
          <w:sz w:val="28"/>
          <w:szCs w:val="28"/>
        </w:rPr>
        <w:t xml:space="preserve">(iii).A Consultant (including its Personnel and Sub       Consultants) that has a business or family relationship with a member of the Procuring Entity’s staff who is directly or indirectly involved in any Part of (i) the preparation of the Terms of Reference of the  </w:t>
      </w:r>
      <w:r w:rsidRPr="00AB6793">
        <w:rPr>
          <w:rFonts w:ascii="Arial" w:hAnsi="Arial" w:cs="Arial"/>
          <w:sz w:val="28"/>
          <w:szCs w:val="28"/>
        </w:rPr>
        <w:tab/>
      </w:r>
    </w:p>
    <w:p w14:paraId="545E2558" w14:textId="77777777" w:rsidR="00AB6793" w:rsidRDefault="0088513C" w:rsidP="0088513C">
      <w:pPr>
        <w:pStyle w:val="Bodytext20"/>
        <w:shd w:val="clear" w:color="auto" w:fill="auto"/>
        <w:tabs>
          <w:tab w:val="right" w:pos="9095"/>
        </w:tabs>
        <w:spacing w:before="0"/>
        <w:ind w:left="2880" w:right="220" w:firstLine="0"/>
        <w:rPr>
          <w:rFonts w:ascii="Arial" w:hAnsi="Arial" w:cs="Arial"/>
          <w:sz w:val="28"/>
          <w:szCs w:val="28"/>
        </w:rPr>
      </w:pPr>
      <w:r w:rsidRPr="00AB6793">
        <w:rPr>
          <w:rFonts w:ascii="Arial" w:hAnsi="Arial" w:cs="Arial"/>
          <w:sz w:val="28"/>
          <w:szCs w:val="28"/>
        </w:rPr>
        <w:t xml:space="preserve">Assignment, the selection process for such </w:t>
      </w:r>
    </w:p>
    <w:p w14:paraId="3ACB85D3" w14:textId="77777777" w:rsidR="0088513C" w:rsidRPr="00AB6793" w:rsidRDefault="0088513C" w:rsidP="0088513C">
      <w:pPr>
        <w:pStyle w:val="Bodytext20"/>
        <w:shd w:val="clear" w:color="auto" w:fill="auto"/>
        <w:tabs>
          <w:tab w:val="right" w:pos="9095"/>
        </w:tabs>
        <w:spacing w:before="0"/>
        <w:ind w:left="2880" w:right="220" w:firstLine="0"/>
        <w:rPr>
          <w:rFonts w:ascii="Arial" w:hAnsi="Arial" w:cs="Arial"/>
          <w:sz w:val="28"/>
          <w:szCs w:val="28"/>
        </w:rPr>
      </w:pPr>
      <w:r w:rsidRPr="00AB6793">
        <w:rPr>
          <w:rFonts w:ascii="Arial" w:hAnsi="Arial" w:cs="Arial"/>
          <w:sz w:val="28"/>
          <w:szCs w:val="28"/>
        </w:rPr>
        <w:t>assignment, or (iii) supervisions of the Contract, may not be awarded a Contract, unless the conflict stemming from this relationship has been resolved.</w:t>
      </w:r>
    </w:p>
    <w:p w14:paraId="2CD9B5DD" w14:textId="77777777" w:rsidR="0088513C" w:rsidRPr="00AB6793" w:rsidRDefault="00D653FF" w:rsidP="0005489C">
      <w:pPr>
        <w:pStyle w:val="Bodytext20"/>
        <w:numPr>
          <w:ilvl w:val="0"/>
          <w:numId w:val="10"/>
        </w:numPr>
        <w:shd w:val="clear" w:color="auto" w:fill="auto"/>
        <w:spacing w:before="0"/>
        <w:ind w:left="2880" w:right="180" w:firstLine="0"/>
        <w:rPr>
          <w:rFonts w:ascii="Arial" w:hAnsi="Arial" w:cs="Arial"/>
          <w:sz w:val="28"/>
          <w:szCs w:val="28"/>
        </w:rPr>
      </w:pPr>
      <w:r>
        <w:rPr>
          <w:rFonts w:ascii="Arial" w:hAnsi="Arial" w:cs="Arial"/>
          <w:noProof/>
          <w:sz w:val="28"/>
          <w:szCs w:val="28"/>
        </w:rPr>
        <w:pict w14:anchorId="5D7EAD84">
          <v:shape id="Text Box 13" o:spid="_x0000_s1035" type="#_x0000_t202" style="position:absolute;left:0;text-align:left;margin-left:3.25pt;margin-top:.4pt;width:104.25pt;height:43.65pt;z-index:-251648000;visibility:visible;mso-wrap-distance-left:5pt;mso-wrap-distance-top:324.7pt;mso-wrap-distance-right:47.05pt;mso-wrap-distance-bottom:262.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CRsA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" filled="f" stroked="f">
            <v:textbox inset="0,0,0,0">
              <w:txbxContent>
                <w:p w14:paraId="1CC6C232" w14:textId="77777777" w:rsidR="00D653FF" w:rsidRPr="00AB6793" w:rsidRDefault="00D653FF" w:rsidP="0088513C">
                  <w:pPr>
                    <w:pStyle w:val="Bodytext20"/>
                    <w:shd w:val="clear" w:color="auto" w:fill="auto"/>
                    <w:spacing w:before="0" w:line="240" w:lineRule="exact"/>
                    <w:ind w:firstLine="31"/>
                    <w:jc w:val="left"/>
                    <w:rPr>
                      <w:rFonts w:ascii="Arial" w:hAnsi="Arial" w:cs="Arial"/>
                      <w:sz w:val="28"/>
                      <w:szCs w:val="28"/>
                    </w:rPr>
                  </w:pPr>
                  <w:r w:rsidRPr="00AB6793">
                    <w:rPr>
                      <w:rStyle w:val="Bodytext2Exact"/>
                      <w:rFonts w:ascii="Arial" w:hAnsi="Arial" w:cs="Arial"/>
                      <w:sz w:val="28"/>
                      <w:szCs w:val="28"/>
                    </w:rPr>
                    <w:t>Conflicting</w:t>
                  </w:r>
                </w:p>
                <w:p w14:paraId="1014CB1D" w14:textId="77777777" w:rsidR="00D653FF" w:rsidRPr="00AB6793" w:rsidRDefault="00D653FF" w:rsidP="0088513C">
                  <w:pPr>
                    <w:pStyle w:val="Bodytext20"/>
                    <w:shd w:val="clear" w:color="auto" w:fill="auto"/>
                    <w:spacing w:before="0" w:line="240" w:lineRule="exact"/>
                    <w:ind w:firstLine="31"/>
                    <w:jc w:val="left"/>
                    <w:rPr>
                      <w:rFonts w:ascii="Arial" w:hAnsi="Arial" w:cs="Arial"/>
                      <w:sz w:val="28"/>
                      <w:szCs w:val="28"/>
                    </w:rPr>
                  </w:pPr>
                  <w:r w:rsidRPr="00AB6793">
                    <w:rPr>
                      <w:rStyle w:val="Bodytext2Exact"/>
                      <w:rFonts w:ascii="Arial" w:hAnsi="Arial" w:cs="Arial"/>
                      <w:sz w:val="28"/>
                      <w:szCs w:val="28"/>
                    </w:rPr>
                    <w:t>Relationships</w:t>
                  </w:r>
                </w:p>
              </w:txbxContent>
            </v:textbox>
            <w10:wrap type="square" side="right" anchorx="margin"/>
          </v:shape>
        </w:pict>
      </w:r>
      <w:r w:rsidR="0088513C" w:rsidRPr="00AB6793">
        <w:rPr>
          <w:rFonts w:ascii="Arial" w:hAnsi="Arial" w:cs="Arial"/>
          <w:sz w:val="28"/>
          <w:szCs w:val="28"/>
        </w:rPr>
        <w:t xml:space="preserve">Government officials and civil servants may be hired as </w:t>
      </w:r>
      <w:r w:rsidR="0088513C" w:rsidRPr="00AB6793">
        <w:rPr>
          <w:rFonts w:ascii="Arial" w:hAnsi="Arial" w:cs="Arial"/>
          <w:sz w:val="28"/>
          <w:szCs w:val="28"/>
        </w:rPr>
        <w:tab/>
        <w:t>consultants only if:</w:t>
      </w:r>
    </w:p>
    <w:p w14:paraId="37229A54" w14:textId="77777777" w:rsidR="0088513C" w:rsidRPr="00AB6793" w:rsidRDefault="0088513C" w:rsidP="0005489C">
      <w:pPr>
        <w:pStyle w:val="Bodytext20"/>
        <w:numPr>
          <w:ilvl w:val="0"/>
          <w:numId w:val="11"/>
        </w:numPr>
        <w:shd w:val="clear" w:color="auto" w:fill="auto"/>
        <w:spacing w:before="0"/>
        <w:ind w:left="2880" w:right="180" w:firstLine="0"/>
        <w:rPr>
          <w:rFonts w:ascii="Arial" w:hAnsi="Arial" w:cs="Arial"/>
          <w:sz w:val="28"/>
          <w:szCs w:val="28"/>
        </w:rPr>
      </w:pPr>
      <w:r w:rsidRPr="00AB6793">
        <w:rPr>
          <w:rFonts w:ascii="Arial" w:hAnsi="Arial" w:cs="Arial"/>
          <w:sz w:val="28"/>
          <w:szCs w:val="28"/>
        </w:rPr>
        <w:t>They are on leave of absence without Pay;</w:t>
      </w:r>
    </w:p>
    <w:p w14:paraId="45876773" w14:textId="77777777" w:rsidR="0088513C" w:rsidRPr="00AB6793" w:rsidRDefault="0088513C" w:rsidP="0005489C">
      <w:pPr>
        <w:pStyle w:val="Bodytext20"/>
        <w:numPr>
          <w:ilvl w:val="0"/>
          <w:numId w:val="11"/>
        </w:numPr>
        <w:shd w:val="clear" w:color="auto" w:fill="auto"/>
        <w:spacing w:before="0"/>
        <w:ind w:left="2880" w:right="180" w:firstLine="0"/>
        <w:jc w:val="left"/>
        <w:rPr>
          <w:rFonts w:ascii="Arial" w:hAnsi="Arial" w:cs="Arial"/>
          <w:sz w:val="28"/>
          <w:szCs w:val="28"/>
        </w:rPr>
      </w:pPr>
      <w:r w:rsidRPr="00AB6793">
        <w:rPr>
          <w:rFonts w:ascii="Arial" w:hAnsi="Arial" w:cs="Arial"/>
          <w:sz w:val="28"/>
          <w:szCs w:val="28"/>
        </w:rPr>
        <w:t xml:space="preserve">They are not being hired by the Entity they were </w:t>
      </w:r>
      <w:r w:rsidRPr="00AB6793">
        <w:rPr>
          <w:rFonts w:ascii="Arial" w:hAnsi="Arial" w:cs="Arial"/>
          <w:sz w:val="28"/>
          <w:szCs w:val="28"/>
        </w:rPr>
        <w:tab/>
        <w:t>working for, six months prior to going on leave; and</w:t>
      </w:r>
    </w:p>
    <w:p w14:paraId="769885EF" w14:textId="77777777" w:rsidR="0088513C" w:rsidRPr="00AB6793" w:rsidRDefault="00D653FF" w:rsidP="0005489C">
      <w:pPr>
        <w:pStyle w:val="Bodytext20"/>
        <w:numPr>
          <w:ilvl w:val="0"/>
          <w:numId w:val="11"/>
        </w:numPr>
        <w:shd w:val="clear" w:color="auto" w:fill="auto"/>
        <w:spacing w:before="0"/>
        <w:ind w:left="2880" w:right="180" w:firstLine="0"/>
        <w:jc w:val="left"/>
        <w:rPr>
          <w:rFonts w:ascii="Arial" w:hAnsi="Arial" w:cs="Arial"/>
          <w:sz w:val="28"/>
          <w:szCs w:val="28"/>
        </w:rPr>
      </w:pPr>
      <w:r>
        <w:rPr>
          <w:rFonts w:ascii="Arial" w:hAnsi="Arial" w:cs="Arial"/>
          <w:noProof/>
          <w:sz w:val="28"/>
          <w:szCs w:val="28"/>
        </w:rPr>
        <w:lastRenderedPageBreak/>
        <w:pict w14:anchorId="5FD38009">
          <v:shape id="Text Box 14" o:spid="_x0000_s1036" type="#_x0000_t202" style="position:absolute;left:0;text-align:left;margin-left:3.25pt;margin-top:24.1pt;width:88.2pt;height:27.4pt;z-index:-251646976;visibility:visible;mso-wrap-distance-left:5pt;mso-wrap-distance-top:420.3pt;mso-wrap-distance-right:49.9pt;mso-wrap-distance-bottom:16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dpsQ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" filled="f" stroked="f">
            <v:textbox style="mso-fit-shape-to-text:t" inset="0,0,0,0">
              <w:txbxContent>
                <w:p w14:paraId="67A91EB7" w14:textId="77777777" w:rsidR="00D653FF" w:rsidRPr="00AB6793" w:rsidRDefault="00D653FF" w:rsidP="00AB6793">
                  <w:pPr>
                    <w:pStyle w:val="Bodytext20"/>
                    <w:shd w:val="clear" w:color="auto" w:fill="auto"/>
                    <w:spacing w:before="0"/>
                    <w:ind w:left="270" w:hanging="241"/>
                    <w:jc w:val="left"/>
                    <w:rPr>
                      <w:rFonts w:ascii="Arial" w:hAnsi="Arial" w:cs="Arial"/>
                      <w:sz w:val="28"/>
                      <w:szCs w:val="28"/>
                    </w:rPr>
                  </w:pPr>
                  <w:r w:rsidRPr="00AB6793">
                    <w:rPr>
                      <w:rStyle w:val="Bodytext2Exact"/>
                      <w:rFonts w:ascii="Arial" w:hAnsi="Arial" w:cs="Arial"/>
                      <w:sz w:val="28"/>
                      <w:szCs w:val="28"/>
                    </w:rPr>
                    <w:t>4. Fraud and Corruption</w:t>
                  </w:r>
                </w:p>
              </w:txbxContent>
            </v:textbox>
            <w10:wrap type="square" side="right" anchorx="margin"/>
          </v:shape>
        </w:pict>
      </w:r>
      <w:r w:rsidR="0088513C" w:rsidRPr="00AB6793">
        <w:rPr>
          <w:rFonts w:ascii="Arial" w:hAnsi="Arial" w:cs="Arial"/>
          <w:sz w:val="28"/>
          <w:szCs w:val="28"/>
        </w:rPr>
        <w:t xml:space="preserve">Their employment would not give rise to any conflict of </w:t>
      </w:r>
      <w:r w:rsidR="0088513C" w:rsidRPr="00AB6793">
        <w:rPr>
          <w:rFonts w:ascii="Arial" w:hAnsi="Arial" w:cs="Arial"/>
          <w:sz w:val="28"/>
          <w:szCs w:val="28"/>
        </w:rPr>
        <w:tab/>
        <w:t>interest.</w:t>
      </w:r>
    </w:p>
    <w:p w14:paraId="545715E3" w14:textId="023143C0" w:rsidR="0088513C" w:rsidRPr="00AB6793" w:rsidRDefault="0088513C" w:rsidP="0088513C">
      <w:pPr>
        <w:pStyle w:val="Bodytext20"/>
        <w:shd w:val="clear" w:color="auto" w:fill="auto"/>
        <w:spacing w:before="0" w:after="180"/>
        <w:ind w:left="2880" w:right="220" w:firstLine="0"/>
        <w:rPr>
          <w:rFonts w:ascii="Arial" w:hAnsi="Arial" w:cs="Arial"/>
          <w:sz w:val="28"/>
          <w:szCs w:val="28"/>
        </w:rPr>
      </w:pPr>
      <w:r w:rsidRPr="00AB6793">
        <w:rPr>
          <w:rFonts w:ascii="Arial" w:hAnsi="Arial" w:cs="Arial"/>
          <w:sz w:val="28"/>
          <w:szCs w:val="28"/>
        </w:rPr>
        <w:t>It is Government’s policy that Consultants under the contract(s),</w:t>
      </w:r>
      <w:r w:rsidR="006E025F">
        <w:rPr>
          <w:rFonts w:ascii="Arial" w:hAnsi="Arial" w:cs="Arial"/>
          <w:sz w:val="28"/>
          <w:szCs w:val="28"/>
        </w:rPr>
        <w:t xml:space="preserve"> </w:t>
      </w:r>
      <w:r w:rsidRPr="00AB6793">
        <w:rPr>
          <w:rFonts w:ascii="Arial" w:hAnsi="Arial" w:cs="Arial"/>
          <w:sz w:val="28"/>
          <w:szCs w:val="28"/>
        </w:rPr>
        <w:t>observe the highest standard of ethics during the procurement and execution of such contracts. In pursuit of this policy, the Procuring Entity follows the instructions contained in Khyber Pakhtunkhwa Public procurement Rules 2014 which defines:</w:t>
      </w:r>
    </w:p>
    <w:p w14:paraId="2BEF8D3E" w14:textId="77777777" w:rsidR="0088513C" w:rsidRPr="00984275" w:rsidRDefault="0088513C" w:rsidP="0088513C">
      <w:pPr>
        <w:pStyle w:val="Bodytext20"/>
        <w:shd w:val="clear" w:color="auto" w:fill="auto"/>
        <w:spacing w:before="0" w:after="173"/>
        <w:ind w:left="2880" w:right="220" w:firstLine="0"/>
        <w:rPr>
          <w:rFonts w:ascii="Arial" w:hAnsi="Arial" w:cs="Arial"/>
          <w:sz w:val="28"/>
          <w:szCs w:val="28"/>
        </w:rPr>
      </w:pPr>
      <w:r w:rsidRPr="00AB6793">
        <w:rPr>
          <w:rFonts w:ascii="Arial" w:hAnsi="Arial" w:cs="Arial"/>
          <w:sz w:val="28"/>
          <w:szCs w:val="28"/>
        </w:rPr>
        <w:t xml:space="preserve">“ corrupt and fraudulent practices” includes the offering, giving, receiving, or soliciting, directly or indirectly of anything of value to influence the act of another Party for wrongful gain or any act or omission ,including misrepresentation, that knowingly or recklessly misleads or attempt mislead a Party to obtain a financial or other </w:t>
      </w:r>
      <w:r w:rsidRPr="00984275">
        <w:rPr>
          <w:rFonts w:ascii="Arial" w:hAnsi="Arial" w:cs="Arial"/>
          <w:sz w:val="28"/>
          <w:szCs w:val="28"/>
        </w:rPr>
        <w:t>benefit or to avoid an obligation;</w:t>
      </w:r>
    </w:p>
    <w:p w14:paraId="200A4CF5" w14:textId="77777777" w:rsidR="0088513C" w:rsidRPr="00984275" w:rsidRDefault="0088513C" w:rsidP="0088513C">
      <w:pPr>
        <w:pStyle w:val="Bodytext20"/>
        <w:shd w:val="clear" w:color="auto" w:fill="auto"/>
        <w:spacing w:before="0" w:line="283" w:lineRule="exact"/>
        <w:ind w:left="2880" w:right="220" w:firstLine="0"/>
        <w:rPr>
          <w:rFonts w:ascii="Arial" w:hAnsi="Arial" w:cs="Arial"/>
          <w:sz w:val="28"/>
          <w:szCs w:val="28"/>
        </w:rPr>
      </w:pPr>
      <w:r w:rsidRPr="00984275">
        <w:rPr>
          <w:rFonts w:ascii="Arial" w:hAnsi="Arial" w:cs="Arial"/>
          <w:sz w:val="28"/>
          <w:szCs w:val="28"/>
        </w:rPr>
        <w:t xml:space="preserve">Under Rule 44 of KPPR 2014, “The PE can inter-alia blacklist Bidders found to be indulging in corrupt or fraudulent practices. </w:t>
      </w:r>
    </w:p>
    <w:p w14:paraId="463706C8" w14:textId="77777777" w:rsidR="0088513C" w:rsidRPr="00984275" w:rsidRDefault="00D653FF" w:rsidP="0088513C">
      <w:pPr>
        <w:pStyle w:val="Bodytext20"/>
        <w:shd w:val="clear" w:color="auto" w:fill="auto"/>
        <w:spacing w:before="0" w:line="283" w:lineRule="exact"/>
        <w:ind w:left="2880" w:right="220" w:firstLine="0"/>
        <w:rPr>
          <w:rFonts w:ascii="Arial" w:hAnsi="Arial" w:cs="Arial"/>
          <w:sz w:val="28"/>
          <w:szCs w:val="28"/>
        </w:rPr>
      </w:pPr>
      <w:r>
        <w:rPr>
          <w:rFonts w:ascii="Arial" w:hAnsi="Arial" w:cs="Arial"/>
          <w:noProof/>
          <w:sz w:val="28"/>
          <w:szCs w:val="28"/>
        </w:rPr>
        <w:pict w14:anchorId="4FE3C65D">
          <v:shape id="Text Box 15" o:spid="_x0000_s1037" type="#_x0000_t202" style="position:absolute;left:0;text-align:left;margin-left:3pt;margin-top:333.1pt;width:103.55pt;height:38.4pt;z-index:-251645952;visibility:visible;mso-wrap-distance-left:5pt;mso-wrap-distance-top:45.1pt;mso-wrap-distance-right:32.65pt;mso-wrap-distance-bottom:156.2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" filled="f" stroked="f">
            <v:textbox inset="0,0,0,0">
              <w:txbxContent>
                <w:p w14:paraId="18A4C292" w14:textId="77777777" w:rsidR="00D653FF" w:rsidRPr="00AB6793" w:rsidRDefault="00D653FF" w:rsidP="0088513C">
                  <w:pPr>
                    <w:pStyle w:val="Bodytext20"/>
                    <w:shd w:val="clear" w:color="auto" w:fill="auto"/>
                    <w:spacing w:before="0" w:line="240" w:lineRule="exact"/>
                    <w:ind w:firstLine="29"/>
                    <w:jc w:val="left"/>
                    <w:rPr>
                      <w:rFonts w:ascii="Arial" w:hAnsi="Arial" w:cs="Arial"/>
                      <w:sz w:val="28"/>
                      <w:szCs w:val="28"/>
                    </w:rPr>
                  </w:pPr>
                  <w:r w:rsidRPr="00AB6793">
                    <w:rPr>
                      <w:rStyle w:val="Bodytext2Exact"/>
                      <w:rFonts w:ascii="Arial" w:hAnsi="Arial" w:cs="Arial"/>
                      <w:sz w:val="28"/>
                      <w:szCs w:val="28"/>
                    </w:rPr>
                    <w:t>5. Integrity Pact</w:t>
                  </w:r>
                </w:p>
              </w:txbxContent>
            </v:textbox>
            <w10:wrap type="square" side="right" anchorx="margin" anchory="margin"/>
          </v:shape>
        </w:pict>
      </w:r>
    </w:p>
    <w:p w14:paraId="480BEDD7" w14:textId="77777777" w:rsidR="0088513C" w:rsidRPr="00984275" w:rsidRDefault="0088513C" w:rsidP="0088513C">
      <w:pPr>
        <w:pStyle w:val="Bodytext20"/>
        <w:shd w:val="clear" w:color="auto" w:fill="auto"/>
        <w:spacing w:before="0" w:line="283" w:lineRule="exact"/>
        <w:ind w:left="2880" w:right="220" w:firstLine="0"/>
        <w:rPr>
          <w:rFonts w:ascii="Arial" w:hAnsi="Arial" w:cs="Arial"/>
          <w:sz w:val="28"/>
          <w:szCs w:val="28"/>
        </w:rPr>
      </w:pPr>
      <w:r w:rsidRPr="00984275">
        <w:rPr>
          <w:rFonts w:ascii="Arial" w:hAnsi="Arial" w:cs="Arial"/>
          <w:sz w:val="28"/>
          <w:szCs w:val="28"/>
        </w:rPr>
        <w:t>Such barring action shall be duly publicized and communicated to the KPPRA. Provided that any supplier or contractor who is to be blacklisted shall be accorded adequate opportunity of being heard”.</w:t>
      </w:r>
    </w:p>
    <w:p w14:paraId="0CB01A04" w14:textId="77777777" w:rsidR="0088513C" w:rsidRPr="00984275" w:rsidRDefault="0088513C" w:rsidP="0088513C">
      <w:pPr>
        <w:pStyle w:val="Bodytext20"/>
        <w:shd w:val="clear" w:color="auto" w:fill="auto"/>
        <w:spacing w:before="0" w:after="120"/>
        <w:ind w:left="2880" w:right="220" w:firstLine="0"/>
        <w:rPr>
          <w:rFonts w:ascii="Arial" w:hAnsi="Arial" w:cs="Arial"/>
          <w:sz w:val="28"/>
          <w:szCs w:val="28"/>
        </w:rPr>
      </w:pPr>
      <w:r w:rsidRPr="00984275">
        <w:rPr>
          <w:rFonts w:ascii="Arial" w:hAnsi="Arial" w:cs="Arial"/>
          <w:sz w:val="28"/>
          <w:szCs w:val="28"/>
        </w:rPr>
        <w:t>Pursuant to section 16(2)(3) of KPPRA Act 2012 Consultant undertakes to sign an Integrity Pact in accordance with prescribed format attached hereto for all the procurements estimated to exceed Rs. 2.5 million. (Annex- A)</w:t>
      </w:r>
    </w:p>
    <w:p w14:paraId="5AE2B4D0" w14:textId="77777777" w:rsidR="0088513C" w:rsidRPr="00984275" w:rsidRDefault="00D653FF" w:rsidP="0005489C">
      <w:pPr>
        <w:pStyle w:val="Bodytext20"/>
        <w:numPr>
          <w:ilvl w:val="0"/>
          <w:numId w:val="12"/>
        </w:numPr>
        <w:shd w:val="clear" w:color="auto" w:fill="auto"/>
        <w:spacing w:before="0" w:after="236"/>
        <w:ind w:left="2880" w:right="220" w:firstLine="0"/>
        <w:rPr>
          <w:rFonts w:ascii="Arial" w:hAnsi="Arial" w:cs="Arial"/>
          <w:sz w:val="28"/>
          <w:szCs w:val="28"/>
        </w:rPr>
      </w:pPr>
      <w:r>
        <w:rPr>
          <w:rFonts w:ascii="Arial" w:hAnsi="Arial" w:cs="Arial"/>
          <w:noProof/>
          <w:sz w:val="28"/>
          <w:szCs w:val="28"/>
        </w:rPr>
        <w:pict w14:anchorId="703DC99B">
          <v:shape id="Text Box 16" o:spid="_x0000_s1038" type="#_x0000_t202" style="position:absolute;left:0;text-align:left;margin-left:6.25pt;margin-top:.4pt;width:75pt;height:42.45pt;z-index:-251644928;visibility:visible;mso-wrap-distance-left:5pt;mso-wrap-distance-top:108.7pt;mso-wrap-distance-right:52.55pt;mso-wrap-distance-bottom:76.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17rAIAALI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" filled="f" stroked="f">
            <v:textbox style="mso-fit-shape-to-text:t" inset="0,0,0,0">
              <w:txbxContent>
                <w:p w14:paraId="538C4C22" w14:textId="77777777" w:rsidR="00D653FF" w:rsidRPr="00984275" w:rsidRDefault="00D653FF" w:rsidP="0088513C">
                  <w:pPr>
                    <w:pStyle w:val="Bodytext20"/>
                    <w:shd w:val="clear" w:color="auto" w:fill="auto"/>
                    <w:spacing w:before="0" w:line="283" w:lineRule="exact"/>
                    <w:ind w:left="180" w:right="60" w:hanging="151"/>
                    <w:jc w:val="left"/>
                    <w:rPr>
                      <w:rFonts w:ascii="Arial" w:hAnsi="Arial" w:cs="Arial"/>
                      <w:sz w:val="28"/>
                      <w:szCs w:val="28"/>
                    </w:rPr>
                  </w:pPr>
                  <w:r w:rsidRPr="00984275">
                    <w:rPr>
                      <w:rStyle w:val="Bodytext2Exact"/>
                      <w:rFonts w:ascii="Arial" w:hAnsi="Arial" w:cs="Arial"/>
                      <w:sz w:val="28"/>
                      <w:szCs w:val="28"/>
                    </w:rPr>
                    <w:t>6. Eligible Consultants</w:t>
                  </w:r>
                </w:p>
              </w:txbxContent>
            </v:textbox>
            <w10:wrap type="square" side="right" anchorx="margin"/>
          </v:shape>
        </w:pict>
      </w:r>
      <w:r w:rsidR="0088513C" w:rsidRPr="00984275">
        <w:rPr>
          <w:rFonts w:ascii="Arial" w:hAnsi="Arial" w:cs="Arial"/>
          <w:sz w:val="28"/>
          <w:szCs w:val="28"/>
        </w:rPr>
        <w:t>If short listing process has been undertaken through REOI, as outlined under Rule 25 and 26 of KPPR 2014 for the Contract(s) for which these RFP documents are being issued, those firms - in case of Joint Ventures with the same Partner(s) and Joint Venture structure - that had been pre-qualified are eligible.</w:t>
      </w:r>
    </w:p>
    <w:p w14:paraId="463F7397" w14:textId="77777777" w:rsidR="0088513C" w:rsidRPr="00984275" w:rsidRDefault="0088513C" w:rsidP="0005489C">
      <w:pPr>
        <w:pStyle w:val="Bodytext20"/>
        <w:numPr>
          <w:ilvl w:val="0"/>
          <w:numId w:val="12"/>
        </w:numPr>
        <w:shd w:val="clear" w:color="auto" w:fill="auto"/>
        <w:tabs>
          <w:tab w:val="left" w:pos="2920"/>
        </w:tabs>
        <w:spacing w:before="0" w:after="480" w:line="278" w:lineRule="exact"/>
        <w:ind w:left="2880" w:right="220" w:firstLine="0"/>
        <w:rPr>
          <w:rFonts w:ascii="Arial" w:hAnsi="Arial" w:cs="Arial"/>
          <w:sz w:val="28"/>
          <w:szCs w:val="28"/>
        </w:rPr>
      </w:pPr>
      <w:r w:rsidRPr="00984275">
        <w:rPr>
          <w:rFonts w:ascii="Arial" w:hAnsi="Arial" w:cs="Arial"/>
          <w:sz w:val="28"/>
          <w:szCs w:val="28"/>
        </w:rPr>
        <w:t>Short listed consultants emerging from request of expression of interest are eligible.</w:t>
      </w:r>
    </w:p>
    <w:p w14:paraId="0B425481" w14:textId="77777777" w:rsidR="0088513C" w:rsidRPr="00984275" w:rsidRDefault="00D653FF" w:rsidP="0088513C">
      <w:pPr>
        <w:pStyle w:val="Bodytext20"/>
        <w:shd w:val="clear" w:color="auto" w:fill="auto"/>
        <w:spacing w:before="0" w:after="124" w:line="278" w:lineRule="exact"/>
        <w:ind w:left="2880" w:right="220" w:firstLine="0"/>
        <w:rPr>
          <w:rFonts w:ascii="Arial" w:hAnsi="Arial" w:cs="Arial"/>
          <w:sz w:val="28"/>
          <w:szCs w:val="28"/>
        </w:rPr>
      </w:pPr>
      <w:r>
        <w:rPr>
          <w:rFonts w:ascii="Arial" w:hAnsi="Arial" w:cs="Arial"/>
          <w:noProof/>
          <w:sz w:val="28"/>
          <w:szCs w:val="28"/>
        </w:rPr>
        <w:pict w14:anchorId="0D6C27C3">
          <v:shape id="Text Box 17" o:spid="_x0000_s1039" type="#_x0000_t202" style="position:absolute;left:0;text-align:left;margin-left:3pt;margin-top:3.05pt;width:96pt;height:69.1pt;z-index:-251643904;visibility:visible;mso-wrap-distance-left:5pt;mso-wrap-distance-right:13.2pt;mso-wrap-distance-bottom:303.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" filled="f" stroked="f">
            <v:textbox style="mso-fit-shape-to-text:t" inset="0,0,0,0">
              <w:txbxContent>
                <w:p w14:paraId="7C4A19A6" w14:textId="77777777" w:rsidR="00D653FF" w:rsidRPr="00984275" w:rsidRDefault="00D653FF" w:rsidP="0005489C">
                  <w:pPr>
                    <w:pStyle w:val="Bodytext20"/>
                    <w:numPr>
                      <w:ilvl w:val="0"/>
                      <w:numId w:val="6"/>
                    </w:numPr>
                    <w:shd w:val="clear" w:color="auto" w:fill="auto"/>
                    <w:spacing w:before="0" w:line="278" w:lineRule="exact"/>
                    <w:ind w:left="270" w:hanging="238"/>
                    <w:rPr>
                      <w:rStyle w:val="Bodytext2Exact"/>
                      <w:rFonts w:ascii="Arial" w:hAnsi="Arial" w:cs="Arial"/>
                      <w:sz w:val="28"/>
                      <w:szCs w:val="28"/>
                    </w:rPr>
                  </w:pPr>
                  <w:r w:rsidRPr="00984275">
                    <w:rPr>
                      <w:rStyle w:val="Bodytext2Exact"/>
                      <w:rFonts w:ascii="Arial" w:hAnsi="Arial" w:cs="Arial"/>
                      <w:sz w:val="28"/>
                      <w:szCs w:val="28"/>
                    </w:rPr>
                    <w:t xml:space="preserve">Eligibility of </w:t>
                  </w:r>
                </w:p>
                <w:p w14:paraId="41C6FB6D" w14:textId="77777777" w:rsidR="00D653FF" w:rsidRPr="00984275" w:rsidRDefault="00D653FF" w:rsidP="0088513C">
                  <w:pPr>
                    <w:pStyle w:val="Bodytext20"/>
                    <w:shd w:val="clear" w:color="auto" w:fill="auto"/>
                    <w:spacing w:before="0" w:line="278" w:lineRule="exact"/>
                    <w:ind w:left="270" w:firstLine="0"/>
                    <w:rPr>
                      <w:rFonts w:ascii="Arial" w:hAnsi="Arial" w:cs="Arial"/>
                      <w:sz w:val="28"/>
                      <w:szCs w:val="28"/>
                    </w:rPr>
                  </w:pPr>
                  <w:r w:rsidRPr="00984275">
                    <w:rPr>
                      <w:rStyle w:val="Bodytext2Exact"/>
                      <w:rFonts w:ascii="Arial" w:hAnsi="Arial" w:cs="Arial"/>
                      <w:sz w:val="28"/>
                      <w:szCs w:val="28"/>
                    </w:rPr>
                    <w:t>Sub Consultants</w:t>
                  </w:r>
                </w:p>
                <w:p w14:paraId="09A863D6" w14:textId="77777777" w:rsidR="00D653FF" w:rsidRPr="00984275" w:rsidRDefault="00D653FF" w:rsidP="0005489C">
                  <w:pPr>
                    <w:pStyle w:val="Bodytext20"/>
                    <w:numPr>
                      <w:ilvl w:val="0"/>
                      <w:numId w:val="6"/>
                    </w:numPr>
                    <w:shd w:val="clear" w:color="auto" w:fill="auto"/>
                    <w:spacing w:before="0"/>
                    <w:ind w:left="270" w:right="105" w:hanging="238"/>
                    <w:jc w:val="left"/>
                    <w:rPr>
                      <w:rFonts w:ascii="Arial" w:hAnsi="Arial" w:cs="Arial"/>
                      <w:sz w:val="28"/>
                      <w:szCs w:val="28"/>
                    </w:rPr>
                  </w:pPr>
                  <w:r w:rsidRPr="00984275">
                    <w:rPr>
                      <w:rStyle w:val="Bodytext2Exact"/>
                      <w:rFonts w:ascii="Arial" w:hAnsi="Arial" w:cs="Arial"/>
                      <w:sz w:val="28"/>
                      <w:szCs w:val="28"/>
                    </w:rPr>
                    <w:t>Only One Proposal</w:t>
                  </w:r>
                </w:p>
              </w:txbxContent>
            </v:textbox>
            <w10:wrap type="square" side="right" anchorx="margin"/>
          </v:shape>
        </w:pict>
      </w:r>
      <w:r w:rsidR="0088513C" w:rsidRPr="00984275">
        <w:rPr>
          <w:rFonts w:ascii="Arial" w:hAnsi="Arial" w:cs="Arial"/>
          <w:sz w:val="28"/>
          <w:szCs w:val="28"/>
        </w:rPr>
        <w:t xml:space="preserve">A shortlisted Consultant would not be allowed to associate with Consultants who have failed </w:t>
      </w:r>
      <w:r w:rsidR="0088513C" w:rsidRPr="00984275">
        <w:rPr>
          <w:rFonts w:ascii="Arial" w:hAnsi="Arial" w:cs="Arial"/>
          <w:sz w:val="28"/>
          <w:szCs w:val="28"/>
        </w:rPr>
        <w:lastRenderedPageBreak/>
        <w:t>to qualify the short listing process.</w:t>
      </w:r>
    </w:p>
    <w:p w14:paraId="0AB09AE1" w14:textId="77777777" w:rsidR="0088513C" w:rsidRPr="00984275" w:rsidRDefault="0088513C" w:rsidP="0088513C">
      <w:pPr>
        <w:pStyle w:val="Bodytext20"/>
        <w:shd w:val="clear" w:color="auto" w:fill="auto"/>
        <w:spacing w:before="0" w:after="120"/>
        <w:ind w:left="2880" w:right="220" w:firstLine="0"/>
        <w:rPr>
          <w:rFonts w:ascii="Arial" w:hAnsi="Arial" w:cs="Arial"/>
          <w:sz w:val="28"/>
          <w:szCs w:val="28"/>
        </w:rPr>
      </w:pPr>
      <w:r w:rsidRPr="00984275">
        <w:rPr>
          <w:rFonts w:ascii="Arial" w:hAnsi="Arial" w:cs="Arial"/>
          <w:sz w:val="28"/>
          <w:szCs w:val="28"/>
        </w:rPr>
        <w:t>Shortlisted Consultants may only submit one proposal. If a Consultant submits or Participates in more than one proposal, such proposals shall be disqualified. Participation of the same Sub Consultant, including individual experts, to more than one proposal is not allowed.</w:t>
      </w:r>
    </w:p>
    <w:p w14:paraId="34325E30" w14:textId="77777777" w:rsidR="0088513C" w:rsidRPr="00984275" w:rsidRDefault="00D653FF" w:rsidP="0005489C">
      <w:pPr>
        <w:pStyle w:val="Bodytext20"/>
        <w:numPr>
          <w:ilvl w:val="0"/>
          <w:numId w:val="13"/>
        </w:numPr>
        <w:shd w:val="clear" w:color="auto" w:fill="auto"/>
        <w:spacing w:before="0" w:after="116"/>
        <w:ind w:left="2880" w:right="220" w:firstLine="0"/>
        <w:rPr>
          <w:rFonts w:ascii="Arial" w:hAnsi="Arial" w:cs="Arial"/>
          <w:sz w:val="28"/>
          <w:szCs w:val="28"/>
        </w:rPr>
      </w:pPr>
      <w:r>
        <w:rPr>
          <w:rFonts w:ascii="Arial" w:hAnsi="Arial" w:cs="Arial"/>
          <w:noProof/>
          <w:sz w:val="28"/>
          <w:szCs w:val="28"/>
        </w:rPr>
        <w:pict w14:anchorId="093E1F69">
          <v:shape id="Text Box 18" o:spid="_x0000_s1040" type="#_x0000_t202" style="position:absolute;left:0;text-align:left;margin-left:2.25pt;margin-top:.95pt;width:85.1pt;height:27.4pt;z-index:-251642880;visibility:visible;mso-wrap-distance-left:5pt;mso-wrap-distance-top:110.25pt;mso-wrap-distance-right:59.3pt;mso-wrap-distance-bottom:224.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2FsgIAALQ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" filled="f" stroked="f">
            <v:textbox style="mso-fit-shape-to-text:t" inset="0,0,0,0">
              <w:txbxContent>
                <w:p w14:paraId="621D2AF0" w14:textId="77777777" w:rsidR="00D653FF" w:rsidRPr="00984275" w:rsidRDefault="00D653FF" w:rsidP="0088513C">
                  <w:pPr>
                    <w:pStyle w:val="Bodytext20"/>
                    <w:shd w:val="clear" w:color="auto" w:fill="auto"/>
                    <w:spacing w:before="0"/>
                    <w:ind w:left="360" w:hanging="329"/>
                    <w:rPr>
                      <w:rFonts w:ascii="Arial" w:hAnsi="Arial" w:cs="Arial"/>
                      <w:sz w:val="28"/>
                      <w:szCs w:val="28"/>
                    </w:rPr>
                  </w:pPr>
                  <w:r w:rsidRPr="00984275">
                    <w:rPr>
                      <w:rStyle w:val="Bodytext2Exact"/>
                      <w:rFonts w:ascii="Arial" w:hAnsi="Arial" w:cs="Arial"/>
                      <w:sz w:val="28"/>
                      <w:szCs w:val="28"/>
                    </w:rPr>
                    <w:t>9. Proposal Validity</w:t>
                  </w:r>
                </w:p>
              </w:txbxContent>
            </v:textbox>
            <w10:wrap type="square" side="right" anchorx="margin"/>
          </v:shape>
        </w:pict>
      </w:r>
      <w:r w:rsidR="0088513C" w:rsidRPr="00984275">
        <w:rPr>
          <w:rFonts w:ascii="Arial" w:hAnsi="Arial" w:cs="Arial"/>
          <w:sz w:val="28"/>
          <w:szCs w:val="28"/>
        </w:rPr>
        <w:t>The Data Sheet indicates Proposals validity that shall not be more than 90 days in case of National Competitive Bidding (NCB) and 120 days in case of International competitive Bidding (ICB). During this Period, Consultants shall maintain the availability of Professional staff nominated in the Proposal. The Procuring Entity will make its best effort to complete negotiations within this period. Should the need arise; however, the Procuring Entity may request Consultants to extend the validity period of their proposals. Consultants who agree to such extension shall confirm that they maintain the availability of the Professional staff nominated in the Proposal, or in their confirmation of extension of validity of the Proposal, Consultants may submit new staff in replacement, who would be considered in the final evaluation for contract award. Consultants who do not agree have the right to refuse to extend the validity of their Proposals.</w:t>
      </w:r>
    </w:p>
    <w:p w14:paraId="0B5436FA" w14:textId="77777777" w:rsidR="0088513C" w:rsidRPr="00984275" w:rsidRDefault="00D653FF" w:rsidP="0005489C">
      <w:pPr>
        <w:pStyle w:val="Bodytext20"/>
        <w:numPr>
          <w:ilvl w:val="0"/>
          <w:numId w:val="14"/>
        </w:numPr>
        <w:shd w:val="clear" w:color="auto" w:fill="auto"/>
        <w:spacing w:before="0" w:after="180"/>
        <w:ind w:left="2880" w:right="220" w:firstLine="0"/>
        <w:rPr>
          <w:rFonts w:ascii="Arial" w:hAnsi="Arial" w:cs="Arial"/>
          <w:sz w:val="28"/>
          <w:szCs w:val="28"/>
        </w:rPr>
      </w:pPr>
      <w:r>
        <w:rPr>
          <w:rFonts w:ascii="Arial" w:hAnsi="Arial" w:cs="Arial"/>
          <w:noProof/>
          <w:sz w:val="28"/>
          <w:szCs w:val="28"/>
        </w:rPr>
        <w:pict w14:anchorId="2F47C222">
          <v:shape id="Text Box 19" o:spid="_x0000_s1041" type="#_x0000_t202" style="position:absolute;left:0;text-align:left;margin-left:3pt;margin-top:430pt;width:100.8pt;height:39.45pt;z-index:-251641856;visibility:visible;mso-wrap-distance-left:5pt;mso-wrap-distance-top:29.65pt;mso-wrap-distance-right:18.7pt;mso-wrap-distance-bottom:546.3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QasAIAALQ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" filled="f" stroked="f">
            <v:textbox inset="0,0,0,0">
              <w:txbxContent>
                <w:p w14:paraId="24050AB4" w14:textId="77777777" w:rsidR="00D653FF" w:rsidRPr="00984275" w:rsidRDefault="00D653FF" w:rsidP="0088513C">
                  <w:pPr>
                    <w:pStyle w:val="Bodytext20"/>
                    <w:shd w:val="clear" w:color="auto" w:fill="auto"/>
                    <w:spacing w:before="0" w:line="278" w:lineRule="exact"/>
                    <w:ind w:left="360" w:hanging="325"/>
                    <w:jc w:val="left"/>
                    <w:rPr>
                      <w:rFonts w:ascii="Arial" w:hAnsi="Arial" w:cs="Arial"/>
                      <w:sz w:val="28"/>
                      <w:szCs w:val="28"/>
                    </w:rPr>
                  </w:pPr>
                  <w:r w:rsidRPr="00984275">
                    <w:rPr>
                      <w:rStyle w:val="Bodytext2Exact"/>
                      <w:rFonts w:ascii="Arial" w:hAnsi="Arial" w:cs="Arial"/>
                      <w:sz w:val="28"/>
                      <w:szCs w:val="28"/>
                    </w:rPr>
                    <w:t>10. Clarification and Amendment in RFP Documents</w:t>
                  </w:r>
                </w:p>
              </w:txbxContent>
            </v:textbox>
            <w10:wrap type="square" side="right" anchorx="margin" anchory="margin"/>
          </v:shape>
        </w:pict>
      </w:r>
      <w:r w:rsidR="0088513C" w:rsidRPr="00984275">
        <w:rPr>
          <w:rFonts w:ascii="Arial" w:hAnsi="Arial" w:cs="Arial"/>
          <w:sz w:val="28"/>
          <w:szCs w:val="28"/>
        </w:rPr>
        <w:t>Consultants may request for a clarification of contents of the bidding document in writing, and procuring Entity shall respond to such queries in writing within three calendar days, provided they are received at least eight calendar days prior to the date of opening of proposal. The procuring Entity shall communicate such response to all Parties who have obtained RFP document without identifying the source of inquiry. Should the PE deem it necessary to amend the RFP as a result of a clarification, it shall do so.</w:t>
      </w:r>
    </w:p>
    <w:p w14:paraId="38CDB8A3" w14:textId="77777777" w:rsidR="0088513C" w:rsidRPr="00984275" w:rsidRDefault="0088513C" w:rsidP="0005489C">
      <w:pPr>
        <w:pStyle w:val="Bodytext20"/>
        <w:numPr>
          <w:ilvl w:val="0"/>
          <w:numId w:val="14"/>
        </w:numPr>
        <w:shd w:val="clear" w:color="auto" w:fill="auto"/>
        <w:spacing w:before="0" w:after="180"/>
        <w:ind w:left="2880" w:right="220" w:firstLine="0"/>
        <w:rPr>
          <w:rFonts w:ascii="Arial" w:hAnsi="Arial" w:cs="Arial"/>
          <w:sz w:val="28"/>
          <w:szCs w:val="28"/>
        </w:rPr>
      </w:pPr>
      <w:r w:rsidRPr="00984275">
        <w:rPr>
          <w:rFonts w:ascii="Arial" w:hAnsi="Arial" w:cs="Arial"/>
          <w:sz w:val="28"/>
          <w:szCs w:val="28"/>
        </w:rPr>
        <w:t xml:space="preserve">The Procuring Entity may amend the RFP five days before the closing date by issuing an addendum/ corrigendum in writing. The addendum shall be sent to all </w:t>
      </w:r>
      <w:r w:rsidRPr="00984275">
        <w:rPr>
          <w:rFonts w:ascii="Arial" w:hAnsi="Arial" w:cs="Arial"/>
          <w:sz w:val="28"/>
          <w:szCs w:val="28"/>
        </w:rPr>
        <w:lastRenderedPageBreak/>
        <w:t>Consultants and will be binding on them. Consultants shall acknowledge receipt of all amendments. To give Consultants reasonable time in which to take an amendment into account in their Proposals the Procuring Entity may, if the amendment is substantial, extend the deadline for the submission of Proposals.</w:t>
      </w:r>
    </w:p>
    <w:p w14:paraId="4731184F" w14:textId="77777777" w:rsidR="0088513C" w:rsidRPr="00984275" w:rsidRDefault="00D653FF" w:rsidP="0005489C">
      <w:pPr>
        <w:pStyle w:val="Bodytext20"/>
        <w:numPr>
          <w:ilvl w:val="0"/>
          <w:numId w:val="15"/>
        </w:numPr>
        <w:shd w:val="clear" w:color="auto" w:fill="auto"/>
        <w:spacing w:before="0" w:after="180"/>
        <w:ind w:left="2880" w:right="220" w:firstLine="0"/>
        <w:rPr>
          <w:rFonts w:ascii="Arial" w:hAnsi="Arial" w:cs="Arial"/>
          <w:sz w:val="28"/>
          <w:szCs w:val="28"/>
        </w:rPr>
      </w:pPr>
      <w:r>
        <w:rPr>
          <w:rFonts w:ascii="Arial" w:hAnsi="Arial" w:cs="Arial"/>
          <w:noProof/>
          <w:sz w:val="28"/>
          <w:szCs w:val="28"/>
        </w:rPr>
        <w:pict w14:anchorId="6EEF54A9">
          <v:shape id="Text Box 20" o:spid="_x0000_s1042" type="#_x0000_t202" style="position:absolute;left:0;text-align:left;margin-left:-6.7pt;margin-top:1.4pt;width:104.95pt;height:28.3pt;z-index:-251640832;visibility:visible;mso-wrap-distance-left:5pt;mso-wrap-distance-top:4in;mso-wrap-distance-right:23.05pt;mso-wrap-distance-bottom:301.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xmtAIAALQ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" filled="f" stroked="f">
            <v:textbox style="mso-fit-shape-to-text:t" inset="0,0,0,0">
              <w:txbxContent>
                <w:p w14:paraId="58054C4E" w14:textId="77777777" w:rsidR="00D653FF" w:rsidRPr="00984275" w:rsidRDefault="00D653FF" w:rsidP="00984275">
                  <w:pPr>
                    <w:pStyle w:val="Bodytext20"/>
                    <w:shd w:val="clear" w:color="auto" w:fill="auto"/>
                    <w:spacing w:before="0" w:line="283" w:lineRule="exact"/>
                    <w:ind w:left="450" w:hanging="414"/>
                    <w:jc w:val="left"/>
                    <w:rPr>
                      <w:rFonts w:ascii="Arial" w:hAnsi="Arial" w:cs="Arial"/>
                      <w:sz w:val="28"/>
                      <w:szCs w:val="28"/>
                    </w:rPr>
                  </w:pPr>
                  <w:r w:rsidRPr="00984275">
                    <w:rPr>
                      <w:rStyle w:val="Bodytext2Exact"/>
                      <w:rFonts w:ascii="Arial" w:hAnsi="Arial" w:cs="Arial"/>
                      <w:sz w:val="28"/>
                      <w:szCs w:val="28"/>
                    </w:rPr>
                    <w:t xml:space="preserve">11. </w:t>
                  </w:r>
                  <w:r w:rsidRPr="00984275">
                    <w:rPr>
                      <w:rFonts w:ascii="Arial" w:hAnsi="Arial" w:cs="Arial"/>
                      <w:sz w:val="28"/>
                      <w:szCs w:val="28"/>
                    </w:rPr>
                    <w:t>Preparation of Proposals</w:t>
                  </w:r>
                </w:p>
              </w:txbxContent>
            </v:textbox>
            <w10:wrap type="square" side="right" anchorx="margin"/>
          </v:shape>
        </w:pict>
      </w:r>
      <w:r w:rsidR="0088513C" w:rsidRPr="00984275">
        <w:rPr>
          <w:rFonts w:ascii="Arial" w:hAnsi="Arial" w:cs="Arial"/>
          <w:sz w:val="28"/>
          <w:szCs w:val="28"/>
        </w:rPr>
        <w:t>In preparing their Proposal, Consultants are exacted to examine in detail the documents comprising the RFP. Material deficiencies (deviation from scope, experience and qualification of Personnel) in providing the information requested may result in rejection of a Proposal.</w:t>
      </w:r>
    </w:p>
    <w:p w14:paraId="417E7966" w14:textId="77777777" w:rsidR="0088513C" w:rsidRPr="00984275" w:rsidRDefault="0088513C" w:rsidP="0005489C">
      <w:pPr>
        <w:pStyle w:val="Bodytext20"/>
        <w:numPr>
          <w:ilvl w:val="0"/>
          <w:numId w:val="15"/>
        </w:numPr>
        <w:shd w:val="clear" w:color="auto" w:fill="auto"/>
        <w:spacing w:before="0" w:after="180"/>
        <w:ind w:left="2880" w:right="220" w:firstLine="0"/>
        <w:rPr>
          <w:rFonts w:ascii="Arial" w:hAnsi="Arial" w:cs="Arial"/>
          <w:sz w:val="28"/>
          <w:szCs w:val="28"/>
        </w:rPr>
      </w:pPr>
      <w:r w:rsidRPr="00984275">
        <w:rPr>
          <w:rFonts w:ascii="Arial" w:hAnsi="Arial" w:cs="Arial"/>
          <w:sz w:val="28"/>
          <w:szCs w:val="28"/>
        </w:rPr>
        <w:t>The estimate number of professional staff months or the budget required for executing the assignment should be shown in the data sheet, but not both. However, proposal shall be based on the professional staff month or budget estimated by the consultant.</w:t>
      </w:r>
    </w:p>
    <w:p w14:paraId="2C040AB5" w14:textId="77777777" w:rsidR="0088513C" w:rsidRPr="00984275" w:rsidRDefault="00D653FF" w:rsidP="0088513C">
      <w:pPr>
        <w:pStyle w:val="Bodytext20"/>
        <w:shd w:val="clear" w:color="auto" w:fill="auto"/>
        <w:spacing w:before="0" w:after="176"/>
        <w:ind w:left="2880" w:right="220" w:firstLine="0"/>
        <w:rPr>
          <w:rFonts w:ascii="Arial" w:hAnsi="Arial" w:cs="Arial"/>
          <w:sz w:val="28"/>
          <w:szCs w:val="28"/>
        </w:rPr>
      </w:pPr>
      <w:r>
        <w:rPr>
          <w:rFonts w:ascii="Arial" w:hAnsi="Arial" w:cs="Arial"/>
          <w:noProof/>
          <w:sz w:val="28"/>
          <w:szCs w:val="28"/>
        </w:rPr>
        <w:pict w14:anchorId="6E8FCE14">
          <v:shape id="Text Box 21" o:spid="_x0000_s1043" type="#_x0000_t202" style="position:absolute;left:0;text-align:left;margin-left:-21.1pt;margin-top:13.6pt;width:112.35pt;height:33.75pt;z-index:-251639808;visibility:visible;mso-wrap-distance-left:5pt;mso-wrap-distance-top:449.75pt;mso-wrap-distance-right:47.5pt;mso-wrap-distance-bottom:15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YQsQIAALI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" filled="f" stroked="f">
            <v:textbox inset="0,0,0,0">
              <w:txbxContent>
                <w:p w14:paraId="4FB02A2D" w14:textId="77777777" w:rsidR="00D653FF" w:rsidRPr="00984275" w:rsidRDefault="00D653FF" w:rsidP="00984275">
                  <w:pPr>
                    <w:pStyle w:val="Bodytext20"/>
                    <w:shd w:val="clear" w:color="auto" w:fill="auto"/>
                    <w:spacing w:before="0" w:line="240" w:lineRule="exact"/>
                    <w:ind w:left="360" w:right="-184" w:firstLine="29"/>
                    <w:jc w:val="left"/>
                    <w:rPr>
                      <w:rFonts w:ascii="Arial" w:hAnsi="Arial" w:cs="Arial"/>
                      <w:sz w:val="28"/>
                      <w:szCs w:val="28"/>
                    </w:rPr>
                  </w:pPr>
                  <w:r w:rsidRPr="00984275">
                    <w:rPr>
                      <w:rStyle w:val="Bodytext2Exact"/>
                      <w:rFonts w:ascii="Arial" w:hAnsi="Arial" w:cs="Arial"/>
                      <w:sz w:val="28"/>
                      <w:szCs w:val="28"/>
                    </w:rPr>
                    <w:t>12. Language</w:t>
                  </w:r>
                </w:p>
              </w:txbxContent>
            </v:textbox>
            <w10:wrap type="square" side="right" anchorx="margin"/>
          </v:shape>
        </w:pict>
      </w:r>
      <w:r w:rsidR="0088513C" w:rsidRPr="00984275">
        <w:rPr>
          <w:rFonts w:ascii="Arial" w:hAnsi="Arial" w:cs="Arial"/>
          <w:sz w:val="28"/>
          <w:szCs w:val="28"/>
        </w:rPr>
        <w:t>The Proposal as well as all related correspondence exchanged by the Consultants and the Procuring Entity shall be written in English However it is desirable that the firm’s Personnel have a working knowledge of the national and regional languages of Islamic Republic of Pakistan.</w:t>
      </w:r>
    </w:p>
    <w:p w14:paraId="321B94A0" w14:textId="77777777" w:rsidR="0088513C" w:rsidRPr="00984275" w:rsidRDefault="00D653FF" w:rsidP="0005489C">
      <w:pPr>
        <w:pStyle w:val="Bodytext20"/>
        <w:numPr>
          <w:ilvl w:val="0"/>
          <w:numId w:val="16"/>
        </w:numPr>
        <w:shd w:val="clear" w:color="auto" w:fill="auto"/>
        <w:spacing w:before="0" w:after="184" w:line="278" w:lineRule="exact"/>
        <w:ind w:left="2880" w:right="220" w:firstLine="0"/>
        <w:rPr>
          <w:rFonts w:ascii="Arial" w:hAnsi="Arial" w:cs="Arial"/>
          <w:sz w:val="28"/>
          <w:szCs w:val="28"/>
        </w:rPr>
      </w:pPr>
      <w:r>
        <w:rPr>
          <w:rFonts w:ascii="Arial" w:hAnsi="Arial" w:cs="Arial"/>
          <w:noProof/>
          <w:sz w:val="28"/>
          <w:szCs w:val="28"/>
        </w:rPr>
        <w:pict w14:anchorId="1DE1CAAE">
          <v:shape id="Text Box 22" o:spid="_x0000_s1044" type="#_x0000_t202" style="position:absolute;left:0;text-align:left;margin-left:-6.7pt;margin-top:.2pt;width:111.8pt;height:55.6pt;z-index:-251638784;visibility:visible;mso-wrap-distance-left:5pt;mso-wrap-distance-top:527.15pt;mso-wrap-distance-right:30.25pt;mso-wrap-distance-bottom:4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XhsQ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" filled="f" stroked="f">
            <v:textbox style="mso-fit-shape-to-text:t" inset="0,0,0,0">
              <w:txbxContent>
                <w:p w14:paraId="5093AF6B" w14:textId="5E332A9E" w:rsidR="00D653FF" w:rsidRPr="00984275" w:rsidRDefault="00D653FF" w:rsidP="0088513C">
                  <w:pPr>
                    <w:pStyle w:val="Bodytext20"/>
                    <w:shd w:val="clear" w:color="auto" w:fill="auto"/>
                    <w:spacing w:before="0" w:line="278" w:lineRule="exact"/>
                    <w:ind w:left="360" w:hanging="325"/>
                    <w:jc w:val="left"/>
                    <w:rPr>
                      <w:rFonts w:ascii="Arial" w:hAnsi="Arial" w:cs="Arial"/>
                      <w:sz w:val="28"/>
                      <w:szCs w:val="28"/>
                    </w:rPr>
                  </w:pPr>
                  <w:r>
                    <w:rPr>
                      <w:rStyle w:val="Bodytext2Exact"/>
                      <w:rFonts w:ascii="Arial" w:hAnsi="Arial" w:cs="Arial"/>
                      <w:sz w:val="28"/>
                      <w:szCs w:val="28"/>
                    </w:rPr>
                    <w:t>13.</w:t>
                  </w:r>
                  <w:r w:rsidRPr="00984275">
                    <w:rPr>
                      <w:rStyle w:val="Bodytext2Exact"/>
                      <w:rFonts w:ascii="Arial" w:hAnsi="Arial" w:cs="Arial"/>
                      <w:sz w:val="28"/>
                      <w:szCs w:val="28"/>
                    </w:rPr>
                    <w:t>Technical Proposal Format and Content</w:t>
                  </w:r>
                </w:p>
              </w:txbxContent>
            </v:textbox>
            <w10:wrap type="square" side="right" anchorx="margin"/>
          </v:shape>
        </w:pict>
      </w:r>
      <w:r w:rsidR="0088513C" w:rsidRPr="00984275">
        <w:rPr>
          <w:rFonts w:ascii="Arial" w:hAnsi="Arial" w:cs="Arial"/>
          <w:sz w:val="28"/>
          <w:szCs w:val="28"/>
        </w:rPr>
        <w:t>While preparing the Technical Proposal, consultants must give Particular attention to the following:</w:t>
      </w:r>
    </w:p>
    <w:p w14:paraId="672193EA" w14:textId="77777777" w:rsidR="0088513C" w:rsidRPr="00984275" w:rsidRDefault="0088513C" w:rsidP="0005489C">
      <w:pPr>
        <w:pStyle w:val="Bodytext20"/>
        <w:numPr>
          <w:ilvl w:val="0"/>
          <w:numId w:val="28"/>
        </w:numPr>
        <w:shd w:val="clear" w:color="auto" w:fill="auto"/>
        <w:spacing w:before="0"/>
        <w:ind w:left="2880" w:right="220" w:firstLine="0"/>
        <w:rPr>
          <w:rFonts w:ascii="Arial" w:hAnsi="Arial" w:cs="Arial"/>
          <w:sz w:val="28"/>
          <w:szCs w:val="28"/>
        </w:rPr>
      </w:pPr>
      <w:r w:rsidRPr="00984275">
        <w:rPr>
          <w:rFonts w:ascii="Arial" w:hAnsi="Arial" w:cs="Arial"/>
          <w:sz w:val="28"/>
          <w:szCs w:val="28"/>
        </w:rPr>
        <w:t>If a consultant considers that it does not have all the expertise for the assignment, it may obtain a full range of expertise by associating with individual consultant(s) and/or other firms or entities in a joint venture or sub-Consultancy, as appropriate. The international consultants are encouraged to seek the Participation of local consultants by entering into a joint venture with, or subcontracting Part of the assignment to, national consultants.</w:t>
      </w:r>
    </w:p>
    <w:p w14:paraId="0E347764" w14:textId="77777777" w:rsidR="0088513C" w:rsidRPr="00984275" w:rsidRDefault="0088513C" w:rsidP="0088513C">
      <w:pPr>
        <w:pStyle w:val="Bodytext20"/>
        <w:shd w:val="clear" w:color="auto" w:fill="auto"/>
        <w:spacing w:before="0"/>
        <w:ind w:left="2880" w:right="220" w:firstLine="0"/>
        <w:rPr>
          <w:rFonts w:ascii="Arial" w:hAnsi="Arial" w:cs="Arial"/>
          <w:sz w:val="28"/>
          <w:szCs w:val="28"/>
        </w:rPr>
      </w:pPr>
      <w:r w:rsidRPr="00984275">
        <w:rPr>
          <w:rFonts w:ascii="Arial" w:hAnsi="Arial" w:cs="Arial"/>
          <w:sz w:val="28"/>
          <w:szCs w:val="28"/>
        </w:rPr>
        <w:t xml:space="preserve">(ii).     For assignments on a staff-time basis, the estimated number of professional staff-months is given in the Data Sheet. The proposal shall, however, be based on the </w:t>
      </w:r>
      <w:r w:rsidRPr="00984275">
        <w:rPr>
          <w:rFonts w:ascii="Arial" w:hAnsi="Arial" w:cs="Arial"/>
          <w:sz w:val="28"/>
          <w:szCs w:val="28"/>
        </w:rPr>
        <w:lastRenderedPageBreak/>
        <w:t>number of professional staff-months estimated by the firm. For fixed-budget-based assignments, the available budget is given in the Data Sheet, and the Financial Proposal shall not exceed this budget.</w:t>
      </w:r>
    </w:p>
    <w:p w14:paraId="0DD4E2B7" w14:textId="77777777" w:rsidR="0088513C" w:rsidRPr="00984275" w:rsidRDefault="0088513C" w:rsidP="0088513C">
      <w:pPr>
        <w:pStyle w:val="Bodytext20"/>
        <w:shd w:val="clear" w:color="auto" w:fill="auto"/>
        <w:spacing w:before="0"/>
        <w:ind w:left="2880" w:right="220" w:firstLine="0"/>
        <w:rPr>
          <w:rFonts w:ascii="Arial" w:hAnsi="Arial" w:cs="Arial"/>
          <w:sz w:val="28"/>
          <w:szCs w:val="28"/>
        </w:rPr>
      </w:pPr>
      <w:r w:rsidRPr="00984275">
        <w:rPr>
          <w:rFonts w:ascii="Arial" w:hAnsi="Arial" w:cs="Arial"/>
          <w:sz w:val="28"/>
          <w:szCs w:val="28"/>
        </w:rPr>
        <w:t>(iii)    It is desirable that the majority of the key professional staff proposed be Permanent employees of the firm or have an extended and stable working relationship with it.</w:t>
      </w:r>
    </w:p>
    <w:p w14:paraId="3B0A407A" w14:textId="358EAF41" w:rsidR="0088513C" w:rsidRPr="00984275" w:rsidRDefault="0088513C" w:rsidP="0088513C">
      <w:pPr>
        <w:pStyle w:val="Bodytext20"/>
        <w:shd w:val="clear" w:color="auto" w:fill="auto"/>
        <w:tabs>
          <w:tab w:val="left" w:pos="3447"/>
        </w:tabs>
        <w:spacing w:before="0"/>
        <w:ind w:left="2880" w:right="220" w:firstLine="0"/>
        <w:rPr>
          <w:rFonts w:ascii="Arial" w:hAnsi="Arial" w:cs="Arial"/>
          <w:sz w:val="28"/>
          <w:szCs w:val="28"/>
        </w:rPr>
      </w:pPr>
      <w:r w:rsidRPr="00984275">
        <w:rPr>
          <w:rFonts w:ascii="Arial" w:hAnsi="Arial" w:cs="Arial"/>
          <w:sz w:val="28"/>
          <w:szCs w:val="28"/>
        </w:rPr>
        <w:t>(iv)</w:t>
      </w:r>
      <w:r w:rsidR="006E025F">
        <w:rPr>
          <w:rFonts w:ascii="Arial" w:hAnsi="Arial" w:cs="Arial"/>
          <w:sz w:val="28"/>
          <w:szCs w:val="28"/>
        </w:rPr>
        <w:t xml:space="preserve"> </w:t>
      </w:r>
      <w:r w:rsidRPr="00984275">
        <w:rPr>
          <w:rFonts w:ascii="Arial" w:hAnsi="Arial" w:cs="Arial"/>
          <w:sz w:val="28"/>
          <w:szCs w:val="28"/>
        </w:rPr>
        <w:t>Proposed professional staff must, at a minimum, have the experience indicated in the Data Sheet, preferably working under similar geographical condition.</w:t>
      </w:r>
    </w:p>
    <w:p w14:paraId="1358526D" w14:textId="402B8A81" w:rsidR="0088513C" w:rsidRPr="00984275" w:rsidRDefault="0088513C" w:rsidP="0088513C">
      <w:pPr>
        <w:pStyle w:val="Bodytext20"/>
        <w:shd w:val="clear" w:color="auto" w:fill="auto"/>
        <w:tabs>
          <w:tab w:val="left" w:pos="3447"/>
        </w:tabs>
        <w:spacing w:before="0" w:after="267"/>
        <w:ind w:left="2880" w:right="220" w:firstLine="0"/>
        <w:rPr>
          <w:rFonts w:ascii="Arial" w:hAnsi="Arial" w:cs="Arial"/>
          <w:sz w:val="28"/>
          <w:szCs w:val="28"/>
        </w:rPr>
      </w:pPr>
      <w:r w:rsidRPr="00984275">
        <w:rPr>
          <w:rFonts w:ascii="Arial" w:hAnsi="Arial" w:cs="Arial"/>
          <w:sz w:val="28"/>
          <w:szCs w:val="28"/>
        </w:rPr>
        <w:t>(v)</w:t>
      </w:r>
      <w:r w:rsidR="006E025F">
        <w:rPr>
          <w:rFonts w:ascii="Arial" w:hAnsi="Arial" w:cs="Arial"/>
          <w:sz w:val="28"/>
          <w:szCs w:val="28"/>
        </w:rPr>
        <w:t xml:space="preserve"> </w:t>
      </w:r>
      <w:r w:rsidRPr="00984275">
        <w:rPr>
          <w:rFonts w:ascii="Arial" w:hAnsi="Arial" w:cs="Arial"/>
          <w:sz w:val="28"/>
          <w:szCs w:val="28"/>
        </w:rPr>
        <w:t xml:space="preserve">Alternative professional staff shall not be proposed, and only one curriculum vitae (CV) shall </w:t>
      </w:r>
      <w:r w:rsidR="00907E4B">
        <w:rPr>
          <w:rFonts w:ascii="Arial" w:hAnsi="Arial" w:cs="Arial"/>
          <w:sz w:val="28"/>
          <w:szCs w:val="28"/>
        </w:rPr>
        <w:t xml:space="preserve">be </w:t>
      </w:r>
      <w:r w:rsidRPr="00984275">
        <w:rPr>
          <w:rFonts w:ascii="Arial" w:hAnsi="Arial" w:cs="Arial"/>
          <w:sz w:val="28"/>
          <w:szCs w:val="28"/>
        </w:rPr>
        <w:t>submitted for each position.</w:t>
      </w:r>
    </w:p>
    <w:p w14:paraId="3E5EEBBA" w14:textId="77777777" w:rsidR="00984275" w:rsidRDefault="00984275" w:rsidP="00984275">
      <w:pPr>
        <w:pStyle w:val="Bodytext20"/>
        <w:shd w:val="clear" w:color="auto" w:fill="auto"/>
        <w:spacing w:before="0" w:after="206" w:line="240" w:lineRule="exact"/>
        <w:ind w:right="180" w:firstLine="0"/>
        <w:rPr>
          <w:rFonts w:ascii="Arial" w:hAnsi="Arial" w:cs="Arial"/>
          <w:sz w:val="28"/>
          <w:szCs w:val="28"/>
        </w:rPr>
      </w:pPr>
    </w:p>
    <w:p w14:paraId="5A860706" w14:textId="77777777" w:rsidR="0088513C" w:rsidRPr="00984275" w:rsidRDefault="0088513C" w:rsidP="0005489C">
      <w:pPr>
        <w:pStyle w:val="Bodytext20"/>
        <w:numPr>
          <w:ilvl w:val="0"/>
          <w:numId w:val="16"/>
        </w:numPr>
        <w:shd w:val="clear" w:color="auto" w:fill="auto"/>
        <w:spacing w:before="0" w:after="206" w:line="240" w:lineRule="exact"/>
        <w:ind w:left="2880" w:right="180" w:firstLine="0"/>
        <w:rPr>
          <w:rFonts w:ascii="Arial" w:hAnsi="Arial" w:cs="Arial"/>
          <w:sz w:val="28"/>
          <w:szCs w:val="28"/>
        </w:rPr>
      </w:pPr>
      <w:r w:rsidRPr="00984275">
        <w:rPr>
          <w:rFonts w:ascii="Arial" w:hAnsi="Arial" w:cs="Arial"/>
          <w:sz w:val="28"/>
          <w:szCs w:val="28"/>
        </w:rPr>
        <w:t>The Technical Proposal shall provide the following information using the attached Standard Forms (Section 3):</w:t>
      </w:r>
    </w:p>
    <w:p w14:paraId="62C863D1" w14:textId="77777777" w:rsidR="0088513C" w:rsidRPr="00984275" w:rsidRDefault="0088513C" w:rsidP="0005489C">
      <w:pPr>
        <w:pStyle w:val="Bodytext20"/>
        <w:numPr>
          <w:ilvl w:val="0"/>
          <w:numId w:val="17"/>
        </w:numPr>
        <w:shd w:val="clear" w:color="auto" w:fill="auto"/>
        <w:tabs>
          <w:tab w:val="left" w:pos="3447"/>
        </w:tabs>
        <w:spacing w:before="0"/>
        <w:ind w:left="2880" w:right="220" w:firstLine="0"/>
        <w:rPr>
          <w:rFonts w:ascii="Arial" w:hAnsi="Arial" w:cs="Arial"/>
          <w:sz w:val="28"/>
          <w:szCs w:val="28"/>
        </w:rPr>
      </w:pPr>
      <w:r w:rsidRPr="00984275">
        <w:rPr>
          <w:rFonts w:ascii="Arial" w:hAnsi="Arial" w:cs="Arial"/>
          <w:sz w:val="28"/>
          <w:szCs w:val="28"/>
        </w:rPr>
        <w:t xml:space="preserve">A brief description of the consultant organization and an outline of recent experience on assignments (Section 3B) of a similar nature. For each assignment, the outline should indicate, </w:t>
      </w:r>
      <w:r w:rsidRPr="00984275">
        <w:rPr>
          <w:rStyle w:val="Bodytext2Italic"/>
          <w:rFonts w:ascii="Arial" w:eastAsiaTheme="minorHAnsi" w:hAnsi="Arial" w:cs="Arial"/>
          <w:sz w:val="28"/>
          <w:szCs w:val="28"/>
        </w:rPr>
        <w:t>inter alia,</w:t>
      </w:r>
      <w:r w:rsidRPr="00984275">
        <w:rPr>
          <w:rFonts w:ascii="Arial" w:hAnsi="Arial" w:cs="Arial"/>
          <w:sz w:val="28"/>
          <w:szCs w:val="28"/>
        </w:rPr>
        <w:t xml:space="preserve"> the profiles of the staff, duration of the assignment, contract amount, and firm’s involvement.</w:t>
      </w:r>
    </w:p>
    <w:p w14:paraId="3CAA45AF" w14:textId="77777777" w:rsidR="0088513C" w:rsidRPr="00984275" w:rsidRDefault="0088513C" w:rsidP="0005489C">
      <w:pPr>
        <w:pStyle w:val="Bodytext20"/>
        <w:numPr>
          <w:ilvl w:val="0"/>
          <w:numId w:val="17"/>
        </w:numPr>
        <w:shd w:val="clear" w:color="auto" w:fill="auto"/>
        <w:tabs>
          <w:tab w:val="left" w:pos="3447"/>
        </w:tabs>
        <w:spacing w:before="0"/>
        <w:ind w:left="2880" w:right="220" w:firstLine="0"/>
        <w:rPr>
          <w:rFonts w:ascii="Arial" w:hAnsi="Arial" w:cs="Arial"/>
          <w:sz w:val="28"/>
          <w:szCs w:val="28"/>
        </w:rPr>
      </w:pPr>
      <w:r w:rsidRPr="00984275">
        <w:rPr>
          <w:rFonts w:ascii="Arial" w:hAnsi="Arial" w:cs="Arial"/>
          <w:sz w:val="28"/>
          <w:szCs w:val="28"/>
        </w:rPr>
        <w:t>Any comments or suggestions on the Terms of Reference and on the data, a list of services, and facilities to be provided by the PE (Section 3C).</w:t>
      </w:r>
    </w:p>
    <w:p w14:paraId="6B400E9B" w14:textId="77777777" w:rsidR="0088513C" w:rsidRPr="00984275" w:rsidRDefault="0088513C" w:rsidP="0005489C">
      <w:pPr>
        <w:pStyle w:val="Bodytext20"/>
        <w:numPr>
          <w:ilvl w:val="0"/>
          <w:numId w:val="17"/>
        </w:numPr>
        <w:shd w:val="clear" w:color="auto" w:fill="auto"/>
        <w:tabs>
          <w:tab w:val="left" w:pos="3447"/>
        </w:tabs>
        <w:spacing w:before="0" w:after="60"/>
        <w:ind w:left="2880" w:right="220" w:firstLine="0"/>
        <w:rPr>
          <w:rFonts w:ascii="Arial" w:hAnsi="Arial" w:cs="Arial"/>
          <w:sz w:val="28"/>
          <w:szCs w:val="28"/>
        </w:rPr>
      </w:pPr>
      <w:r w:rsidRPr="00984275">
        <w:rPr>
          <w:rFonts w:ascii="Arial" w:hAnsi="Arial" w:cs="Arial"/>
          <w:sz w:val="28"/>
          <w:szCs w:val="28"/>
        </w:rPr>
        <w:t>The list of the proposed staff team by specialty, the tasks that would be assigned to each staff team member, and their timing (Section 3E).</w:t>
      </w:r>
    </w:p>
    <w:p w14:paraId="137D4DD1" w14:textId="77777777" w:rsidR="0088513C" w:rsidRPr="00984275" w:rsidRDefault="0088513C" w:rsidP="0005489C">
      <w:pPr>
        <w:pStyle w:val="Bodytext20"/>
        <w:numPr>
          <w:ilvl w:val="0"/>
          <w:numId w:val="17"/>
        </w:numPr>
        <w:shd w:val="clear" w:color="auto" w:fill="auto"/>
        <w:tabs>
          <w:tab w:val="left" w:pos="3447"/>
        </w:tabs>
        <w:spacing w:before="0"/>
        <w:ind w:left="2880" w:right="220" w:firstLine="0"/>
        <w:rPr>
          <w:rFonts w:ascii="Arial" w:hAnsi="Arial" w:cs="Arial"/>
          <w:sz w:val="28"/>
          <w:szCs w:val="28"/>
        </w:rPr>
      </w:pPr>
      <w:r w:rsidRPr="00984275">
        <w:rPr>
          <w:rFonts w:ascii="Arial" w:hAnsi="Arial" w:cs="Arial"/>
          <w:sz w:val="28"/>
          <w:szCs w:val="28"/>
        </w:rPr>
        <w:t>CVs recently signed by the proposed professional staff and the authorized representative submitting the proposal (Section 3F). Key information should include number of years working for the consultant and degree of responsibility held in various assignments during the last_(PE may give number of years as Per their requirement) years.</w:t>
      </w:r>
    </w:p>
    <w:p w14:paraId="491F07FE" w14:textId="77777777" w:rsidR="0088513C" w:rsidRPr="00984275" w:rsidRDefault="0088513C" w:rsidP="0005489C">
      <w:pPr>
        <w:pStyle w:val="Bodytext20"/>
        <w:numPr>
          <w:ilvl w:val="0"/>
          <w:numId w:val="17"/>
        </w:numPr>
        <w:shd w:val="clear" w:color="auto" w:fill="auto"/>
        <w:spacing w:before="0"/>
        <w:ind w:left="2880" w:right="180" w:firstLine="0"/>
        <w:rPr>
          <w:rFonts w:ascii="Arial" w:hAnsi="Arial" w:cs="Arial"/>
          <w:sz w:val="28"/>
          <w:szCs w:val="28"/>
        </w:rPr>
      </w:pPr>
      <w:r w:rsidRPr="00984275">
        <w:rPr>
          <w:rFonts w:ascii="Arial" w:hAnsi="Arial" w:cs="Arial"/>
          <w:sz w:val="28"/>
          <w:szCs w:val="28"/>
        </w:rPr>
        <w:t>Estimates of the total staff input (professional and support</w:t>
      </w:r>
    </w:p>
    <w:p w14:paraId="46827689" w14:textId="77777777" w:rsidR="0088513C" w:rsidRPr="00984275" w:rsidRDefault="0088513C" w:rsidP="0088513C">
      <w:pPr>
        <w:pStyle w:val="Bodytext20"/>
        <w:shd w:val="clear" w:color="auto" w:fill="auto"/>
        <w:spacing w:before="0"/>
        <w:ind w:left="2880" w:right="220" w:firstLine="0"/>
        <w:rPr>
          <w:rFonts w:ascii="Arial" w:hAnsi="Arial" w:cs="Arial"/>
          <w:sz w:val="28"/>
          <w:szCs w:val="28"/>
        </w:rPr>
      </w:pPr>
      <w:r w:rsidRPr="00984275">
        <w:rPr>
          <w:rFonts w:ascii="Arial" w:hAnsi="Arial" w:cs="Arial"/>
          <w:sz w:val="28"/>
          <w:szCs w:val="28"/>
        </w:rPr>
        <w:t xml:space="preserve">staff; staff time) needed to carry out the assignment, supported by bar chart diagrams </w:t>
      </w:r>
      <w:r w:rsidRPr="00984275">
        <w:rPr>
          <w:rFonts w:ascii="Arial" w:hAnsi="Arial" w:cs="Arial"/>
          <w:sz w:val="28"/>
          <w:szCs w:val="28"/>
        </w:rPr>
        <w:lastRenderedPageBreak/>
        <w:t>showing the time proposed for each professional staff team member (Sections 3E and 3G).</w:t>
      </w:r>
    </w:p>
    <w:p w14:paraId="160A48C1" w14:textId="77777777" w:rsidR="00984275" w:rsidRDefault="0088513C" w:rsidP="00984275">
      <w:pPr>
        <w:pStyle w:val="Bodytext20"/>
        <w:shd w:val="clear" w:color="auto" w:fill="auto"/>
        <w:spacing w:before="0"/>
        <w:ind w:left="2880" w:right="220" w:firstLine="0"/>
        <w:rPr>
          <w:rFonts w:ascii="Arial" w:hAnsi="Arial" w:cs="Arial"/>
          <w:sz w:val="28"/>
          <w:szCs w:val="28"/>
        </w:rPr>
      </w:pPr>
      <w:r w:rsidRPr="00984275">
        <w:rPr>
          <w:rFonts w:ascii="Arial" w:hAnsi="Arial" w:cs="Arial"/>
          <w:sz w:val="28"/>
          <w:szCs w:val="28"/>
        </w:rPr>
        <w:t>(vi).   A detailed description of the proposed methodology, work plan for Performing the assignment, staffing, and monitoring of training, if the Data Sheet pacifies training as a major component of the assignment (Section 3D).</w:t>
      </w:r>
    </w:p>
    <w:p w14:paraId="2395C591" w14:textId="77777777" w:rsidR="0088513C" w:rsidRPr="00984275" w:rsidRDefault="0088513C" w:rsidP="00984275">
      <w:pPr>
        <w:pStyle w:val="Bodytext20"/>
        <w:shd w:val="clear" w:color="auto" w:fill="auto"/>
        <w:spacing w:before="0"/>
        <w:ind w:left="2880" w:right="220" w:firstLine="0"/>
        <w:rPr>
          <w:rFonts w:ascii="Arial" w:hAnsi="Arial" w:cs="Arial"/>
          <w:sz w:val="28"/>
          <w:szCs w:val="28"/>
        </w:rPr>
      </w:pPr>
      <w:r w:rsidRPr="00984275">
        <w:rPr>
          <w:rFonts w:ascii="Arial" w:hAnsi="Arial" w:cs="Arial"/>
          <w:sz w:val="28"/>
          <w:szCs w:val="28"/>
        </w:rPr>
        <w:t>Any additional information requested in the Data Sheet.</w:t>
      </w:r>
    </w:p>
    <w:p w14:paraId="43C92105" w14:textId="77777777" w:rsidR="0088513C" w:rsidRPr="00984275" w:rsidRDefault="0088513C" w:rsidP="0005489C">
      <w:pPr>
        <w:pStyle w:val="Bodytext20"/>
        <w:numPr>
          <w:ilvl w:val="1"/>
          <w:numId w:val="29"/>
        </w:numPr>
        <w:shd w:val="clear" w:color="auto" w:fill="auto"/>
        <w:spacing w:before="0" w:after="184" w:line="278" w:lineRule="exact"/>
        <w:ind w:left="2894" w:right="216" w:hanging="14"/>
        <w:rPr>
          <w:rFonts w:ascii="Arial" w:hAnsi="Arial" w:cs="Arial"/>
          <w:sz w:val="28"/>
          <w:szCs w:val="28"/>
        </w:rPr>
      </w:pPr>
      <w:r w:rsidRPr="00984275">
        <w:rPr>
          <w:rFonts w:ascii="Arial" w:hAnsi="Arial" w:cs="Arial"/>
          <w:sz w:val="28"/>
          <w:szCs w:val="28"/>
        </w:rPr>
        <w:t>The Technical Proposal shall not include any financial information.</w:t>
      </w:r>
    </w:p>
    <w:p w14:paraId="16049263" w14:textId="25522341" w:rsidR="0088513C" w:rsidRPr="00891523" w:rsidRDefault="00D653FF" w:rsidP="0005489C">
      <w:pPr>
        <w:pStyle w:val="Bodytext20"/>
        <w:numPr>
          <w:ilvl w:val="0"/>
          <w:numId w:val="18"/>
        </w:numPr>
        <w:shd w:val="clear" w:color="auto" w:fill="auto"/>
        <w:spacing w:before="0" w:after="180"/>
        <w:ind w:left="2880" w:right="220" w:firstLine="0"/>
        <w:rPr>
          <w:rFonts w:ascii="Arial" w:hAnsi="Arial" w:cs="Arial"/>
          <w:sz w:val="28"/>
          <w:szCs w:val="28"/>
        </w:rPr>
      </w:pPr>
      <w:r>
        <w:rPr>
          <w:rFonts w:ascii="Arial" w:hAnsi="Arial" w:cs="Arial"/>
          <w:noProof/>
          <w:sz w:val="28"/>
          <w:szCs w:val="28"/>
        </w:rPr>
        <w:pict w14:anchorId="7A2940F6">
          <v:shape id="Text Box 23" o:spid="_x0000_s1045" type="#_x0000_t202" style="position:absolute;left:0;text-align:left;margin-left:-21.55pt;margin-top:15.3pt;width:106.05pt;height:27.8pt;z-index:-251637760;visibility:visible;mso-wrap-distance-left:5pt;mso-wrap-distance-top:171.75pt;mso-wrap-distance-right:51.35pt;mso-wrap-distance-bottom:420.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" filled="f" stroked="f">
            <v:textbox style="mso-fit-shape-to-text:t" inset="0,0,0,0">
              <w:txbxContent>
                <w:p w14:paraId="1CDAC776" w14:textId="0D6C8AD3" w:rsidR="00D653FF" w:rsidRPr="00891523" w:rsidRDefault="00D653FF" w:rsidP="0088513C">
                  <w:pPr>
                    <w:pStyle w:val="Bodytext20"/>
                    <w:shd w:val="clear" w:color="auto" w:fill="auto"/>
                    <w:spacing w:before="0" w:line="278" w:lineRule="exact"/>
                    <w:ind w:left="450" w:hanging="360"/>
                    <w:rPr>
                      <w:rFonts w:ascii="Arial" w:hAnsi="Arial" w:cs="Arial"/>
                      <w:sz w:val="28"/>
                      <w:szCs w:val="28"/>
                    </w:rPr>
                  </w:pPr>
                  <w:r>
                    <w:rPr>
                      <w:rStyle w:val="Bodytext2Exact"/>
                      <w:rFonts w:ascii="Arial" w:hAnsi="Arial" w:cs="Arial"/>
                      <w:sz w:val="28"/>
                      <w:szCs w:val="28"/>
                    </w:rPr>
                    <w:t>14.</w:t>
                  </w:r>
                  <w:r w:rsidRPr="00891523">
                    <w:rPr>
                      <w:rStyle w:val="Bodytext2Exact"/>
                      <w:rFonts w:ascii="Arial" w:hAnsi="Arial" w:cs="Arial"/>
                      <w:sz w:val="28"/>
                      <w:szCs w:val="28"/>
                    </w:rPr>
                    <w:t>Financial Proposals</w:t>
                  </w:r>
                </w:p>
              </w:txbxContent>
            </v:textbox>
            <w10:wrap type="square" side="right" anchorx="margin"/>
          </v:shape>
        </w:pict>
      </w:r>
      <w:r w:rsidR="0088513C" w:rsidRPr="00891523">
        <w:rPr>
          <w:rFonts w:ascii="Arial" w:hAnsi="Arial" w:cs="Arial"/>
          <w:sz w:val="28"/>
          <w:szCs w:val="28"/>
        </w:rPr>
        <w:t xml:space="preserve">The Financial Proposal shall be prepared using the attached Standard Forms (Section 4). It shall list all costs associated with the assignment, including (a) remuneration for staff (in the field and at the Consultants’ office), and (b) reimbursable expenses indicated in the Data Sheet (if applicable). </w:t>
      </w:r>
      <w:r w:rsidR="006E025F" w:rsidRPr="00891523">
        <w:rPr>
          <w:rFonts w:ascii="Arial" w:hAnsi="Arial" w:cs="Arial"/>
          <w:sz w:val="28"/>
          <w:szCs w:val="28"/>
        </w:rPr>
        <w:t>Alternatively,</w:t>
      </w:r>
      <w:r w:rsidR="0088513C" w:rsidRPr="00891523">
        <w:rPr>
          <w:rFonts w:ascii="Arial" w:hAnsi="Arial" w:cs="Arial"/>
          <w:sz w:val="28"/>
          <w:szCs w:val="28"/>
        </w:rPr>
        <w:t xml:space="preserve"> Consultant may provide their own list of cost. If appropriate, these costs should be broken down by activity. All activities and items described in the Technical Proposal must be priced separately; activities and items described in the Technical Proposal but not priced, shall be assumed to be included in the prices of other activities or items.</w:t>
      </w:r>
    </w:p>
    <w:p w14:paraId="4870A413" w14:textId="77777777" w:rsidR="0088513C" w:rsidRPr="00891523" w:rsidRDefault="00D653FF" w:rsidP="0005489C">
      <w:pPr>
        <w:pStyle w:val="Bodytext20"/>
        <w:numPr>
          <w:ilvl w:val="0"/>
          <w:numId w:val="19"/>
        </w:numPr>
        <w:shd w:val="clear" w:color="auto" w:fill="auto"/>
        <w:spacing w:before="0" w:after="180"/>
        <w:ind w:left="2880" w:right="220" w:firstLine="0"/>
        <w:rPr>
          <w:rFonts w:ascii="Arial" w:hAnsi="Arial" w:cs="Arial"/>
          <w:sz w:val="28"/>
          <w:szCs w:val="28"/>
        </w:rPr>
      </w:pPr>
      <w:r>
        <w:rPr>
          <w:rFonts w:ascii="Arial" w:hAnsi="Arial" w:cs="Arial"/>
          <w:noProof/>
          <w:sz w:val="28"/>
          <w:szCs w:val="28"/>
        </w:rPr>
        <w:pict w14:anchorId="1BAE0FB6">
          <v:shape id="Text Box 24" o:spid="_x0000_s1046" type="#_x0000_t202" style="position:absolute;left:0;text-align:left;margin-left:-14.4pt;margin-top:1.4pt;width:87.85pt;height:12pt;z-index:-251636736;visibility:visible;mso-wrap-distance-left:5pt;mso-wrap-distance-top:335.05pt;mso-wrap-distance-right:69.35pt;mso-wrap-distance-bottom:272.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" filled="f" stroked="f">
            <v:textbox style="mso-fit-shape-to-text:t" inset="0,0,0,0">
              <w:txbxContent>
                <w:p w14:paraId="20CAB354" w14:textId="77777777" w:rsidR="00D653FF" w:rsidRPr="00891523" w:rsidRDefault="00D653FF" w:rsidP="0088513C">
                  <w:pPr>
                    <w:pStyle w:val="Bodytext20"/>
                    <w:shd w:val="clear" w:color="auto" w:fill="auto"/>
                    <w:spacing w:before="0" w:line="240" w:lineRule="exact"/>
                    <w:ind w:firstLine="29"/>
                    <w:jc w:val="left"/>
                    <w:rPr>
                      <w:rFonts w:ascii="Arial" w:hAnsi="Arial" w:cs="Arial"/>
                      <w:sz w:val="28"/>
                      <w:szCs w:val="28"/>
                    </w:rPr>
                  </w:pPr>
                  <w:r w:rsidRPr="00891523">
                    <w:rPr>
                      <w:rStyle w:val="Bodytext2Exact"/>
                      <w:rFonts w:ascii="Arial" w:hAnsi="Arial" w:cs="Arial"/>
                      <w:sz w:val="28"/>
                      <w:szCs w:val="28"/>
                    </w:rPr>
                    <w:t>15. Taxes</w:t>
                  </w:r>
                </w:p>
              </w:txbxContent>
            </v:textbox>
            <w10:wrap type="square" side="right" anchorx="margin"/>
          </v:shape>
        </w:pict>
      </w:r>
      <w:r w:rsidR="0088513C" w:rsidRPr="00891523">
        <w:rPr>
          <w:rFonts w:ascii="Arial" w:hAnsi="Arial" w:cs="Arial"/>
          <w:sz w:val="28"/>
          <w:szCs w:val="28"/>
        </w:rPr>
        <w:t>The Consultant will be subject to all admissible taxes including stamp duty and service charges at a rate prevailing on the date of contract agreement unless exempted by relevant tax authority.</w:t>
      </w:r>
    </w:p>
    <w:p w14:paraId="24534B04" w14:textId="77777777" w:rsidR="0088513C" w:rsidRPr="00891523" w:rsidRDefault="00D653FF" w:rsidP="0005489C">
      <w:pPr>
        <w:pStyle w:val="Bodytext20"/>
        <w:numPr>
          <w:ilvl w:val="0"/>
          <w:numId w:val="20"/>
        </w:numPr>
        <w:shd w:val="clear" w:color="auto" w:fill="auto"/>
        <w:spacing w:before="0" w:after="176"/>
        <w:ind w:left="2880" w:right="220" w:firstLine="0"/>
        <w:rPr>
          <w:rFonts w:ascii="Arial" w:hAnsi="Arial" w:cs="Arial"/>
          <w:sz w:val="28"/>
          <w:szCs w:val="28"/>
        </w:rPr>
      </w:pPr>
      <w:r>
        <w:rPr>
          <w:rFonts w:ascii="Arial" w:hAnsi="Arial" w:cs="Arial"/>
          <w:noProof/>
          <w:sz w:val="28"/>
          <w:szCs w:val="28"/>
        </w:rPr>
        <w:pict w14:anchorId="7F9D73C8">
          <v:shape id="Text Box 25" o:spid="_x0000_s1047" type="#_x0000_t202" style="position:absolute;left:0;text-align:left;margin-left:-9.6pt;margin-top:1.25pt;width:113.45pt;height:54.8pt;z-index:-251635712;visibility:visible;mso-wrap-distance-left:5pt;mso-wrap-distance-top:398.5pt;mso-wrap-distance-right:37.45pt;mso-wrap-distance-bottom:165.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" filled="f" stroked="f">
            <v:textbox style="mso-fit-shape-to-text:t" inset="0,0,0,0">
              <w:txbxContent>
                <w:p w14:paraId="286E9BF6" w14:textId="77777777" w:rsidR="00D653FF" w:rsidRPr="00891523" w:rsidRDefault="00D653FF" w:rsidP="0088513C">
                  <w:pPr>
                    <w:pStyle w:val="Bodytext20"/>
                    <w:shd w:val="clear" w:color="auto" w:fill="auto"/>
                    <w:spacing w:before="0"/>
                    <w:ind w:left="360" w:hanging="326"/>
                    <w:jc w:val="left"/>
                    <w:rPr>
                      <w:rFonts w:ascii="Arial" w:hAnsi="Arial" w:cs="Arial"/>
                      <w:sz w:val="28"/>
                      <w:szCs w:val="28"/>
                    </w:rPr>
                  </w:pPr>
                  <w:r w:rsidRPr="00891523">
                    <w:rPr>
                      <w:rStyle w:val="Bodytext2Exact"/>
                      <w:rFonts w:ascii="Arial" w:hAnsi="Arial" w:cs="Arial"/>
                      <w:sz w:val="28"/>
                      <w:szCs w:val="28"/>
                    </w:rPr>
                    <w:t>16. Submission, Receipt, and Opening of Proposals</w:t>
                  </w:r>
                </w:p>
              </w:txbxContent>
            </v:textbox>
            <w10:wrap type="square" side="right" anchorx="margin"/>
          </v:shape>
        </w:pict>
      </w:r>
      <w:r w:rsidR="0088513C" w:rsidRPr="00891523">
        <w:rPr>
          <w:rFonts w:ascii="Arial" w:hAnsi="Arial" w:cs="Arial"/>
          <w:sz w:val="28"/>
          <w:szCs w:val="28"/>
        </w:rPr>
        <w:t>Proposal shall contain no interlineations or overwriting. Submission letters for both Technical and Financial Proposals should respectively be in the format of TECH-1 of Section 3, and FIN-1 of Section 4. All Pages of the original Technical and Financial Proposals will be initialed by an authorized representative of the Consultants (Individual Consultant). The authorization shall be in the form of a written power of attorney accompanying the Proposal</w:t>
      </w:r>
    </w:p>
    <w:p w14:paraId="2A719153" w14:textId="77777777" w:rsidR="0088513C" w:rsidRPr="00891523" w:rsidRDefault="0088513C" w:rsidP="0005489C">
      <w:pPr>
        <w:pStyle w:val="Bodytext20"/>
        <w:numPr>
          <w:ilvl w:val="0"/>
          <w:numId w:val="20"/>
        </w:numPr>
        <w:shd w:val="clear" w:color="auto" w:fill="auto"/>
        <w:spacing w:before="0" w:after="180" w:line="278" w:lineRule="exact"/>
        <w:ind w:left="2880" w:right="220" w:firstLine="0"/>
        <w:rPr>
          <w:rFonts w:ascii="Arial" w:hAnsi="Arial" w:cs="Arial"/>
          <w:sz w:val="28"/>
          <w:szCs w:val="28"/>
        </w:rPr>
      </w:pPr>
      <w:r w:rsidRPr="00891523">
        <w:rPr>
          <w:rFonts w:ascii="Arial" w:hAnsi="Arial" w:cs="Arial"/>
          <w:sz w:val="28"/>
          <w:szCs w:val="28"/>
        </w:rPr>
        <w:t xml:space="preserve">All required copies of the Technical Proposal are to be made from the original. If </w:t>
      </w:r>
      <w:r w:rsidRPr="00891523">
        <w:rPr>
          <w:rFonts w:ascii="Arial" w:hAnsi="Arial" w:cs="Arial"/>
          <w:sz w:val="28"/>
          <w:szCs w:val="28"/>
        </w:rPr>
        <w:lastRenderedPageBreak/>
        <w:t>there are discrepancies between the original and the copies of the Technical Proposal, the original governs.</w:t>
      </w:r>
    </w:p>
    <w:p w14:paraId="61E0F1D2" w14:textId="77777777" w:rsidR="0088513C" w:rsidRPr="00891523" w:rsidRDefault="0088513C" w:rsidP="0005489C">
      <w:pPr>
        <w:pStyle w:val="Bodytext20"/>
        <w:numPr>
          <w:ilvl w:val="0"/>
          <w:numId w:val="20"/>
        </w:numPr>
        <w:shd w:val="clear" w:color="auto" w:fill="auto"/>
        <w:spacing w:before="0" w:after="60" w:line="278" w:lineRule="exact"/>
        <w:ind w:left="2880" w:right="220" w:firstLine="0"/>
        <w:rPr>
          <w:rFonts w:ascii="Arial" w:hAnsi="Arial" w:cs="Arial"/>
          <w:sz w:val="28"/>
          <w:szCs w:val="28"/>
        </w:rPr>
      </w:pPr>
      <w:r w:rsidRPr="00891523">
        <w:rPr>
          <w:rFonts w:ascii="Arial" w:hAnsi="Arial" w:cs="Arial"/>
          <w:sz w:val="28"/>
          <w:szCs w:val="28"/>
        </w:rPr>
        <w:t>The original and all copies of the Technical Proposal shall be placed in a sealed envelope clearly marked “T</w:t>
      </w:r>
      <w:r w:rsidRPr="00891523">
        <w:rPr>
          <w:rStyle w:val="Bodytext211pt"/>
          <w:rFonts w:ascii="Arial" w:eastAsiaTheme="minorHAnsi" w:hAnsi="Arial" w:cs="Arial"/>
          <w:sz w:val="28"/>
          <w:szCs w:val="28"/>
        </w:rPr>
        <w:t xml:space="preserve">echnical </w:t>
      </w:r>
      <w:r w:rsidRPr="00891523">
        <w:rPr>
          <w:rFonts w:ascii="Arial" w:hAnsi="Arial" w:cs="Arial"/>
          <w:sz w:val="28"/>
          <w:szCs w:val="28"/>
        </w:rPr>
        <w:t>P</w:t>
      </w:r>
      <w:r w:rsidRPr="00891523">
        <w:rPr>
          <w:rStyle w:val="Bodytext211pt"/>
          <w:rFonts w:ascii="Arial" w:eastAsiaTheme="minorHAnsi" w:hAnsi="Arial" w:cs="Arial"/>
          <w:sz w:val="28"/>
          <w:szCs w:val="28"/>
        </w:rPr>
        <w:t>roposal</w:t>
      </w:r>
      <w:r w:rsidRPr="00891523">
        <w:rPr>
          <w:rFonts w:ascii="Arial" w:hAnsi="Arial" w:cs="Arial"/>
          <w:sz w:val="28"/>
          <w:szCs w:val="28"/>
        </w:rPr>
        <w:t>” Similarly, the original Financial Proposal (if required under the selection method indicated in the Data Sheet)shall be placed in a sealed envelope clearly marked “F</w:t>
      </w:r>
      <w:r w:rsidRPr="00891523">
        <w:rPr>
          <w:rStyle w:val="Bodytext211pt"/>
          <w:rFonts w:ascii="Arial" w:eastAsiaTheme="minorHAnsi" w:hAnsi="Arial" w:cs="Arial"/>
          <w:sz w:val="28"/>
          <w:szCs w:val="28"/>
        </w:rPr>
        <w:t xml:space="preserve">inancial </w:t>
      </w:r>
      <w:r w:rsidRPr="00891523">
        <w:rPr>
          <w:rFonts w:ascii="Arial" w:hAnsi="Arial" w:cs="Arial"/>
          <w:sz w:val="28"/>
          <w:szCs w:val="28"/>
        </w:rPr>
        <w:t>P</w:t>
      </w:r>
      <w:r w:rsidRPr="00891523">
        <w:rPr>
          <w:rStyle w:val="Bodytext211pt"/>
          <w:rFonts w:ascii="Arial" w:eastAsiaTheme="minorHAnsi" w:hAnsi="Arial" w:cs="Arial"/>
          <w:sz w:val="28"/>
          <w:szCs w:val="28"/>
        </w:rPr>
        <w:t>roposal</w:t>
      </w:r>
      <w:r w:rsidRPr="00891523">
        <w:rPr>
          <w:rFonts w:ascii="Arial" w:hAnsi="Arial" w:cs="Arial"/>
          <w:sz w:val="28"/>
          <w:szCs w:val="28"/>
        </w:rPr>
        <w:t>” followed by name of the assignment, and with a warning “D</w:t>
      </w:r>
      <w:r w:rsidRPr="00891523">
        <w:rPr>
          <w:rStyle w:val="Headerorfooter10pt"/>
          <w:rFonts w:ascii="Arial" w:eastAsiaTheme="minorHAnsi" w:hAnsi="Arial" w:cs="Arial"/>
          <w:sz w:val="28"/>
          <w:szCs w:val="28"/>
        </w:rPr>
        <w:t xml:space="preserve">o </w:t>
      </w:r>
      <w:r w:rsidRPr="00891523">
        <w:rPr>
          <w:rFonts w:ascii="Arial" w:hAnsi="Arial" w:cs="Arial"/>
          <w:sz w:val="28"/>
          <w:szCs w:val="28"/>
        </w:rPr>
        <w:t>N</w:t>
      </w:r>
      <w:r w:rsidRPr="00891523">
        <w:rPr>
          <w:rStyle w:val="Headerorfooter10pt"/>
          <w:rFonts w:ascii="Arial" w:eastAsiaTheme="minorHAnsi" w:hAnsi="Arial" w:cs="Arial"/>
          <w:sz w:val="28"/>
          <w:szCs w:val="28"/>
        </w:rPr>
        <w:t xml:space="preserve">ot </w:t>
      </w:r>
      <w:r w:rsidRPr="00891523">
        <w:rPr>
          <w:rFonts w:ascii="Arial" w:hAnsi="Arial" w:cs="Arial"/>
          <w:sz w:val="28"/>
          <w:szCs w:val="28"/>
        </w:rPr>
        <w:t>O</w:t>
      </w:r>
      <w:r w:rsidRPr="00891523">
        <w:rPr>
          <w:rStyle w:val="Headerorfooter10pt"/>
          <w:rFonts w:ascii="Arial" w:eastAsiaTheme="minorHAnsi" w:hAnsi="Arial" w:cs="Arial"/>
          <w:sz w:val="28"/>
          <w:szCs w:val="28"/>
        </w:rPr>
        <w:t xml:space="preserve">pen </w:t>
      </w:r>
      <w:r w:rsidRPr="00891523">
        <w:rPr>
          <w:rFonts w:ascii="Arial" w:hAnsi="Arial" w:cs="Arial"/>
          <w:sz w:val="28"/>
          <w:szCs w:val="28"/>
        </w:rPr>
        <w:t>W</w:t>
      </w:r>
      <w:r w:rsidRPr="00891523">
        <w:rPr>
          <w:rStyle w:val="Headerorfooter10pt"/>
          <w:rFonts w:ascii="Arial" w:eastAsiaTheme="minorHAnsi" w:hAnsi="Arial" w:cs="Arial"/>
          <w:sz w:val="28"/>
          <w:szCs w:val="28"/>
        </w:rPr>
        <w:t xml:space="preserve">ith </w:t>
      </w:r>
      <w:r w:rsidRPr="00891523">
        <w:rPr>
          <w:rFonts w:ascii="Arial" w:hAnsi="Arial" w:cs="Arial"/>
          <w:sz w:val="28"/>
          <w:szCs w:val="28"/>
        </w:rPr>
        <w:t>T</w:t>
      </w:r>
      <w:r w:rsidRPr="00891523">
        <w:rPr>
          <w:rStyle w:val="Headerorfooter10pt"/>
          <w:rFonts w:ascii="Arial" w:eastAsiaTheme="minorHAnsi" w:hAnsi="Arial" w:cs="Arial"/>
          <w:sz w:val="28"/>
          <w:szCs w:val="28"/>
        </w:rPr>
        <w:t xml:space="preserve">he </w:t>
      </w:r>
      <w:r w:rsidRPr="00891523">
        <w:rPr>
          <w:rFonts w:ascii="Arial" w:hAnsi="Arial" w:cs="Arial"/>
          <w:sz w:val="28"/>
          <w:szCs w:val="28"/>
        </w:rPr>
        <w:t>T</w:t>
      </w:r>
      <w:r w:rsidRPr="00891523">
        <w:rPr>
          <w:rStyle w:val="Headerorfooter10pt"/>
          <w:rFonts w:ascii="Arial" w:eastAsiaTheme="minorHAnsi" w:hAnsi="Arial" w:cs="Arial"/>
          <w:sz w:val="28"/>
          <w:szCs w:val="28"/>
        </w:rPr>
        <w:t xml:space="preserve">echnical </w:t>
      </w:r>
      <w:r w:rsidRPr="00891523">
        <w:rPr>
          <w:rFonts w:ascii="Arial" w:hAnsi="Arial" w:cs="Arial"/>
          <w:sz w:val="28"/>
          <w:szCs w:val="28"/>
        </w:rPr>
        <w:t>P</w:t>
      </w:r>
      <w:r w:rsidRPr="00891523">
        <w:rPr>
          <w:rStyle w:val="Headerorfooter10pt"/>
          <w:rFonts w:ascii="Arial" w:eastAsiaTheme="minorHAnsi" w:hAnsi="Arial" w:cs="Arial"/>
          <w:sz w:val="28"/>
          <w:szCs w:val="28"/>
        </w:rPr>
        <w:t xml:space="preserve">roposal </w:t>
      </w:r>
      <w:r w:rsidRPr="00891523">
        <w:rPr>
          <w:rFonts w:ascii="Arial" w:hAnsi="Arial" w:cs="Arial"/>
          <w:sz w:val="28"/>
          <w:szCs w:val="28"/>
        </w:rPr>
        <w:t>” If the Financial Proposal is not submitted in a separate sealed envelope duly marked as indicated above, this will constitute grounds for declaring the Proposal non-responsive.</w:t>
      </w:r>
    </w:p>
    <w:p w14:paraId="0DA9E8DF" w14:textId="77777777" w:rsidR="0088513C" w:rsidRPr="00111D7D" w:rsidRDefault="0088513C" w:rsidP="0005489C">
      <w:pPr>
        <w:pStyle w:val="Bodytext20"/>
        <w:numPr>
          <w:ilvl w:val="0"/>
          <w:numId w:val="20"/>
        </w:numPr>
        <w:shd w:val="clear" w:color="auto" w:fill="auto"/>
        <w:spacing w:before="0" w:after="180"/>
        <w:ind w:left="2880" w:right="220" w:firstLine="0"/>
      </w:pPr>
      <w:r w:rsidRPr="00891523">
        <w:rPr>
          <w:rFonts w:ascii="Arial" w:hAnsi="Arial" w:cs="Arial"/>
          <w:sz w:val="28"/>
          <w:szCs w:val="28"/>
        </w:rPr>
        <w:t xml:space="preserve">The Proposals must be sent to the address indicated in the Data Sheet and received by the PE no later than the time and the date indicated in the Data Sheet, or any extension to this date. Any proposal received by the PE after the deadline for submission shall be returned unopened. In order to avoid any delay arising from the postal or PE’s internal dispatch workings, Consultants should ensure that proposals to be sent through couriers should reach a day before the deadline for submission. </w:t>
      </w:r>
    </w:p>
    <w:p w14:paraId="4A5775D9" w14:textId="77777777" w:rsidR="0088513C" w:rsidRPr="00FB3397" w:rsidRDefault="00D653FF" w:rsidP="0005489C">
      <w:pPr>
        <w:pStyle w:val="Bodytext20"/>
        <w:numPr>
          <w:ilvl w:val="0"/>
          <w:numId w:val="21"/>
        </w:numPr>
        <w:shd w:val="clear" w:color="auto" w:fill="auto"/>
        <w:spacing w:before="0" w:after="176"/>
        <w:ind w:left="2880" w:right="220" w:firstLine="0"/>
        <w:rPr>
          <w:rFonts w:ascii="Arial" w:hAnsi="Arial" w:cs="Arial"/>
          <w:sz w:val="28"/>
          <w:szCs w:val="28"/>
        </w:rPr>
      </w:pPr>
      <w:r>
        <w:rPr>
          <w:rFonts w:ascii="Arial" w:hAnsi="Arial" w:cs="Arial"/>
          <w:noProof/>
          <w:sz w:val="28"/>
          <w:szCs w:val="28"/>
        </w:rPr>
        <w:pict w14:anchorId="566FC879">
          <v:shape id="Text Box 154" o:spid="_x0000_s1048" type="#_x0000_t202" style="position:absolute;left:0;text-align:left;margin-left:1.9pt;margin-top:4.65pt;width:82.85pt;height:27.4pt;z-index:-251626496;visibility:visible;mso-wrap-distance-left:5pt;mso-wrap-distance-top:201.7pt;mso-wrap-distance-right:51.1pt;mso-wrap-distance-bottom:386.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eLsw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" filled="f" stroked="f">
            <v:textbox style="mso-fit-shape-to-text:t" inset="0,0,0,0">
              <w:txbxContent>
                <w:p w14:paraId="68028307" w14:textId="77777777" w:rsidR="00D653FF" w:rsidRPr="00FB3397" w:rsidRDefault="00D653FF" w:rsidP="0088513C">
                  <w:pPr>
                    <w:pStyle w:val="Bodytext20"/>
                    <w:shd w:val="clear" w:color="auto" w:fill="auto"/>
                    <w:spacing w:before="0"/>
                    <w:ind w:left="360" w:right="-30" w:hanging="324"/>
                    <w:jc w:val="left"/>
                    <w:rPr>
                      <w:rFonts w:ascii="Arial" w:hAnsi="Arial" w:cs="Arial"/>
                      <w:sz w:val="28"/>
                      <w:szCs w:val="28"/>
                    </w:rPr>
                  </w:pPr>
                  <w:r w:rsidRPr="00FB3397">
                    <w:rPr>
                      <w:rStyle w:val="Bodytext2Exact"/>
                      <w:rFonts w:ascii="Arial" w:hAnsi="Arial" w:cs="Arial"/>
                      <w:sz w:val="28"/>
                      <w:szCs w:val="28"/>
                    </w:rPr>
                    <w:t>17. Proposal Evaluation</w:t>
                  </w:r>
                </w:p>
              </w:txbxContent>
            </v:textbox>
            <w10:wrap type="square" side="right" anchorx="margin"/>
          </v:shape>
        </w:pict>
      </w:r>
      <w:r w:rsidR="0088513C" w:rsidRPr="00FB3397">
        <w:rPr>
          <w:rFonts w:ascii="Arial" w:hAnsi="Arial" w:cs="Arial"/>
          <w:sz w:val="28"/>
          <w:szCs w:val="28"/>
        </w:rPr>
        <w:t>From the time the Proposals are opened to the time the Contract is awarded, the Consultants should not contact the PE on any matter related to its Technical and/or Financial Proposal. Any effort by Consultants to influence the PE in the examination, evaluation, ranking of Proposals, and recommendation for award of Contract may result in the rejection of the Consultants’ Proposal.</w:t>
      </w:r>
    </w:p>
    <w:p w14:paraId="1850E093" w14:textId="77777777" w:rsidR="0088513C" w:rsidRPr="00FB3397" w:rsidRDefault="0088513C" w:rsidP="00FB3397">
      <w:pPr>
        <w:pStyle w:val="Bodytext20"/>
        <w:shd w:val="clear" w:color="auto" w:fill="auto"/>
        <w:spacing w:before="0" w:line="278" w:lineRule="exact"/>
        <w:ind w:left="2880" w:right="180" w:firstLine="0"/>
        <w:jc w:val="left"/>
        <w:rPr>
          <w:rFonts w:ascii="Arial" w:hAnsi="Arial" w:cs="Arial"/>
          <w:sz w:val="28"/>
          <w:szCs w:val="28"/>
        </w:rPr>
      </w:pPr>
      <w:r w:rsidRPr="00FB3397">
        <w:rPr>
          <w:rFonts w:ascii="Arial" w:hAnsi="Arial" w:cs="Arial"/>
          <w:sz w:val="28"/>
          <w:szCs w:val="28"/>
        </w:rPr>
        <w:t xml:space="preserve">Evaluators of Technical Proposals shall have no access to the Financial Proposals until the technical evaluation is </w:t>
      </w:r>
      <w:r w:rsidRPr="00FB3397">
        <w:rPr>
          <w:rFonts w:ascii="Arial" w:hAnsi="Arial" w:cs="Arial"/>
          <w:sz w:val="28"/>
          <w:szCs w:val="28"/>
        </w:rPr>
        <w:tab/>
        <w:t xml:space="preserve"> concluded.</w:t>
      </w:r>
    </w:p>
    <w:p w14:paraId="71C4199A" w14:textId="77777777" w:rsidR="0088513C" w:rsidRPr="00FB3397" w:rsidRDefault="00D653FF" w:rsidP="0005489C">
      <w:pPr>
        <w:pStyle w:val="Bodytext20"/>
        <w:numPr>
          <w:ilvl w:val="0"/>
          <w:numId w:val="22"/>
        </w:numPr>
        <w:shd w:val="clear" w:color="auto" w:fill="auto"/>
        <w:spacing w:before="0" w:after="180"/>
        <w:ind w:left="2880" w:right="220" w:firstLine="0"/>
        <w:rPr>
          <w:rFonts w:ascii="Arial" w:hAnsi="Arial" w:cs="Arial"/>
          <w:sz w:val="28"/>
          <w:szCs w:val="28"/>
        </w:rPr>
      </w:pPr>
      <w:r>
        <w:rPr>
          <w:rFonts w:ascii="Arial" w:hAnsi="Arial" w:cs="Arial"/>
          <w:noProof/>
          <w:sz w:val="28"/>
          <w:szCs w:val="28"/>
        </w:rPr>
        <w:pict w14:anchorId="196ABDE0">
          <v:shape id="Text Box 27" o:spid="_x0000_s1049" type="#_x0000_t202" style="position:absolute;left:0;text-align:left;margin-left:-8.65pt;margin-top:.75pt;width:112.15pt;height:41.1pt;z-index:-251634688;visibility:visible;mso-wrap-distance-left:5pt;mso-wrap-distance-top:345.7pt;mso-wrap-distance-right:14.65pt;mso-wrap-distance-bottom:242.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" filled="f" stroked="f">
            <v:textbox style="mso-fit-shape-to-text:t" inset="0,0,0,0">
              <w:txbxContent>
                <w:p w14:paraId="46E3E63F" w14:textId="77777777" w:rsidR="00D653FF" w:rsidRPr="00FB3397" w:rsidRDefault="00D653FF" w:rsidP="0088513C">
                  <w:pPr>
                    <w:pStyle w:val="Bodytext20"/>
                    <w:shd w:val="clear" w:color="auto" w:fill="auto"/>
                    <w:spacing w:before="0"/>
                    <w:ind w:left="360" w:hanging="326"/>
                    <w:jc w:val="left"/>
                    <w:rPr>
                      <w:rStyle w:val="Bodytext2Exact"/>
                      <w:rFonts w:ascii="Arial" w:hAnsi="Arial" w:cs="Arial"/>
                      <w:sz w:val="28"/>
                      <w:szCs w:val="28"/>
                    </w:rPr>
                  </w:pPr>
                  <w:r w:rsidRPr="00FB3397">
                    <w:rPr>
                      <w:rStyle w:val="Bodytext2Exact"/>
                      <w:rFonts w:ascii="Arial" w:hAnsi="Arial" w:cs="Arial"/>
                      <w:sz w:val="28"/>
                      <w:szCs w:val="28"/>
                    </w:rPr>
                    <w:t xml:space="preserve">18. Evaluation </w:t>
                  </w:r>
                </w:p>
                <w:p w14:paraId="3004EB4F" w14:textId="77777777" w:rsidR="00D653FF" w:rsidRPr="00FB3397" w:rsidRDefault="00D653FF" w:rsidP="0088513C">
                  <w:pPr>
                    <w:pStyle w:val="Bodytext20"/>
                    <w:shd w:val="clear" w:color="auto" w:fill="auto"/>
                    <w:spacing w:before="0"/>
                    <w:ind w:left="360" w:hanging="326"/>
                    <w:jc w:val="left"/>
                    <w:rPr>
                      <w:rFonts w:ascii="Arial" w:hAnsi="Arial" w:cs="Arial"/>
                      <w:sz w:val="28"/>
                      <w:szCs w:val="28"/>
                    </w:rPr>
                  </w:pPr>
                  <w:r w:rsidRPr="00FB3397">
                    <w:rPr>
                      <w:rStyle w:val="Bodytext2Exact"/>
                      <w:rFonts w:ascii="Arial" w:hAnsi="Arial" w:cs="Arial"/>
                      <w:sz w:val="28"/>
                      <w:szCs w:val="28"/>
                    </w:rPr>
                    <w:t>of Technical Proposals</w:t>
                  </w:r>
                </w:p>
              </w:txbxContent>
            </v:textbox>
            <w10:wrap type="square" side="right" anchorx="margin"/>
          </v:shape>
        </w:pict>
      </w:r>
      <w:r w:rsidR="0088513C" w:rsidRPr="00FB3397">
        <w:rPr>
          <w:rFonts w:ascii="Arial" w:hAnsi="Arial" w:cs="Arial"/>
          <w:sz w:val="28"/>
          <w:szCs w:val="28"/>
        </w:rPr>
        <w:t xml:space="preserve">The evaluation committee shall evaluate the Technical Proposals on the basis of their responsiveness to the Terms of Reference, applying the evaluation criteria, sub-criteria, and point system specified in the Data Sheet. Each responsive Proposal will be given a </w:t>
      </w:r>
      <w:r w:rsidR="0088513C" w:rsidRPr="00FB3397">
        <w:rPr>
          <w:rFonts w:ascii="Arial" w:hAnsi="Arial" w:cs="Arial"/>
          <w:sz w:val="28"/>
          <w:szCs w:val="28"/>
        </w:rPr>
        <w:lastRenderedPageBreak/>
        <w:t>technical score (St). A Proposal shall be rejected at this stage if it fails to achieve the minimum technical score indicated in the Data Sheet.</w:t>
      </w:r>
    </w:p>
    <w:p w14:paraId="0B171D9D" w14:textId="77777777" w:rsidR="0088513C" w:rsidRPr="00FB3397" w:rsidRDefault="0088513C" w:rsidP="0088513C">
      <w:pPr>
        <w:pStyle w:val="Bodytext20"/>
        <w:shd w:val="clear" w:color="auto" w:fill="auto"/>
        <w:spacing w:before="0" w:after="207"/>
        <w:ind w:left="2880" w:right="220" w:firstLine="0"/>
        <w:rPr>
          <w:rFonts w:ascii="Arial" w:hAnsi="Arial" w:cs="Arial"/>
          <w:sz w:val="28"/>
          <w:szCs w:val="28"/>
        </w:rPr>
      </w:pPr>
      <w:r w:rsidRPr="00FB3397">
        <w:rPr>
          <w:rFonts w:ascii="Arial" w:hAnsi="Arial" w:cs="Arial"/>
          <w:sz w:val="28"/>
          <w:szCs w:val="28"/>
        </w:rPr>
        <w:t>In the case of Quality-Based Selection, Selection Based on Consultant’s Qualifications, and Single-Source Selection, the highest ranked consultant or firm selected on a single-source basis is invited to negotiate its proposal and the contract on the basis of the Technical Proposal and the Financial Proposal submitted.</w:t>
      </w:r>
    </w:p>
    <w:p w14:paraId="10D7BC79" w14:textId="77777777" w:rsidR="0088513C" w:rsidRPr="00111D7D" w:rsidRDefault="0088513C" w:rsidP="0088513C">
      <w:pPr>
        <w:pStyle w:val="Heading41"/>
        <w:keepNext/>
        <w:keepLines/>
        <w:shd w:val="clear" w:color="auto" w:fill="auto"/>
        <w:spacing w:before="0" w:after="0" w:line="240" w:lineRule="exact"/>
        <w:ind w:left="2880" w:firstLine="0"/>
        <w:jc w:val="both"/>
        <w:rPr>
          <w:b/>
        </w:rPr>
      </w:pPr>
      <w:bookmarkStart w:id="4" w:name="bookmark8"/>
      <w:r w:rsidRPr="00111D7D">
        <w:rPr>
          <w:b/>
        </w:rPr>
        <w:t>Public Opening and Evaluation of Financial Proposals:</w:t>
      </w:r>
      <w:bookmarkEnd w:id="4"/>
    </w:p>
    <w:p w14:paraId="3F66166B" w14:textId="77777777" w:rsidR="0088513C" w:rsidRPr="00111D7D" w:rsidRDefault="0088513C" w:rsidP="0088513C">
      <w:pPr>
        <w:pStyle w:val="Bodytext20"/>
        <w:shd w:val="clear" w:color="auto" w:fill="auto"/>
        <w:spacing w:before="0" w:after="206" w:line="240" w:lineRule="exact"/>
        <w:ind w:left="2880" w:firstLine="0"/>
      </w:pPr>
      <w:r w:rsidRPr="00111D7D">
        <w:rPr>
          <w:b/>
        </w:rPr>
        <w:t>(LCS, QCBS, and Fixed Budget Selection Methods Only</w:t>
      </w:r>
      <w:r w:rsidRPr="00111D7D">
        <w:t>)</w:t>
      </w:r>
    </w:p>
    <w:p w14:paraId="4A76E402" w14:textId="77777777" w:rsidR="0088513C" w:rsidRPr="00FB3397" w:rsidRDefault="0088513C" w:rsidP="00FB3397">
      <w:pPr>
        <w:pStyle w:val="Bodytext20"/>
        <w:shd w:val="clear" w:color="auto" w:fill="auto"/>
        <w:spacing w:before="0" w:after="207"/>
        <w:ind w:left="2880" w:right="220" w:firstLine="0"/>
        <w:rPr>
          <w:rFonts w:ascii="Arial" w:hAnsi="Arial" w:cs="Arial"/>
          <w:sz w:val="28"/>
          <w:szCs w:val="28"/>
        </w:rPr>
      </w:pPr>
      <w:r w:rsidRPr="00FB3397">
        <w:rPr>
          <w:rFonts w:ascii="Arial" w:hAnsi="Arial" w:cs="Arial"/>
          <w:sz w:val="28"/>
          <w:szCs w:val="28"/>
        </w:rPr>
        <w:t>After the technical evaluation is completed, the PE shall notify in writing Consultants that have secured the Minimum qualifying marks, the date, time and location, allowing a reasonable time, for opening the Financial Proposals. Consultants’ attendance at the opening of Financial Proposals is optional.</w:t>
      </w:r>
    </w:p>
    <w:p w14:paraId="4E15F219" w14:textId="77777777" w:rsidR="0088513C" w:rsidRPr="00FB3397" w:rsidRDefault="0088513C" w:rsidP="00FB3397">
      <w:pPr>
        <w:pStyle w:val="Bodytext20"/>
        <w:shd w:val="clear" w:color="auto" w:fill="auto"/>
        <w:spacing w:before="0" w:after="207"/>
        <w:ind w:left="2880" w:right="220" w:firstLine="0"/>
        <w:rPr>
          <w:rFonts w:ascii="Arial" w:hAnsi="Arial" w:cs="Arial"/>
          <w:sz w:val="28"/>
          <w:szCs w:val="28"/>
        </w:rPr>
      </w:pPr>
      <w:r w:rsidRPr="00FB3397">
        <w:rPr>
          <w:rFonts w:ascii="Arial" w:hAnsi="Arial" w:cs="Arial"/>
          <w:sz w:val="28"/>
          <w:szCs w:val="28"/>
        </w:rPr>
        <w:t>Financial proposals of those consultants who failed to secure minimum qualifying marks shall be returned un opened.</w:t>
      </w:r>
    </w:p>
    <w:p w14:paraId="3AF58CF6" w14:textId="77777777" w:rsidR="0088513C" w:rsidRPr="00FB3397" w:rsidRDefault="00D653FF" w:rsidP="0005489C">
      <w:pPr>
        <w:pStyle w:val="Bodytext20"/>
        <w:numPr>
          <w:ilvl w:val="0"/>
          <w:numId w:val="23"/>
        </w:numPr>
        <w:shd w:val="clear" w:color="auto" w:fill="auto"/>
        <w:spacing w:before="0" w:after="652" w:line="264" w:lineRule="exact"/>
        <w:ind w:left="2880" w:right="220" w:firstLine="0"/>
        <w:rPr>
          <w:rFonts w:ascii="Arial" w:hAnsi="Arial" w:cs="Arial"/>
          <w:sz w:val="28"/>
          <w:szCs w:val="28"/>
        </w:rPr>
      </w:pPr>
      <w:r>
        <w:rPr>
          <w:rFonts w:ascii="Arial" w:hAnsi="Arial" w:cs="Arial"/>
          <w:noProof/>
          <w:sz w:val="28"/>
          <w:szCs w:val="28"/>
        </w:rPr>
        <w:pict w14:anchorId="2F02EDC7">
          <v:shape id="Text Box 28" o:spid="_x0000_s1050" type="#_x0000_t202" style="position:absolute;left:0;text-align:left;margin-left:-3.85pt;margin-top:1pt;width:108.85pt;height:41.1pt;z-index:-251633664;visibility:visible;mso-wrap-distance-left:5pt;mso-wrap-distance-right:16.55pt;mso-wrap-distance-bottom:73.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KCsgIAALQ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" filled="f" stroked="f">
            <v:textbox style="mso-fit-shape-to-text:t" inset="0,0,0,0">
              <w:txbxContent>
                <w:p w14:paraId="46A09DCC" w14:textId="77777777" w:rsidR="00D653FF" w:rsidRPr="00FB3397" w:rsidRDefault="00D653FF" w:rsidP="0088513C">
                  <w:pPr>
                    <w:pStyle w:val="Bodytext20"/>
                    <w:shd w:val="clear" w:color="auto" w:fill="auto"/>
                    <w:spacing w:before="0"/>
                    <w:ind w:left="450" w:hanging="414"/>
                    <w:jc w:val="left"/>
                    <w:rPr>
                      <w:rFonts w:ascii="Arial" w:hAnsi="Arial" w:cs="Arial"/>
                      <w:sz w:val="28"/>
                      <w:szCs w:val="28"/>
                    </w:rPr>
                  </w:pPr>
                  <w:r w:rsidRPr="00FB3397">
                    <w:rPr>
                      <w:rStyle w:val="Bodytext2Exact"/>
                      <w:rFonts w:ascii="Arial" w:hAnsi="Arial" w:cs="Arial"/>
                      <w:sz w:val="28"/>
                      <w:szCs w:val="28"/>
                    </w:rPr>
                    <w:t>19. Evaluation of Financial Proposals</w:t>
                  </w:r>
                </w:p>
              </w:txbxContent>
            </v:textbox>
            <w10:wrap type="square" side="right" anchorx="margin"/>
          </v:shape>
        </w:pict>
      </w:r>
      <w:r w:rsidR="0088513C" w:rsidRPr="00FB3397">
        <w:rPr>
          <w:rFonts w:ascii="Arial" w:hAnsi="Arial" w:cs="Arial"/>
          <w:sz w:val="28"/>
          <w:szCs w:val="28"/>
        </w:rPr>
        <w:t>Financial Proposals shall be opened publicly in the presence of the Consultants’ representatives who choose to attend. The name of the Consultants and the technical scores of the Consultants shall be read aloud. The Financial Proposal of the Consultants who met the minimum qualifying mark will then be inspected to confirm that they have remained sealed and unopened. These Financial Proposals shall be then opened, and the total prices read aloud and recorded. Copy of the record shall be sent to all Consultants.</w:t>
      </w:r>
    </w:p>
    <w:p w14:paraId="792D9813" w14:textId="77777777" w:rsidR="0088513C" w:rsidRPr="00FB3397" w:rsidRDefault="0088513C" w:rsidP="0005489C">
      <w:pPr>
        <w:pStyle w:val="Bodytext20"/>
        <w:numPr>
          <w:ilvl w:val="0"/>
          <w:numId w:val="23"/>
        </w:numPr>
        <w:shd w:val="clear" w:color="auto" w:fill="auto"/>
        <w:spacing w:before="0" w:after="184"/>
        <w:ind w:left="2880" w:right="220" w:firstLine="0"/>
        <w:rPr>
          <w:rFonts w:ascii="Arial" w:hAnsi="Arial" w:cs="Arial"/>
          <w:sz w:val="28"/>
          <w:szCs w:val="28"/>
        </w:rPr>
      </w:pPr>
      <w:r w:rsidRPr="00FB3397">
        <w:rPr>
          <w:rFonts w:ascii="Arial" w:hAnsi="Arial" w:cs="Arial"/>
          <w:sz w:val="28"/>
          <w:szCs w:val="28"/>
        </w:rPr>
        <w:t xml:space="preserve">The Evaluation Committee will correct any computational errors. When correcting computational errors, in case of discrepancy between a Partial amount and the total amount, or between word and figures the formers will prevail. In addition to the above corrections, activities and items described in the Technical Proposal but not priced, shall </w:t>
      </w:r>
      <w:r w:rsidRPr="00FB3397">
        <w:rPr>
          <w:rFonts w:ascii="Arial" w:hAnsi="Arial" w:cs="Arial"/>
          <w:sz w:val="28"/>
          <w:szCs w:val="28"/>
        </w:rPr>
        <w:lastRenderedPageBreak/>
        <w:t>be assumed to be included in the prices of other activities or items.</w:t>
      </w:r>
    </w:p>
    <w:p w14:paraId="65300185" w14:textId="77777777" w:rsidR="0088513C" w:rsidRPr="00FB3397" w:rsidRDefault="0088513C" w:rsidP="0005489C">
      <w:pPr>
        <w:pStyle w:val="Bodytext20"/>
        <w:numPr>
          <w:ilvl w:val="0"/>
          <w:numId w:val="23"/>
        </w:numPr>
        <w:shd w:val="clear" w:color="auto" w:fill="auto"/>
        <w:spacing w:before="0" w:after="203" w:line="269" w:lineRule="exact"/>
        <w:ind w:left="2880" w:right="220" w:firstLine="0"/>
        <w:rPr>
          <w:rFonts w:ascii="Arial" w:hAnsi="Arial" w:cs="Arial"/>
          <w:sz w:val="28"/>
          <w:szCs w:val="28"/>
        </w:rPr>
      </w:pPr>
      <w:r w:rsidRPr="00FB3397">
        <w:rPr>
          <w:rFonts w:ascii="Arial" w:hAnsi="Arial" w:cs="Arial"/>
          <w:sz w:val="28"/>
          <w:szCs w:val="28"/>
        </w:rPr>
        <w:t>In case of Least Cost Selection LCS Method, the bid found to be the lowest evaluated bid shall be accepted.</w:t>
      </w:r>
    </w:p>
    <w:p w14:paraId="7DB72574" w14:textId="77777777" w:rsidR="0088513C" w:rsidRPr="00FB3397" w:rsidRDefault="0088513C" w:rsidP="0005489C">
      <w:pPr>
        <w:pStyle w:val="Heading41"/>
        <w:keepNext/>
        <w:keepLines/>
        <w:numPr>
          <w:ilvl w:val="0"/>
          <w:numId w:val="23"/>
        </w:numPr>
        <w:shd w:val="clear" w:color="auto" w:fill="auto"/>
        <w:spacing w:before="0" w:after="0" w:line="240" w:lineRule="exact"/>
        <w:ind w:left="2880" w:firstLine="0"/>
        <w:jc w:val="both"/>
        <w:rPr>
          <w:rFonts w:ascii="Arial" w:hAnsi="Arial" w:cs="Arial"/>
          <w:sz w:val="28"/>
          <w:szCs w:val="28"/>
        </w:rPr>
      </w:pPr>
      <w:bookmarkStart w:id="5" w:name="bookmark9"/>
      <w:r w:rsidRPr="00FB3397">
        <w:rPr>
          <w:rFonts w:ascii="Arial" w:hAnsi="Arial" w:cs="Arial"/>
          <w:sz w:val="28"/>
          <w:szCs w:val="28"/>
        </w:rPr>
        <w:t>In case of Quality and Cost Based Selection QCBS Method</w:t>
      </w:r>
      <w:bookmarkEnd w:id="5"/>
    </w:p>
    <w:p w14:paraId="7624C0AF" w14:textId="77777777" w:rsidR="0088513C" w:rsidRPr="00FB3397" w:rsidRDefault="0088513C" w:rsidP="0088513C">
      <w:pPr>
        <w:pStyle w:val="Bodytext20"/>
        <w:shd w:val="clear" w:color="auto" w:fill="auto"/>
        <w:spacing w:before="0" w:after="180"/>
        <w:ind w:left="2880" w:right="220" w:firstLine="0"/>
        <w:rPr>
          <w:rFonts w:ascii="Arial" w:hAnsi="Arial" w:cs="Arial"/>
          <w:sz w:val="28"/>
          <w:szCs w:val="28"/>
        </w:rPr>
      </w:pPr>
      <w:r w:rsidRPr="00FB3397">
        <w:rPr>
          <w:rFonts w:ascii="Arial" w:hAnsi="Arial" w:cs="Arial"/>
          <w:sz w:val="28"/>
          <w:szCs w:val="28"/>
        </w:rPr>
        <w:t>the lowest evaluated Financial Proposal (Fm) will be given the maximum financial score (Sf) of 100 points. The financial scores (Sf) of the other Financial Proposals will be computed as indicated in the Data Sheet. Proposals will be ranked according to their combined technical (St) and financial (Sf) scores using the weights (T = the weight given to the Technical Proposal; P = the weight given to the Financial Proposal; T + P = 1) indicated in the Data Sheet: S = St x T% + Sf x P%. The firm achieving the highest combined technical and financial score will be invited for negotiations.</w:t>
      </w:r>
    </w:p>
    <w:p w14:paraId="7B00E8FD" w14:textId="77777777" w:rsidR="0088513C" w:rsidRPr="00111D7D" w:rsidRDefault="0088513C" w:rsidP="0005489C">
      <w:pPr>
        <w:pStyle w:val="Bodytext20"/>
        <w:numPr>
          <w:ilvl w:val="0"/>
          <w:numId w:val="23"/>
        </w:numPr>
        <w:shd w:val="clear" w:color="auto" w:fill="auto"/>
        <w:spacing w:before="0"/>
        <w:ind w:left="2880" w:right="220" w:firstLine="0"/>
      </w:pPr>
      <w:r w:rsidRPr="00FB3397">
        <w:rPr>
          <w:rFonts w:ascii="Arial" w:hAnsi="Arial" w:cs="Arial"/>
          <w:sz w:val="28"/>
          <w:szCs w:val="28"/>
        </w:rPr>
        <w:t>In the case of Fixed-Budget and Quality Based Selection, the Procuring Entity will select the firm that submitted the highest ranked Technical Proposal.</w:t>
      </w:r>
      <w:r w:rsidRPr="00FB3397">
        <w:rPr>
          <w:rFonts w:ascii="Arial" w:hAnsi="Arial" w:cs="Arial"/>
          <w:sz w:val="28"/>
          <w:szCs w:val="28"/>
        </w:rPr>
        <w:br w:type="page"/>
      </w:r>
    </w:p>
    <w:p w14:paraId="6CF73602" w14:textId="77777777" w:rsidR="0088513C" w:rsidRPr="00FB3397" w:rsidRDefault="00D653FF" w:rsidP="0005489C">
      <w:pPr>
        <w:pStyle w:val="Bodytext20"/>
        <w:numPr>
          <w:ilvl w:val="0"/>
          <w:numId w:val="24"/>
        </w:numPr>
        <w:shd w:val="clear" w:color="auto" w:fill="auto"/>
        <w:spacing w:before="0" w:after="120"/>
        <w:ind w:left="2880" w:right="220" w:firstLine="0"/>
        <w:rPr>
          <w:rFonts w:ascii="Arial" w:hAnsi="Arial" w:cs="Arial"/>
          <w:sz w:val="28"/>
          <w:szCs w:val="28"/>
        </w:rPr>
      </w:pPr>
      <w:r>
        <w:rPr>
          <w:rFonts w:ascii="Arial" w:hAnsi="Arial" w:cs="Arial"/>
          <w:noProof/>
          <w:sz w:val="28"/>
          <w:szCs w:val="28"/>
        </w:rPr>
        <w:lastRenderedPageBreak/>
        <w:pict w14:anchorId="1E68B600">
          <v:shape id="Text Box 30" o:spid="_x0000_s1051" type="#_x0000_t202" style="position:absolute;left:0;text-align:left;margin-left:-8.65pt;margin-top:155.6pt;width:106.9pt;height:28.3pt;z-index:-251631616;visibility:visible;mso-wrap-distance-left:5pt;mso-wrap-distance-top:112.3pt;mso-wrap-distance-right:48pt;mso-wrap-distance-bottom:463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ItswIAALQ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" filled="f" stroked="f">
            <v:textbox style="mso-fit-shape-to-text:t" inset="0,0,0,0">
              <w:txbxContent>
                <w:p w14:paraId="178CB810" w14:textId="77777777" w:rsidR="00D653FF" w:rsidRPr="00FB3397" w:rsidRDefault="00D653FF" w:rsidP="0088513C">
                  <w:pPr>
                    <w:pStyle w:val="Bodytext20"/>
                    <w:shd w:val="clear" w:color="auto" w:fill="auto"/>
                    <w:spacing w:before="0" w:line="283" w:lineRule="exact"/>
                    <w:ind w:left="360" w:hanging="329"/>
                    <w:jc w:val="left"/>
                    <w:rPr>
                      <w:rFonts w:ascii="Arial" w:hAnsi="Arial" w:cs="Arial"/>
                      <w:sz w:val="28"/>
                      <w:szCs w:val="28"/>
                    </w:rPr>
                  </w:pPr>
                  <w:r w:rsidRPr="00FB3397">
                    <w:rPr>
                      <w:rStyle w:val="Bodytext2Exact"/>
                      <w:rFonts w:ascii="Arial" w:hAnsi="Arial" w:cs="Arial"/>
                      <w:sz w:val="28"/>
                      <w:szCs w:val="28"/>
                    </w:rPr>
                    <w:t>21. Technical negotiations</w:t>
                  </w:r>
                </w:p>
              </w:txbxContent>
            </v:textbox>
            <w10:wrap type="square" side="right" anchorx="margin" anchory="margin"/>
          </v:shape>
        </w:pict>
      </w:r>
      <w:r>
        <w:rPr>
          <w:rFonts w:ascii="Arial" w:hAnsi="Arial" w:cs="Arial"/>
          <w:noProof/>
          <w:sz w:val="28"/>
          <w:szCs w:val="28"/>
        </w:rPr>
        <w:pict w14:anchorId="321AD526">
          <v:shape id="Text Box 29" o:spid="_x0000_s1052" type="#_x0000_t202" style="position:absolute;left:0;text-align:left;margin-left:-3.85pt;margin-top:1.7pt;width:102.85pt;height:39.6pt;z-index:-251632640;visibility:visible;mso-wrap-distance-left:5pt;mso-wrap-distance-right:34.3pt;mso-wrap-distance-bottom:597.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" filled="f" stroked="f">
            <v:textbox inset="0,0,0,0">
              <w:txbxContent>
                <w:p w14:paraId="591F78B7" w14:textId="77777777" w:rsidR="00D653FF" w:rsidRPr="00FB3397" w:rsidRDefault="00D653FF" w:rsidP="0088513C">
                  <w:pPr>
                    <w:pStyle w:val="Bodytext20"/>
                    <w:shd w:val="clear" w:color="auto" w:fill="auto"/>
                    <w:spacing w:before="0" w:line="240" w:lineRule="exact"/>
                    <w:ind w:firstLine="29"/>
                    <w:jc w:val="left"/>
                    <w:rPr>
                      <w:rFonts w:ascii="Arial" w:hAnsi="Arial" w:cs="Arial"/>
                      <w:sz w:val="28"/>
                      <w:szCs w:val="28"/>
                    </w:rPr>
                  </w:pPr>
                  <w:r w:rsidRPr="00FB3397">
                    <w:rPr>
                      <w:rStyle w:val="Bodytext2Exact"/>
                      <w:rFonts w:ascii="Arial" w:hAnsi="Arial" w:cs="Arial"/>
                      <w:sz w:val="28"/>
                      <w:szCs w:val="28"/>
                    </w:rPr>
                    <w:t>20. Negotiations</w:t>
                  </w:r>
                </w:p>
              </w:txbxContent>
            </v:textbox>
            <w10:wrap type="square" side="right" anchorx="margin" anchory="margin"/>
          </v:shape>
        </w:pict>
      </w:r>
      <w:r w:rsidR="0088513C" w:rsidRPr="00FB3397">
        <w:rPr>
          <w:rFonts w:ascii="Arial" w:hAnsi="Arial" w:cs="Arial"/>
          <w:sz w:val="28"/>
          <w:szCs w:val="28"/>
        </w:rPr>
        <w:t>Negotiations will be held at the date and address indicated in the Data Sheet. The invited Consultant will, as a pre-requisite for attendance at the negotiations, confirm availability of all Professional staff. Failure in satisfying such requirements may result in the PE proceeding to negotiate with the next-ranked Consultant. Representatives conducting negotiations on behalf of the Consultant must have written authority to negotiate and conclude a Contract.</w:t>
      </w:r>
    </w:p>
    <w:p w14:paraId="62DFCD8E" w14:textId="77777777" w:rsidR="0088513C" w:rsidRPr="00FB3397" w:rsidRDefault="0088513C" w:rsidP="0005489C">
      <w:pPr>
        <w:pStyle w:val="Bodytext20"/>
        <w:numPr>
          <w:ilvl w:val="0"/>
          <w:numId w:val="25"/>
        </w:numPr>
        <w:shd w:val="clear" w:color="auto" w:fill="auto"/>
        <w:spacing w:before="0" w:after="240"/>
        <w:ind w:left="2880" w:right="220" w:firstLine="0"/>
        <w:rPr>
          <w:rFonts w:ascii="Arial" w:hAnsi="Arial" w:cs="Arial"/>
          <w:sz w:val="28"/>
          <w:szCs w:val="28"/>
        </w:rPr>
      </w:pPr>
      <w:r w:rsidRPr="00FB3397">
        <w:rPr>
          <w:rFonts w:ascii="Arial" w:hAnsi="Arial" w:cs="Arial"/>
          <w:sz w:val="28"/>
          <w:szCs w:val="28"/>
        </w:rPr>
        <w:t>Technical Negotiations will include a discussion of the Technical Proposal, the proposed technical approach and methodology, work plan, organization and staffing, and any suggestions made by the Consultant to improve the Terms of Reference. The PE and the Consultants will finalize the Terms of Reference, staffing schedule, work schedule, logistics, and reporting. These documents will then be incorporated in the Contract as “Description of Services”. Minutes of negotiations, which will be signed by the PE and the Consultant, will become Part of Contract Agreement.</w:t>
      </w:r>
    </w:p>
    <w:p w14:paraId="3EDDB0E7" w14:textId="77777777" w:rsidR="0088513C" w:rsidRPr="00FB3397" w:rsidRDefault="00D653FF" w:rsidP="0005489C">
      <w:pPr>
        <w:pStyle w:val="Bodytext20"/>
        <w:numPr>
          <w:ilvl w:val="0"/>
          <w:numId w:val="26"/>
        </w:numPr>
        <w:shd w:val="clear" w:color="auto" w:fill="auto"/>
        <w:spacing w:before="0" w:after="240"/>
        <w:ind w:left="2880" w:right="220" w:firstLine="0"/>
        <w:rPr>
          <w:rFonts w:ascii="Arial" w:hAnsi="Arial" w:cs="Arial"/>
          <w:sz w:val="28"/>
          <w:szCs w:val="28"/>
        </w:rPr>
      </w:pPr>
      <w:r>
        <w:rPr>
          <w:rFonts w:ascii="Arial" w:hAnsi="Arial" w:cs="Arial"/>
          <w:noProof/>
          <w:sz w:val="28"/>
          <w:szCs w:val="28"/>
        </w:rPr>
        <w:pict w14:anchorId="4A6FE0A8">
          <v:shape id="Text Box 31" o:spid="_x0000_s1053" type="#_x0000_t202" style="position:absolute;left:0;text-align:left;margin-left:-18.25pt;margin-top:1.65pt;width:115.75pt;height:27.8pt;z-index:-251630592;visibility:visible;mso-wrap-distance-left:5pt;mso-wrap-distance-top:264.35pt;mso-wrap-distance-right:50.15pt;mso-wrap-distance-bottom:311.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" filled="f" stroked="f">
            <v:textbox style="mso-fit-shape-to-text:t" inset="0,0,0,0">
              <w:txbxContent>
                <w:p w14:paraId="309C9F43" w14:textId="77777777" w:rsidR="00D653FF" w:rsidRPr="00FB3397" w:rsidRDefault="00D653FF" w:rsidP="0088513C">
                  <w:pPr>
                    <w:pStyle w:val="Bodytext20"/>
                    <w:shd w:val="clear" w:color="auto" w:fill="auto"/>
                    <w:spacing w:before="0" w:line="278" w:lineRule="exact"/>
                    <w:ind w:left="360" w:hanging="329"/>
                    <w:jc w:val="left"/>
                    <w:rPr>
                      <w:rFonts w:ascii="Arial" w:hAnsi="Arial" w:cs="Arial"/>
                      <w:sz w:val="28"/>
                      <w:szCs w:val="28"/>
                    </w:rPr>
                  </w:pPr>
                  <w:r w:rsidRPr="00FB3397">
                    <w:rPr>
                      <w:rStyle w:val="Bodytext2Exact"/>
                      <w:rFonts w:ascii="Arial" w:hAnsi="Arial" w:cs="Arial"/>
                      <w:sz w:val="28"/>
                      <w:szCs w:val="28"/>
                    </w:rPr>
                    <w:t>22. Financial negotiations</w:t>
                  </w:r>
                </w:p>
              </w:txbxContent>
            </v:textbox>
            <w10:wrap type="square" side="right" anchorx="margin"/>
          </v:shape>
        </w:pict>
      </w:r>
      <w:r w:rsidR="0088513C" w:rsidRPr="00FB3397">
        <w:rPr>
          <w:rFonts w:ascii="Arial" w:hAnsi="Arial" w:cs="Arial"/>
          <w:sz w:val="28"/>
          <w:szCs w:val="28"/>
        </w:rPr>
        <w:t>If applicable, it is the responsibility of the Consultant, before starting financial negotiations, to contact the local tax authorities to determine the tax amount to be Paid by the Consultant under the Contract. The financial negotiations will include a clarification (if any) of the firm’s tax liability, and the manner in which it will be reflected in the Contract; and will reflect the agreed technical modifications in the cost of the services. Consultants will provide the PE with the information on remuneration rates described in the Appendix attached to Section 4 (i.e. Financial Proposal - Standard Forms of this RFP.</w:t>
      </w:r>
    </w:p>
    <w:p w14:paraId="59D87278" w14:textId="77777777" w:rsidR="0088513C" w:rsidRPr="00111D7D" w:rsidRDefault="00D653FF" w:rsidP="0005489C">
      <w:pPr>
        <w:pStyle w:val="Bodytext20"/>
        <w:numPr>
          <w:ilvl w:val="0"/>
          <w:numId w:val="27"/>
        </w:numPr>
        <w:shd w:val="clear" w:color="auto" w:fill="auto"/>
        <w:spacing w:before="0" w:after="124" w:line="278" w:lineRule="exact"/>
        <w:ind w:left="2880" w:right="220" w:firstLine="0"/>
      </w:pPr>
      <w:r>
        <w:rPr>
          <w:rFonts w:ascii="Arial" w:hAnsi="Arial" w:cs="Arial"/>
          <w:noProof/>
          <w:sz w:val="28"/>
          <w:szCs w:val="28"/>
        </w:rPr>
        <w:pict w14:anchorId="410A5C4E">
          <v:shape id="Text Box 32" o:spid="_x0000_s1054" type="#_x0000_t202" style="position:absolute;left:0;text-align:left;margin-left:-18.25pt;margin-top:2.7pt;width:120.8pt;height:41.7pt;z-index:-251629568;visibility:visible;mso-wrap-distance-left:5pt;mso-wrap-distance-top:416.05pt;mso-wrap-distance-right:24pt;mso-wrap-distance-bottom:145.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QNsw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" filled="f" stroked="f">
            <v:textbox style="mso-fit-shape-to-text:t" inset="0,0,0,0">
              <w:txbxContent>
                <w:p w14:paraId="4686F6A6" w14:textId="77777777" w:rsidR="00D653FF" w:rsidRPr="00FB3397" w:rsidRDefault="00D653FF" w:rsidP="0088513C">
                  <w:pPr>
                    <w:pStyle w:val="Bodytext20"/>
                    <w:shd w:val="clear" w:color="auto" w:fill="auto"/>
                    <w:spacing w:before="0" w:line="278" w:lineRule="exact"/>
                    <w:ind w:firstLine="30"/>
                    <w:jc w:val="left"/>
                    <w:rPr>
                      <w:rFonts w:ascii="Arial" w:hAnsi="Arial" w:cs="Arial"/>
                      <w:sz w:val="28"/>
                      <w:szCs w:val="28"/>
                    </w:rPr>
                  </w:pPr>
                  <w:r w:rsidRPr="00FB3397">
                    <w:rPr>
                      <w:rStyle w:val="Bodytext2Exact"/>
                      <w:rFonts w:ascii="Arial" w:hAnsi="Arial" w:cs="Arial"/>
                      <w:sz w:val="28"/>
                      <w:szCs w:val="28"/>
                    </w:rPr>
                    <w:t>23. Availability of</w:t>
                  </w:r>
                </w:p>
                <w:p w14:paraId="42B11AEB" w14:textId="77777777" w:rsidR="00D653FF" w:rsidRPr="00FB3397" w:rsidRDefault="00D653FF" w:rsidP="0088513C">
                  <w:pPr>
                    <w:pStyle w:val="Bodytext20"/>
                    <w:shd w:val="clear" w:color="auto" w:fill="auto"/>
                    <w:spacing w:before="0" w:line="278" w:lineRule="exact"/>
                    <w:ind w:left="360" w:firstLine="30"/>
                    <w:jc w:val="left"/>
                    <w:rPr>
                      <w:rFonts w:ascii="Arial" w:hAnsi="Arial" w:cs="Arial"/>
                      <w:sz w:val="28"/>
                      <w:szCs w:val="28"/>
                    </w:rPr>
                  </w:pPr>
                  <w:r w:rsidRPr="00FB3397">
                    <w:rPr>
                      <w:rStyle w:val="Bodytext2Exact"/>
                      <w:rFonts w:ascii="Arial" w:hAnsi="Arial" w:cs="Arial"/>
                      <w:sz w:val="28"/>
                      <w:szCs w:val="28"/>
                    </w:rPr>
                    <w:t>Professional</w:t>
                  </w:r>
                </w:p>
                <w:p w14:paraId="1F627055" w14:textId="77777777" w:rsidR="00D653FF" w:rsidRPr="00FB3397" w:rsidRDefault="00D653FF" w:rsidP="0088513C">
                  <w:pPr>
                    <w:pStyle w:val="Bodytext20"/>
                    <w:shd w:val="clear" w:color="auto" w:fill="auto"/>
                    <w:spacing w:before="0" w:line="278" w:lineRule="exact"/>
                    <w:ind w:left="360" w:firstLine="30"/>
                    <w:jc w:val="left"/>
                    <w:rPr>
                      <w:rFonts w:ascii="Arial" w:hAnsi="Arial" w:cs="Arial"/>
                      <w:sz w:val="28"/>
                      <w:szCs w:val="28"/>
                    </w:rPr>
                  </w:pPr>
                  <w:r w:rsidRPr="00FB3397">
                    <w:rPr>
                      <w:rStyle w:val="Bodytext2Exact"/>
                      <w:rFonts w:ascii="Arial" w:hAnsi="Arial" w:cs="Arial"/>
                      <w:sz w:val="28"/>
                      <w:szCs w:val="28"/>
                    </w:rPr>
                    <w:t>staff/experts</w:t>
                  </w:r>
                </w:p>
              </w:txbxContent>
            </v:textbox>
            <w10:wrap type="square" side="right" anchorx="margin"/>
          </v:shape>
        </w:pict>
      </w:r>
      <w:r w:rsidR="0088513C" w:rsidRPr="00FB3397">
        <w:rPr>
          <w:rFonts w:ascii="Arial" w:hAnsi="Arial" w:cs="Arial"/>
          <w:sz w:val="28"/>
          <w:szCs w:val="28"/>
        </w:rPr>
        <w:t xml:space="preserve">Having selected the Consultant on the basis of, among other things, an evaluation of proposed Professional staff, the PE expects to negotiate a Contract on the basis of the Professional staff named in the Proposal. Before contract negotiations, the PE will require assurances that the Professional staff will be actually available. The PE will not </w:t>
      </w:r>
      <w:r w:rsidR="0088513C" w:rsidRPr="00FB3397">
        <w:rPr>
          <w:rFonts w:ascii="Arial" w:hAnsi="Arial" w:cs="Arial"/>
          <w:sz w:val="28"/>
          <w:szCs w:val="28"/>
        </w:rPr>
        <w:lastRenderedPageBreak/>
        <w:t>consider substitutions during contract negotiations unless both Parties agree that undue delay in the selection process makes such substitution unavoidable or for reasons such as death or medical incapacity. If this is not the case and if it is established that Professional staff were offered in the proposal without confirming their availability, the Consultant may be disqualified. Any proposed substitute shall have equivalent or better qualifications and experience than the original candidate and be submitted by the Consultant within the period of time specified in the letter of invitation to negotiate.</w:t>
      </w:r>
    </w:p>
    <w:p w14:paraId="5FAC5CA7" w14:textId="77777777" w:rsidR="0088513C" w:rsidRPr="00FB3397" w:rsidRDefault="00D653FF" w:rsidP="0088513C">
      <w:pPr>
        <w:pStyle w:val="Bodytext20"/>
        <w:shd w:val="clear" w:color="auto" w:fill="auto"/>
        <w:spacing w:before="0" w:after="116"/>
        <w:ind w:left="2880" w:right="220" w:firstLine="0"/>
        <w:rPr>
          <w:rFonts w:ascii="Arial" w:hAnsi="Arial" w:cs="Arial"/>
          <w:sz w:val="28"/>
          <w:szCs w:val="28"/>
        </w:rPr>
      </w:pPr>
      <w:r>
        <w:rPr>
          <w:rFonts w:ascii="Arial" w:hAnsi="Arial" w:cs="Arial"/>
          <w:noProof/>
          <w:sz w:val="28"/>
          <w:szCs w:val="28"/>
        </w:rPr>
        <w:pict w14:anchorId="4583FCEB">
          <v:shape id="Text Box 33" o:spid="_x0000_s1055" type="#_x0000_t202" style="position:absolute;left:0;text-align:left;margin-left:-15.5pt;margin-top:203.5pt;width:95.2pt;height:27.4pt;z-index:-251628544;visibility:visible;mso-wrap-distance-left:5pt;mso-wrap-distance-top:30.1pt;mso-wrap-distance-right:48.5pt;mso-wrap-distance-bottom:272.5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xksw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" filled="f" stroked="f">
            <v:textbox style="mso-fit-shape-to-text:t" inset="0,0,0,0">
              <w:txbxContent>
                <w:p w14:paraId="1B0633D4" w14:textId="77777777" w:rsidR="00D653FF" w:rsidRPr="00702F53" w:rsidRDefault="00D653FF" w:rsidP="0088513C">
                  <w:pPr>
                    <w:pStyle w:val="Bodytext20"/>
                    <w:shd w:val="clear" w:color="auto" w:fill="auto"/>
                    <w:spacing w:before="0"/>
                    <w:ind w:left="450" w:hanging="419"/>
                    <w:rPr>
                      <w:rFonts w:ascii="Arial" w:hAnsi="Arial" w:cs="Arial"/>
                      <w:sz w:val="28"/>
                      <w:szCs w:val="28"/>
                    </w:rPr>
                  </w:pPr>
                  <w:r w:rsidRPr="00702F53">
                    <w:rPr>
                      <w:rStyle w:val="Bodytext2Exact"/>
                      <w:rFonts w:ascii="Arial" w:hAnsi="Arial" w:cs="Arial"/>
                      <w:sz w:val="28"/>
                      <w:szCs w:val="28"/>
                    </w:rPr>
                    <w:t>24. Award of Contract</w:t>
                  </w:r>
                </w:p>
              </w:txbxContent>
            </v:textbox>
            <w10:wrap type="square" side="right" anchorx="margin" anchory="margin"/>
          </v:shape>
        </w:pict>
      </w:r>
      <w:r w:rsidR="0088513C" w:rsidRPr="00FB3397">
        <w:rPr>
          <w:rFonts w:ascii="Arial" w:hAnsi="Arial" w:cs="Arial"/>
          <w:sz w:val="28"/>
          <w:szCs w:val="28"/>
        </w:rPr>
        <w:t xml:space="preserve">After completing negotiations, the Procuring Entity shall award the Contract to the selected Consultant within seven days after letter of acceptance or award has been issued. Procuring Entity shall publish on the website of the Authority and on its own website, if such a website exists, the result of the bidding process, identifying the bid through procuring identifying number, if any and the following information, evaluation report, form of contract and letter of award, bill of quantity or schedule of requirement, as the case may be. However, the procuring entity shall announce the final results of a bid evaluation giving justifications for acceptance or rejection of bids at least ten days prior to the award of a contract and place the same on its and authority website. </w:t>
      </w:r>
    </w:p>
    <w:p w14:paraId="726B648E" w14:textId="77777777" w:rsidR="0088513C" w:rsidRPr="00FB3397" w:rsidRDefault="0088513C" w:rsidP="0088513C">
      <w:pPr>
        <w:pStyle w:val="Bodytext20"/>
        <w:shd w:val="clear" w:color="auto" w:fill="auto"/>
        <w:spacing w:before="0" w:after="116"/>
        <w:ind w:left="2880" w:right="220" w:firstLine="0"/>
        <w:rPr>
          <w:rFonts w:ascii="Arial" w:hAnsi="Arial" w:cs="Arial"/>
          <w:sz w:val="28"/>
          <w:szCs w:val="28"/>
        </w:rPr>
      </w:pPr>
      <w:r w:rsidRPr="00FB3397">
        <w:rPr>
          <w:rFonts w:ascii="Arial" w:hAnsi="Arial" w:cs="Arial"/>
          <w:sz w:val="28"/>
          <w:szCs w:val="28"/>
        </w:rPr>
        <w:t>After publishing of award of contract consultant required to submit a Performance security at the rate indicated in date sheet.</w:t>
      </w:r>
    </w:p>
    <w:p w14:paraId="1CFD9F63" w14:textId="77777777" w:rsidR="0088513C" w:rsidRPr="00FB3397" w:rsidRDefault="0088513C" w:rsidP="0088513C">
      <w:pPr>
        <w:pStyle w:val="Bodytext20"/>
        <w:shd w:val="clear" w:color="auto" w:fill="auto"/>
        <w:spacing w:before="0" w:after="116"/>
        <w:ind w:left="2880" w:right="220" w:firstLine="0"/>
        <w:rPr>
          <w:rFonts w:ascii="Arial" w:hAnsi="Arial" w:cs="Arial"/>
          <w:sz w:val="28"/>
          <w:szCs w:val="28"/>
        </w:rPr>
      </w:pPr>
      <w:r w:rsidRPr="00FB3397">
        <w:rPr>
          <w:rFonts w:ascii="Arial" w:hAnsi="Arial" w:cs="Arial"/>
          <w:sz w:val="28"/>
          <w:szCs w:val="28"/>
        </w:rPr>
        <w:t>The Consultant is expected to commence the assignment on the date and at the location specified in the Data Sheet.</w:t>
      </w:r>
    </w:p>
    <w:p w14:paraId="48D85FEC" w14:textId="77777777" w:rsidR="0088513C" w:rsidRPr="00702F53" w:rsidRDefault="00D653FF" w:rsidP="0088513C">
      <w:pPr>
        <w:pStyle w:val="Bodytext20"/>
        <w:shd w:val="clear" w:color="auto" w:fill="auto"/>
        <w:spacing w:before="0"/>
        <w:ind w:left="2520" w:right="220" w:firstLine="0"/>
        <w:rPr>
          <w:rFonts w:ascii="Arial" w:hAnsi="Arial" w:cs="Arial"/>
          <w:sz w:val="28"/>
          <w:szCs w:val="28"/>
        </w:rPr>
        <w:sectPr w:rsidR="0088513C" w:rsidRPr="00702F53" w:rsidSect="00FB3397">
          <w:headerReference w:type="even" r:id="rId12"/>
          <w:footerReference w:type="even" r:id="rId13"/>
          <w:pgSz w:w="11909" w:h="16834" w:code="9"/>
          <w:pgMar w:top="1440" w:right="1627" w:bottom="1440" w:left="1440" w:header="0" w:footer="0" w:gutter="0"/>
          <w:cols w:space="720"/>
          <w:noEndnote/>
          <w:docGrid w:linePitch="360"/>
        </w:sectPr>
      </w:pPr>
      <w:r>
        <w:rPr>
          <w:rFonts w:ascii="Arial" w:hAnsi="Arial" w:cs="Arial"/>
          <w:noProof/>
          <w:sz w:val="28"/>
          <w:szCs w:val="28"/>
        </w:rPr>
        <w:pict w14:anchorId="738AA261">
          <v:shape id="Text Box 34" o:spid="_x0000_s1056" type="#_x0000_t202" style="position:absolute;left:0;text-align:left;margin-left:-9.6pt;margin-top:20.6pt;width:107.5pt;height:37.45pt;z-index:-251627520;visibility:visible;mso-wrap-distance-left:5pt;mso-wrap-distance-top:240.7pt;mso-wrap-distance-right:47.3pt;mso-wrap-distance-bottom:77.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rwIAALI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" filled="f" stroked="f">
            <v:textbox inset="0,0,0,0">
              <w:txbxContent>
                <w:p w14:paraId="6DF826CB" w14:textId="77777777" w:rsidR="00D653FF" w:rsidRPr="00FB3397" w:rsidRDefault="00D653FF" w:rsidP="0088513C">
                  <w:pPr>
                    <w:pStyle w:val="Bodytext20"/>
                    <w:shd w:val="clear" w:color="auto" w:fill="auto"/>
                    <w:spacing w:before="0" w:line="240" w:lineRule="exact"/>
                    <w:ind w:right="-15" w:firstLine="29"/>
                    <w:jc w:val="left"/>
                    <w:rPr>
                      <w:rFonts w:ascii="Arial" w:hAnsi="Arial" w:cs="Arial"/>
                      <w:sz w:val="28"/>
                      <w:szCs w:val="28"/>
                    </w:rPr>
                  </w:pPr>
                  <w:r w:rsidRPr="00FB3397">
                    <w:rPr>
                      <w:rStyle w:val="Bodytext2Exact"/>
                      <w:rFonts w:ascii="Arial" w:hAnsi="Arial" w:cs="Arial"/>
                      <w:sz w:val="28"/>
                      <w:szCs w:val="28"/>
                    </w:rPr>
                    <w:t>25. Confidentiality</w:t>
                  </w:r>
                </w:p>
              </w:txbxContent>
            </v:textbox>
            <w10:wrap type="square" side="right" anchorx="margin"/>
          </v:shape>
        </w:pict>
      </w:r>
      <w:r w:rsidR="0088513C" w:rsidRPr="00702F53">
        <w:rPr>
          <w:rFonts w:ascii="Arial" w:hAnsi="Arial" w:cs="Arial"/>
          <w:sz w:val="28"/>
          <w:szCs w:val="28"/>
        </w:rPr>
        <w:t>Information relating to evaluation of Proposals and recommendations concerning awards shall not be disclosed to the Consultants who submitted the Proposals or to other Persons not officially concerned with the process, until the publication of the award of Contract. The undue use by any Consultant of confidential information related to the process may result in the rejection of its Proposal.</w:t>
      </w:r>
    </w:p>
    <w:p w14:paraId="2FE4BB19" w14:textId="77777777" w:rsidR="0040515F" w:rsidRDefault="0040515F" w:rsidP="0040515F">
      <w:pPr>
        <w:pStyle w:val="Heading1"/>
      </w:pPr>
      <w:bookmarkStart w:id="6" w:name="_Toc112244154"/>
      <w:r>
        <w:lastRenderedPageBreak/>
        <w:t>Introduction of the Procuring Entity</w:t>
      </w:r>
      <w:bookmarkEnd w:id="6"/>
    </w:p>
    <w:p w14:paraId="74EA8A2A" w14:textId="77777777" w:rsidR="0040515F" w:rsidRPr="005F3E93" w:rsidRDefault="0040515F" w:rsidP="0040515F">
      <w:pPr>
        <w:ind w:firstLine="0"/>
        <w:rPr>
          <w:rFonts w:cs="Arial"/>
          <w:sz w:val="28"/>
          <w:szCs w:val="28"/>
        </w:rPr>
      </w:pPr>
      <w:r w:rsidRPr="005F3E93">
        <w:rPr>
          <w:rFonts w:cs="Arial"/>
          <w:sz w:val="28"/>
          <w:szCs w:val="28"/>
        </w:rPr>
        <w:t>Regulation of healthcare services is a priority of the Government of Khyber Pakhtunkhwa and in order to ensure quality of care and safety in health care system in Khyber Pakhtunkhwa, the provincial government established the Khyber Pakhtunkhwa Health Care Commission (KP HCC) in 2015. The KP HCC is an autonomous body governed by the Khyber Pakhtunkhwa Health care Commission Act, 2015. The Act envisages regulation of both public and private health care establishments in the province to improve quality.</w:t>
      </w:r>
    </w:p>
    <w:p w14:paraId="64C37686" w14:textId="77777777" w:rsidR="0040515F" w:rsidRPr="005F3E93" w:rsidRDefault="0040515F" w:rsidP="0040515F">
      <w:pPr>
        <w:ind w:firstLine="0"/>
        <w:rPr>
          <w:rFonts w:cs="Arial"/>
          <w:sz w:val="28"/>
          <w:szCs w:val="28"/>
        </w:rPr>
      </w:pPr>
      <w:r w:rsidRPr="005F3E93">
        <w:rPr>
          <w:rFonts w:cs="Arial"/>
          <w:sz w:val="28"/>
          <w:szCs w:val="28"/>
        </w:rPr>
        <w:t>The commission is mandated to provide protection to the people of the province in securing their right to quality healthcare through eradication of quackery and other malpractices, setting standards for all types of medical practice, including but not limited to allopathic and alternative medicines (Homeopathy, Ayurvedic and Tibb). KP HCC carries out this function through registration and licensing of the health care establishments.</w:t>
      </w:r>
    </w:p>
    <w:p w14:paraId="39A6E9E4" w14:textId="5B1F2F6E" w:rsidR="0040515F" w:rsidRDefault="0040515F" w:rsidP="0040515F">
      <w:pPr>
        <w:ind w:firstLine="0"/>
        <w:rPr>
          <w:rFonts w:cs="Arial"/>
          <w:sz w:val="28"/>
          <w:szCs w:val="28"/>
        </w:rPr>
      </w:pPr>
      <w:r w:rsidRPr="005F3E93">
        <w:rPr>
          <w:rFonts w:cs="Arial"/>
          <w:sz w:val="28"/>
          <w:szCs w:val="28"/>
        </w:rPr>
        <w:t>Health Care Commission is an autonomous body with its own Board of Commissioners. The Board is nominated by the Government of Khyber Pakhtunkhwa for a term of three years and is headed by the Chairman. The Commission is led by the Chief Executive Officer and implementation is carried out through five directorates, namely, Clinical Governance, Licensing &amp; Registration, Patients’ Rights &amp; Complaints, Operations, and Finance. The KP HCC works through its Headquarter in the provincial capital and five Zonal Offices in Swat, Peshawar, Abbottabad, Bannu and Malakand.</w:t>
      </w:r>
    </w:p>
    <w:p w14:paraId="5367A94B" w14:textId="77777777" w:rsidR="00FD4112" w:rsidRDefault="00FD4112" w:rsidP="0040515F">
      <w:pPr>
        <w:ind w:firstLine="0"/>
        <w:rPr>
          <w:rFonts w:cs="Arial"/>
          <w:sz w:val="28"/>
          <w:szCs w:val="28"/>
        </w:rPr>
      </w:pPr>
    </w:p>
    <w:p w14:paraId="4AD67770" w14:textId="77777777" w:rsidR="00FD4112" w:rsidRDefault="00FD4112" w:rsidP="0040515F">
      <w:pPr>
        <w:ind w:firstLine="0"/>
        <w:rPr>
          <w:rFonts w:cs="Arial"/>
          <w:sz w:val="28"/>
          <w:szCs w:val="28"/>
        </w:rPr>
      </w:pPr>
    </w:p>
    <w:p w14:paraId="20B0F1AF" w14:textId="77777777" w:rsidR="006962DB" w:rsidRDefault="006962DB" w:rsidP="006962DB">
      <w:pPr>
        <w:pStyle w:val="Heading1"/>
      </w:pPr>
      <w:bookmarkStart w:id="7" w:name="_Toc112244155"/>
      <w:r w:rsidRPr="006962DB">
        <w:lastRenderedPageBreak/>
        <w:t>Eligibility</w:t>
      </w:r>
      <w:bookmarkEnd w:id="7"/>
    </w:p>
    <w:p w14:paraId="3F3492ED" w14:textId="77777777" w:rsidR="006962DB" w:rsidRPr="006962DB" w:rsidRDefault="006962DB" w:rsidP="006962DB">
      <w:pPr>
        <w:ind w:firstLine="0"/>
        <w:rPr>
          <w:rFonts w:cs="Arial"/>
          <w:sz w:val="28"/>
          <w:szCs w:val="28"/>
        </w:rPr>
      </w:pPr>
      <w:r w:rsidRPr="006962DB">
        <w:rPr>
          <w:rFonts w:cs="Arial"/>
          <w:sz w:val="28"/>
          <w:szCs w:val="28"/>
        </w:rPr>
        <w:t>The participating firms shall fulfill the following criteria to be considered eligible for technical evaluation</w:t>
      </w:r>
    </w:p>
    <w:p w14:paraId="5EF56B75" w14:textId="77777777" w:rsidR="006962DB" w:rsidRPr="006962DB" w:rsidRDefault="006962DB" w:rsidP="0005489C">
      <w:pPr>
        <w:pStyle w:val="ListParagraph"/>
        <w:numPr>
          <w:ilvl w:val="0"/>
          <w:numId w:val="30"/>
        </w:numPr>
        <w:rPr>
          <w:rFonts w:cs="Arial"/>
          <w:sz w:val="28"/>
          <w:szCs w:val="28"/>
        </w:rPr>
      </w:pPr>
      <w:r w:rsidRPr="006962DB">
        <w:rPr>
          <w:rFonts w:cs="Arial"/>
          <w:sz w:val="28"/>
          <w:szCs w:val="28"/>
        </w:rPr>
        <w:t>SECP</w:t>
      </w:r>
      <w:r w:rsidR="00EF5C3D">
        <w:rPr>
          <w:rFonts w:cs="Arial"/>
          <w:sz w:val="28"/>
          <w:szCs w:val="28"/>
        </w:rPr>
        <w:t>/relevant body</w:t>
      </w:r>
      <w:r w:rsidRPr="006962DB">
        <w:rPr>
          <w:rFonts w:cs="Arial"/>
          <w:sz w:val="28"/>
          <w:szCs w:val="28"/>
        </w:rPr>
        <w:t xml:space="preserve"> registration</w:t>
      </w:r>
      <w:r w:rsidR="00FD4112">
        <w:rPr>
          <w:rFonts w:cs="Arial"/>
          <w:sz w:val="28"/>
          <w:szCs w:val="28"/>
        </w:rPr>
        <w:t>;</w:t>
      </w:r>
    </w:p>
    <w:p w14:paraId="08284DC9" w14:textId="77777777" w:rsidR="006962DB" w:rsidRPr="006962DB" w:rsidRDefault="006962DB" w:rsidP="0005489C">
      <w:pPr>
        <w:pStyle w:val="ListParagraph"/>
        <w:numPr>
          <w:ilvl w:val="0"/>
          <w:numId w:val="30"/>
        </w:numPr>
        <w:rPr>
          <w:rFonts w:cs="Arial"/>
          <w:sz w:val="28"/>
          <w:szCs w:val="28"/>
        </w:rPr>
      </w:pPr>
      <w:r w:rsidRPr="006962DB">
        <w:rPr>
          <w:rFonts w:cs="Arial"/>
          <w:sz w:val="28"/>
          <w:szCs w:val="28"/>
        </w:rPr>
        <w:t>KPRA registration</w:t>
      </w:r>
      <w:r w:rsidR="00FD4112">
        <w:rPr>
          <w:rFonts w:cs="Arial"/>
          <w:sz w:val="28"/>
          <w:szCs w:val="28"/>
        </w:rPr>
        <w:t>;</w:t>
      </w:r>
    </w:p>
    <w:p w14:paraId="0D3CC92D" w14:textId="77777777" w:rsidR="006962DB" w:rsidRDefault="00D14FC5" w:rsidP="0005489C">
      <w:pPr>
        <w:pStyle w:val="ListParagraph"/>
        <w:numPr>
          <w:ilvl w:val="0"/>
          <w:numId w:val="30"/>
        </w:numPr>
        <w:rPr>
          <w:rFonts w:cs="Arial"/>
          <w:sz w:val="28"/>
          <w:szCs w:val="28"/>
        </w:rPr>
      </w:pPr>
      <w:r>
        <w:rPr>
          <w:rFonts w:cs="Arial"/>
          <w:sz w:val="28"/>
          <w:szCs w:val="28"/>
        </w:rPr>
        <w:t xml:space="preserve">Certified by </w:t>
      </w:r>
      <w:r w:rsidR="00FD4112">
        <w:rPr>
          <w:rFonts w:cs="Arial"/>
          <w:sz w:val="28"/>
          <w:szCs w:val="28"/>
        </w:rPr>
        <w:t xml:space="preserve">proposed </w:t>
      </w:r>
      <w:r>
        <w:rPr>
          <w:rFonts w:cs="Arial"/>
          <w:sz w:val="28"/>
          <w:szCs w:val="28"/>
        </w:rPr>
        <w:t>Software Manufacturer</w:t>
      </w:r>
      <w:r w:rsidR="00FD4112">
        <w:rPr>
          <w:rFonts w:cs="Arial"/>
          <w:sz w:val="28"/>
          <w:szCs w:val="28"/>
        </w:rPr>
        <w:t>;</w:t>
      </w:r>
    </w:p>
    <w:p w14:paraId="6FFE7CD1" w14:textId="77777777" w:rsidR="006962DB" w:rsidRPr="006962DB" w:rsidRDefault="00D14FC5" w:rsidP="0005489C">
      <w:pPr>
        <w:pStyle w:val="ListParagraph"/>
        <w:numPr>
          <w:ilvl w:val="0"/>
          <w:numId w:val="30"/>
        </w:numPr>
        <w:rPr>
          <w:rFonts w:cs="Arial"/>
          <w:sz w:val="28"/>
          <w:szCs w:val="28"/>
        </w:rPr>
      </w:pPr>
      <w:r>
        <w:rPr>
          <w:rFonts w:cs="Arial"/>
          <w:sz w:val="28"/>
          <w:szCs w:val="28"/>
        </w:rPr>
        <w:t>Partners for</w:t>
      </w:r>
      <w:r w:rsidR="006962DB" w:rsidRPr="006962DB">
        <w:rPr>
          <w:rFonts w:cs="Arial"/>
          <w:sz w:val="28"/>
          <w:szCs w:val="28"/>
        </w:rPr>
        <w:t xml:space="preserve"> proposed licensed</w:t>
      </w:r>
      <w:r w:rsidR="00E62F26">
        <w:rPr>
          <w:rFonts w:cs="Arial"/>
          <w:sz w:val="28"/>
          <w:szCs w:val="28"/>
        </w:rPr>
        <w:t xml:space="preserve"> open source ERP</w:t>
      </w:r>
      <w:r w:rsidR="00FD4112">
        <w:rPr>
          <w:rFonts w:cs="Arial"/>
          <w:sz w:val="28"/>
          <w:szCs w:val="28"/>
        </w:rPr>
        <w:t>;</w:t>
      </w:r>
    </w:p>
    <w:p w14:paraId="110743FB" w14:textId="6DF66329" w:rsidR="006962DB" w:rsidRPr="00276F96" w:rsidRDefault="006962DB" w:rsidP="00276F96">
      <w:pPr>
        <w:pStyle w:val="ListParagraph"/>
        <w:numPr>
          <w:ilvl w:val="0"/>
          <w:numId w:val="30"/>
        </w:numPr>
        <w:rPr>
          <w:rFonts w:cs="Arial"/>
          <w:sz w:val="28"/>
          <w:szCs w:val="28"/>
        </w:rPr>
      </w:pPr>
      <w:r w:rsidRPr="006962DB">
        <w:rPr>
          <w:rFonts w:cs="Arial"/>
          <w:sz w:val="28"/>
          <w:szCs w:val="28"/>
        </w:rPr>
        <w:t>At least one</w:t>
      </w:r>
      <w:r w:rsidR="00D14FC5">
        <w:rPr>
          <w:rFonts w:cs="Arial"/>
          <w:sz w:val="28"/>
          <w:szCs w:val="28"/>
        </w:rPr>
        <w:t xml:space="preserve"> completed</w:t>
      </w:r>
      <w:r w:rsidR="007104E1">
        <w:rPr>
          <w:rFonts w:cs="Arial"/>
          <w:sz w:val="28"/>
          <w:szCs w:val="28"/>
        </w:rPr>
        <w:t xml:space="preserve"> </w:t>
      </w:r>
      <w:r>
        <w:rPr>
          <w:rFonts w:cs="Arial"/>
          <w:sz w:val="28"/>
          <w:szCs w:val="28"/>
        </w:rPr>
        <w:t xml:space="preserve">Autonomous body/ </w:t>
      </w:r>
      <w:r w:rsidR="00276F96">
        <w:rPr>
          <w:rFonts w:cs="Arial"/>
          <w:sz w:val="28"/>
          <w:szCs w:val="28"/>
        </w:rPr>
        <w:t>government project as a certified implementation partner</w:t>
      </w:r>
      <w:r w:rsidR="00FD4112">
        <w:rPr>
          <w:rFonts w:cs="Arial"/>
          <w:sz w:val="28"/>
          <w:szCs w:val="28"/>
        </w:rPr>
        <w:t xml:space="preserve"> of the proposed software manufacturer; and</w:t>
      </w:r>
    </w:p>
    <w:p w14:paraId="5EC7B6F1" w14:textId="77777777" w:rsidR="00EF5C3D" w:rsidRPr="00EF5C3D" w:rsidRDefault="006962DB" w:rsidP="00EF5C3D">
      <w:pPr>
        <w:pStyle w:val="ListParagraph"/>
        <w:numPr>
          <w:ilvl w:val="0"/>
          <w:numId w:val="30"/>
        </w:numPr>
        <w:rPr>
          <w:rFonts w:cs="Arial"/>
          <w:sz w:val="28"/>
          <w:szCs w:val="28"/>
        </w:rPr>
      </w:pPr>
      <w:r w:rsidRPr="006962DB">
        <w:rPr>
          <w:rFonts w:cs="Arial"/>
          <w:sz w:val="28"/>
          <w:szCs w:val="28"/>
        </w:rPr>
        <w:t xml:space="preserve">Financial Capability: Revenue more than </w:t>
      </w:r>
      <w:r w:rsidR="00137883">
        <w:rPr>
          <w:rFonts w:cs="Arial"/>
          <w:sz w:val="28"/>
          <w:szCs w:val="28"/>
        </w:rPr>
        <w:t xml:space="preserve">PKR </w:t>
      </w:r>
      <w:r w:rsidRPr="006962DB">
        <w:rPr>
          <w:rFonts w:cs="Arial"/>
          <w:sz w:val="28"/>
          <w:szCs w:val="28"/>
        </w:rPr>
        <w:t>50 million per year in last three years.</w:t>
      </w:r>
    </w:p>
    <w:p w14:paraId="2EC235AF" w14:textId="77777777" w:rsidR="001E2E5B" w:rsidRDefault="001E2E5B" w:rsidP="001E2E5B">
      <w:pPr>
        <w:pStyle w:val="ListParagraph"/>
        <w:ind w:left="1440" w:firstLine="0"/>
        <w:rPr>
          <w:rFonts w:cs="Arial"/>
          <w:sz w:val="28"/>
          <w:szCs w:val="28"/>
        </w:rPr>
      </w:pPr>
    </w:p>
    <w:p w14:paraId="6B925742" w14:textId="77777777" w:rsidR="001E2E5B" w:rsidRDefault="001E2E5B" w:rsidP="001E2E5B">
      <w:pPr>
        <w:pStyle w:val="ListParagraph"/>
        <w:ind w:left="1440" w:firstLine="0"/>
        <w:rPr>
          <w:rFonts w:cs="Arial"/>
          <w:sz w:val="28"/>
          <w:szCs w:val="28"/>
        </w:rPr>
      </w:pPr>
      <w:r>
        <w:rPr>
          <w:rFonts w:cs="Arial"/>
          <w:sz w:val="28"/>
          <w:szCs w:val="28"/>
        </w:rPr>
        <w:t>Registrations, certifications</w:t>
      </w:r>
      <w:r w:rsidR="00C6054C">
        <w:rPr>
          <w:rFonts w:cs="Arial"/>
          <w:sz w:val="28"/>
          <w:szCs w:val="28"/>
        </w:rPr>
        <w:t>, audited financial statements</w:t>
      </w:r>
      <w:r w:rsidR="00D14FC5">
        <w:rPr>
          <w:rFonts w:cs="Arial"/>
          <w:sz w:val="28"/>
          <w:szCs w:val="28"/>
        </w:rPr>
        <w:t>, completion certificate/user acceptance</w:t>
      </w:r>
      <w:r>
        <w:rPr>
          <w:rFonts w:cs="Arial"/>
          <w:sz w:val="28"/>
          <w:szCs w:val="28"/>
        </w:rPr>
        <w:t xml:space="preserve"> evidencing the above eligibility criteria shall be provided as part of the technical bid. </w:t>
      </w:r>
    </w:p>
    <w:p w14:paraId="682A7343" w14:textId="77777777" w:rsidR="00A80E07" w:rsidRDefault="00A80E07">
      <w:pPr>
        <w:rPr>
          <w:rFonts w:cs="Arial"/>
          <w:sz w:val="28"/>
          <w:szCs w:val="28"/>
        </w:rPr>
      </w:pPr>
      <w:r>
        <w:rPr>
          <w:rFonts w:cs="Arial"/>
          <w:sz w:val="28"/>
          <w:szCs w:val="28"/>
        </w:rPr>
        <w:br w:type="page"/>
      </w:r>
    </w:p>
    <w:p w14:paraId="3F94CDF2" w14:textId="77777777" w:rsidR="00A80E07" w:rsidRDefault="00A80E07" w:rsidP="0040515F">
      <w:pPr>
        <w:pStyle w:val="Heading1"/>
      </w:pPr>
      <w:bookmarkStart w:id="8" w:name="_Toc112244156"/>
      <w:r>
        <w:lastRenderedPageBreak/>
        <w:t>Data sheet</w:t>
      </w:r>
      <w:bookmarkEnd w:id="8"/>
    </w:p>
    <w:tbl>
      <w:tblPr>
        <w:tblStyle w:val="MediumShading2-Accent11"/>
        <w:tblW w:w="0" w:type="auto"/>
        <w:tblLook w:val="04A0" w:firstRow="1" w:lastRow="0" w:firstColumn="1" w:lastColumn="0" w:noHBand="0" w:noVBand="1"/>
      </w:tblPr>
      <w:tblGrid>
        <w:gridCol w:w="4622"/>
        <w:gridCol w:w="4623"/>
      </w:tblGrid>
      <w:tr w:rsidR="00A80E07" w14:paraId="730BE194" w14:textId="77777777" w:rsidTr="005871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2" w:type="dxa"/>
          </w:tcPr>
          <w:p w14:paraId="4AAD9960" w14:textId="77777777" w:rsidR="00A80E07" w:rsidRDefault="00A80E07" w:rsidP="005871F0">
            <w:pPr>
              <w:ind w:left="0" w:firstLine="0"/>
              <w:jc w:val="center"/>
            </w:pPr>
            <w:r>
              <w:t>Particular</w:t>
            </w:r>
          </w:p>
        </w:tc>
        <w:tc>
          <w:tcPr>
            <w:tcW w:w="4623" w:type="dxa"/>
          </w:tcPr>
          <w:p w14:paraId="00E1D743" w14:textId="77777777" w:rsidR="00A80E07" w:rsidRDefault="00A80E07" w:rsidP="005871F0">
            <w:pPr>
              <w:ind w:left="0" w:firstLine="0"/>
              <w:jc w:val="center"/>
              <w:cnfStyle w:val="100000000000" w:firstRow="1" w:lastRow="0" w:firstColumn="0" w:lastColumn="0" w:oddVBand="0" w:evenVBand="0" w:oddHBand="0" w:evenHBand="0" w:firstRowFirstColumn="0" w:firstRowLastColumn="0" w:lastRowFirstColumn="0" w:lastRowLastColumn="0"/>
            </w:pPr>
            <w:r>
              <w:t>Description</w:t>
            </w:r>
          </w:p>
        </w:tc>
      </w:tr>
      <w:tr w:rsidR="00A80E07" w14:paraId="5AACF35C" w14:textId="77777777" w:rsidTr="0058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29D9EC78" w14:textId="77777777" w:rsidR="00A80E07" w:rsidRDefault="00A80E07" w:rsidP="005871F0">
            <w:pPr>
              <w:ind w:left="0" w:firstLine="0"/>
            </w:pPr>
            <w:r>
              <w:t>Bid Selection Method</w:t>
            </w:r>
          </w:p>
        </w:tc>
        <w:tc>
          <w:tcPr>
            <w:tcW w:w="4623" w:type="dxa"/>
          </w:tcPr>
          <w:p w14:paraId="285186CB" w14:textId="6FF745EA" w:rsidR="00A80E07" w:rsidRDefault="00A80E07" w:rsidP="005871F0">
            <w:pPr>
              <w:ind w:left="0" w:firstLine="0"/>
              <w:cnfStyle w:val="000000100000" w:firstRow="0" w:lastRow="0" w:firstColumn="0" w:lastColumn="0" w:oddVBand="0" w:evenVBand="0" w:oddHBand="1" w:evenHBand="0" w:firstRowFirstColumn="0" w:firstRowLastColumn="0" w:lastRowFirstColumn="0" w:lastRowLastColumn="0"/>
            </w:pPr>
            <w:r>
              <w:t>QCBS</w:t>
            </w:r>
            <w:r w:rsidR="00FC448C">
              <w:t xml:space="preserve"> (Signal Stage Two Envelop)</w:t>
            </w:r>
          </w:p>
        </w:tc>
      </w:tr>
      <w:tr w:rsidR="007657E1" w14:paraId="7C983CEB" w14:textId="77777777" w:rsidTr="005871F0">
        <w:tc>
          <w:tcPr>
            <w:cnfStyle w:val="001000000000" w:firstRow="0" w:lastRow="0" w:firstColumn="1" w:lastColumn="0" w:oddVBand="0" w:evenVBand="0" w:oddHBand="0" w:evenHBand="0" w:firstRowFirstColumn="0" w:firstRowLastColumn="0" w:lastRowFirstColumn="0" w:lastRowLastColumn="0"/>
            <w:tcW w:w="4622" w:type="dxa"/>
          </w:tcPr>
          <w:p w14:paraId="3800F38E" w14:textId="304F5847" w:rsidR="007657E1" w:rsidRDefault="007104E1" w:rsidP="005871F0">
            <w:pPr>
              <w:ind w:left="0" w:firstLine="0"/>
            </w:pPr>
            <w:r>
              <w:t>Submission</w:t>
            </w:r>
            <w:r w:rsidR="007657E1">
              <w:t xml:space="preserve"> date</w:t>
            </w:r>
            <w:r w:rsidR="005835A6">
              <w:t>&amp; Venue</w:t>
            </w:r>
          </w:p>
        </w:tc>
        <w:tc>
          <w:tcPr>
            <w:tcW w:w="4623" w:type="dxa"/>
          </w:tcPr>
          <w:p w14:paraId="178C4DFA" w14:textId="2881FD76" w:rsidR="007657E1" w:rsidRPr="00B908D4" w:rsidRDefault="00E57066" w:rsidP="005871F0">
            <w:pPr>
              <w:ind w:left="0" w:firstLine="0"/>
              <w:cnfStyle w:val="000000000000" w:firstRow="0" w:lastRow="0" w:firstColumn="0" w:lastColumn="0" w:oddVBand="0" w:evenVBand="0" w:oddHBand="0" w:evenHBand="0" w:firstRowFirstColumn="0" w:firstRowLastColumn="0" w:lastRowFirstColumn="0" w:lastRowLastColumn="0"/>
              <w:rPr>
                <w:color w:val="FF0000"/>
              </w:rPr>
            </w:pPr>
            <w:r>
              <w:t>30</w:t>
            </w:r>
            <w:r w:rsidR="007104E1" w:rsidRPr="007104E1">
              <w:t>th September 2022 at 11:00 Hrs</w:t>
            </w:r>
          </w:p>
        </w:tc>
      </w:tr>
      <w:tr w:rsidR="007657E1" w14:paraId="30507182" w14:textId="77777777" w:rsidTr="0058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7766000C" w14:textId="77777777" w:rsidR="007657E1" w:rsidRDefault="007657E1" w:rsidP="005871F0">
            <w:pPr>
              <w:ind w:left="0" w:firstLine="0"/>
            </w:pPr>
            <w:r>
              <w:t>Submission copies</w:t>
            </w:r>
          </w:p>
        </w:tc>
        <w:tc>
          <w:tcPr>
            <w:tcW w:w="4623" w:type="dxa"/>
          </w:tcPr>
          <w:p w14:paraId="1F1CD628" w14:textId="77777777" w:rsidR="007657E1" w:rsidRDefault="007657E1" w:rsidP="005871F0">
            <w:pPr>
              <w:ind w:left="0" w:firstLine="0"/>
              <w:cnfStyle w:val="000000100000" w:firstRow="0" w:lastRow="0" w:firstColumn="0" w:lastColumn="0" w:oddVBand="0" w:evenVBand="0" w:oddHBand="1" w:evenHBand="0" w:firstRowFirstColumn="0" w:firstRowLastColumn="0" w:lastRowFirstColumn="0" w:lastRowLastColumn="0"/>
            </w:pPr>
            <w:r>
              <w:t xml:space="preserve">one original technical bid (+ 2 copies) and </w:t>
            </w:r>
            <w:r w:rsidR="00563F2D">
              <w:t>one original financial bid only in English.</w:t>
            </w:r>
          </w:p>
        </w:tc>
      </w:tr>
      <w:tr w:rsidR="00A80E07" w14:paraId="4ADD3FB2" w14:textId="77777777" w:rsidTr="005871F0">
        <w:tc>
          <w:tcPr>
            <w:cnfStyle w:val="001000000000" w:firstRow="0" w:lastRow="0" w:firstColumn="1" w:lastColumn="0" w:oddVBand="0" w:evenVBand="0" w:oddHBand="0" w:evenHBand="0" w:firstRowFirstColumn="0" w:firstRowLastColumn="0" w:lastRowFirstColumn="0" w:lastRowLastColumn="0"/>
            <w:tcW w:w="4622" w:type="dxa"/>
          </w:tcPr>
          <w:p w14:paraId="191F4BD1" w14:textId="77777777" w:rsidR="00A80E07" w:rsidRDefault="00A80E07" w:rsidP="005871F0">
            <w:pPr>
              <w:ind w:left="0" w:firstLine="0"/>
            </w:pPr>
            <w:r>
              <w:t>Bid Security</w:t>
            </w:r>
          </w:p>
        </w:tc>
        <w:tc>
          <w:tcPr>
            <w:tcW w:w="4623" w:type="dxa"/>
          </w:tcPr>
          <w:p w14:paraId="60AC3E41" w14:textId="77777777" w:rsidR="00A80E07" w:rsidRDefault="001C6256" w:rsidP="001C6256">
            <w:pPr>
              <w:ind w:left="0" w:firstLine="0"/>
              <w:cnfStyle w:val="000000000000" w:firstRow="0" w:lastRow="0" w:firstColumn="0" w:lastColumn="0" w:oddVBand="0" w:evenVBand="0" w:oddHBand="0" w:evenHBand="0" w:firstRowFirstColumn="0" w:firstRowLastColumn="0" w:lastRowFirstColumn="0" w:lastRowLastColumn="0"/>
            </w:pPr>
            <w:r>
              <w:t>2% (total bid value)</w:t>
            </w:r>
          </w:p>
        </w:tc>
      </w:tr>
      <w:tr w:rsidR="00A80E07" w14:paraId="25589B88" w14:textId="77777777" w:rsidTr="0058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24E161B6" w14:textId="77777777" w:rsidR="00A80E07" w:rsidRDefault="00A80E07" w:rsidP="005871F0">
            <w:pPr>
              <w:ind w:left="0" w:firstLine="0"/>
            </w:pPr>
            <w:r>
              <w:t>J</w:t>
            </w:r>
            <w:r w:rsidR="005835A6">
              <w:t>oint venture &amp; Consortium</w:t>
            </w:r>
          </w:p>
        </w:tc>
        <w:tc>
          <w:tcPr>
            <w:tcW w:w="4623" w:type="dxa"/>
          </w:tcPr>
          <w:p w14:paraId="756E58FB" w14:textId="77777777" w:rsidR="00A80E07" w:rsidRDefault="00A80E07" w:rsidP="005871F0">
            <w:pPr>
              <w:ind w:left="0" w:firstLine="0"/>
              <w:cnfStyle w:val="000000100000" w:firstRow="0" w:lastRow="0" w:firstColumn="0" w:lastColumn="0" w:oddVBand="0" w:evenVBand="0" w:oddHBand="1" w:evenHBand="0" w:firstRowFirstColumn="0" w:firstRowLastColumn="0" w:lastRowFirstColumn="0" w:lastRowLastColumn="0"/>
            </w:pPr>
            <w:r>
              <w:t>Allowed</w:t>
            </w:r>
          </w:p>
        </w:tc>
      </w:tr>
      <w:tr w:rsidR="00A80E07" w14:paraId="06EE990E" w14:textId="77777777" w:rsidTr="005871F0">
        <w:tc>
          <w:tcPr>
            <w:cnfStyle w:val="001000000000" w:firstRow="0" w:lastRow="0" w:firstColumn="1" w:lastColumn="0" w:oddVBand="0" w:evenVBand="0" w:oddHBand="0" w:evenHBand="0" w:firstRowFirstColumn="0" w:firstRowLastColumn="0" w:lastRowFirstColumn="0" w:lastRowLastColumn="0"/>
            <w:tcW w:w="4622" w:type="dxa"/>
          </w:tcPr>
          <w:p w14:paraId="53537E1B" w14:textId="77777777" w:rsidR="00A80E07" w:rsidRDefault="00A80E07" w:rsidP="005871F0">
            <w:pPr>
              <w:ind w:left="0" w:firstLine="0"/>
            </w:pPr>
            <w:r>
              <w:t>N</w:t>
            </w:r>
            <w:r w:rsidR="005835A6">
              <w:t xml:space="preserve">otice </w:t>
            </w:r>
            <w:r>
              <w:t>I</w:t>
            </w:r>
            <w:r w:rsidR="005835A6">
              <w:t xml:space="preserve">nviting </w:t>
            </w:r>
            <w:r>
              <w:t>T</w:t>
            </w:r>
            <w:r w:rsidR="005835A6">
              <w:t>ender</w:t>
            </w:r>
          </w:p>
        </w:tc>
        <w:tc>
          <w:tcPr>
            <w:tcW w:w="4623" w:type="dxa"/>
          </w:tcPr>
          <w:p w14:paraId="4519B982" w14:textId="02E1059E" w:rsidR="00A80E07" w:rsidRPr="007104E1" w:rsidRDefault="007104E1" w:rsidP="005871F0">
            <w:pPr>
              <w:ind w:left="0" w:firstLine="0"/>
              <w:cnfStyle w:val="000000000000" w:firstRow="0" w:lastRow="0" w:firstColumn="0" w:lastColumn="0" w:oddVBand="0" w:evenVBand="0" w:oddHBand="0" w:evenHBand="0" w:firstRowFirstColumn="0" w:firstRowLastColumn="0" w:lastRowFirstColumn="0" w:lastRowLastColumn="0"/>
              <w:rPr>
                <w:color w:val="000000" w:themeColor="text1"/>
              </w:rPr>
            </w:pPr>
            <w:r w:rsidRPr="007104E1">
              <w:rPr>
                <w:color w:val="000000" w:themeColor="text1"/>
              </w:rPr>
              <w:t>1</w:t>
            </w:r>
            <w:r w:rsidR="00E57066">
              <w:rPr>
                <w:color w:val="000000" w:themeColor="text1"/>
              </w:rPr>
              <w:t>4</w:t>
            </w:r>
            <w:r w:rsidRPr="007104E1">
              <w:rPr>
                <w:color w:val="000000" w:themeColor="text1"/>
                <w:vertAlign w:val="superscript"/>
              </w:rPr>
              <w:t>th</w:t>
            </w:r>
            <w:r w:rsidRPr="007104E1">
              <w:rPr>
                <w:color w:val="000000" w:themeColor="text1"/>
              </w:rPr>
              <w:t xml:space="preserve"> September 2022</w:t>
            </w:r>
          </w:p>
        </w:tc>
      </w:tr>
      <w:tr w:rsidR="007104E1" w14:paraId="0054DE7D" w14:textId="77777777" w:rsidTr="0058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0A7265FC" w14:textId="77777777" w:rsidR="007104E1" w:rsidRDefault="007104E1" w:rsidP="007104E1">
            <w:pPr>
              <w:ind w:left="0" w:firstLine="0"/>
            </w:pPr>
            <w:r>
              <w:t>Request for Proposal</w:t>
            </w:r>
          </w:p>
        </w:tc>
        <w:tc>
          <w:tcPr>
            <w:tcW w:w="4623" w:type="dxa"/>
          </w:tcPr>
          <w:p w14:paraId="61BF3B5A" w14:textId="7959EEB2" w:rsidR="007104E1" w:rsidRPr="00B908D4" w:rsidRDefault="007104E1" w:rsidP="007104E1">
            <w:pPr>
              <w:ind w:left="0" w:firstLine="0"/>
              <w:cnfStyle w:val="000000100000" w:firstRow="0" w:lastRow="0" w:firstColumn="0" w:lastColumn="0" w:oddVBand="0" w:evenVBand="0" w:oddHBand="1" w:evenHBand="0" w:firstRowFirstColumn="0" w:firstRowLastColumn="0" w:lastRowFirstColumn="0" w:lastRowLastColumn="0"/>
              <w:rPr>
                <w:color w:val="FF0000"/>
              </w:rPr>
            </w:pPr>
            <w:r w:rsidRPr="007104E1">
              <w:rPr>
                <w:color w:val="000000" w:themeColor="text1"/>
              </w:rPr>
              <w:t>1</w:t>
            </w:r>
            <w:r w:rsidR="00E57066">
              <w:rPr>
                <w:color w:val="000000" w:themeColor="text1"/>
              </w:rPr>
              <w:t>4</w:t>
            </w:r>
            <w:r w:rsidRPr="007104E1">
              <w:rPr>
                <w:color w:val="000000" w:themeColor="text1"/>
                <w:vertAlign w:val="superscript"/>
              </w:rPr>
              <w:t>th</w:t>
            </w:r>
            <w:r w:rsidRPr="007104E1">
              <w:rPr>
                <w:color w:val="000000" w:themeColor="text1"/>
              </w:rPr>
              <w:t xml:space="preserve"> September 2022</w:t>
            </w:r>
          </w:p>
        </w:tc>
      </w:tr>
      <w:tr w:rsidR="007104E1" w14:paraId="18578130" w14:textId="77777777" w:rsidTr="005871F0">
        <w:tc>
          <w:tcPr>
            <w:cnfStyle w:val="001000000000" w:firstRow="0" w:lastRow="0" w:firstColumn="1" w:lastColumn="0" w:oddVBand="0" w:evenVBand="0" w:oddHBand="0" w:evenHBand="0" w:firstRowFirstColumn="0" w:firstRowLastColumn="0" w:lastRowFirstColumn="0" w:lastRowLastColumn="0"/>
            <w:tcW w:w="4622" w:type="dxa"/>
          </w:tcPr>
          <w:p w14:paraId="52E81F60" w14:textId="77777777" w:rsidR="007104E1" w:rsidRDefault="007104E1" w:rsidP="007104E1">
            <w:pPr>
              <w:ind w:left="0" w:firstLine="0"/>
            </w:pPr>
            <w:r>
              <w:t>Estimated timeline for the project</w:t>
            </w:r>
          </w:p>
        </w:tc>
        <w:tc>
          <w:tcPr>
            <w:tcW w:w="4623" w:type="dxa"/>
          </w:tcPr>
          <w:p w14:paraId="2E088809" w14:textId="77777777" w:rsidR="007104E1" w:rsidRDefault="007104E1" w:rsidP="007104E1">
            <w:pPr>
              <w:ind w:left="0" w:firstLine="0"/>
              <w:cnfStyle w:val="000000000000" w:firstRow="0" w:lastRow="0" w:firstColumn="0" w:lastColumn="0" w:oddVBand="0" w:evenVBand="0" w:oddHBand="0" w:evenHBand="0" w:firstRowFirstColumn="0" w:firstRowLastColumn="0" w:lastRowFirstColumn="0" w:lastRowLastColumn="0"/>
            </w:pPr>
            <w:r>
              <w:t>4 months</w:t>
            </w:r>
          </w:p>
        </w:tc>
      </w:tr>
      <w:tr w:rsidR="007104E1" w14:paraId="5BFB7E75" w14:textId="77777777" w:rsidTr="0058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7003BF96" w14:textId="77777777" w:rsidR="007104E1" w:rsidRDefault="007104E1" w:rsidP="007104E1">
            <w:pPr>
              <w:ind w:left="0" w:firstLine="0"/>
            </w:pPr>
            <w:r>
              <w:t>Team (minimum)</w:t>
            </w:r>
          </w:p>
        </w:tc>
        <w:tc>
          <w:tcPr>
            <w:tcW w:w="4623" w:type="dxa"/>
          </w:tcPr>
          <w:p w14:paraId="5AD9E3B0" w14:textId="77777777" w:rsidR="007104E1" w:rsidRDefault="007104E1" w:rsidP="007104E1">
            <w:pPr>
              <w:ind w:left="0" w:firstLine="0"/>
              <w:cnfStyle w:val="000000100000" w:firstRow="0" w:lastRow="0" w:firstColumn="0" w:lastColumn="0" w:oddVBand="0" w:evenVBand="0" w:oddHBand="1" w:evenHBand="0" w:firstRowFirstColumn="0" w:firstRowLastColumn="0" w:lastRowFirstColumn="0" w:lastRowLastColumn="0"/>
            </w:pPr>
            <w:r>
              <w:t>Project Director</w:t>
            </w:r>
          </w:p>
          <w:p w14:paraId="7400BD10" w14:textId="77777777" w:rsidR="007104E1" w:rsidRDefault="007104E1" w:rsidP="007104E1">
            <w:pPr>
              <w:ind w:left="0" w:firstLine="0"/>
              <w:cnfStyle w:val="000000100000" w:firstRow="0" w:lastRow="0" w:firstColumn="0" w:lastColumn="0" w:oddVBand="0" w:evenVBand="0" w:oddHBand="1" w:evenHBand="0" w:firstRowFirstColumn="0" w:firstRowLastColumn="0" w:lastRowFirstColumn="0" w:lastRowLastColumn="0"/>
            </w:pPr>
            <w:r>
              <w:t>Project Manager</w:t>
            </w:r>
          </w:p>
          <w:p w14:paraId="5B61FEC1" w14:textId="77777777" w:rsidR="007104E1" w:rsidRDefault="007104E1" w:rsidP="007104E1">
            <w:pPr>
              <w:ind w:left="0" w:firstLine="0"/>
              <w:cnfStyle w:val="000000100000" w:firstRow="0" w:lastRow="0" w:firstColumn="0" w:lastColumn="0" w:oddVBand="0" w:evenVBand="0" w:oddHBand="1" w:evenHBand="0" w:firstRowFirstColumn="0" w:firstRowLastColumn="0" w:lastRowFirstColumn="0" w:lastRowLastColumn="0"/>
            </w:pPr>
            <w:r>
              <w:t>Functional Consultant</w:t>
            </w:r>
          </w:p>
          <w:p w14:paraId="59771A56" w14:textId="77777777" w:rsidR="007104E1" w:rsidRDefault="007104E1" w:rsidP="007104E1">
            <w:pPr>
              <w:ind w:left="0" w:firstLine="0"/>
              <w:cnfStyle w:val="000000100000" w:firstRow="0" w:lastRow="0" w:firstColumn="0" w:lastColumn="0" w:oddVBand="0" w:evenVBand="0" w:oddHBand="1" w:evenHBand="0" w:firstRowFirstColumn="0" w:firstRowLastColumn="0" w:lastRowFirstColumn="0" w:lastRowLastColumn="0"/>
            </w:pPr>
            <w:r>
              <w:t>Technical consultant</w:t>
            </w:r>
          </w:p>
          <w:p w14:paraId="493A487B" w14:textId="77777777" w:rsidR="007104E1" w:rsidRDefault="007104E1" w:rsidP="007104E1">
            <w:pPr>
              <w:ind w:left="0" w:firstLine="0"/>
              <w:cnfStyle w:val="000000100000" w:firstRow="0" w:lastRow="0" w:firstColumn="0" w:lastColumn="0" w:oddVBand="0" w:evenVBand="0" w:oddHBand="1" w:evenHBand="0" w:firstRowFirstColumn="0" w:firstRowLastColumn="0" w:lastRowFirstColumn="0" w:lastRowLastColumn="0"/>
            </w:pPr>
            <w:r>
              <w:t>Quality Assurance</w:t>
            </w:r>
          </w:p>
        </w:tc>
      </w:tr>
      <w:tr w:rsidR="007104E1" w14:paraId="472625BB" w14:textId="77777777" w:rsidTr="005871F0">
        <w:tc>
          <w:tcPr>
            <w:cnfStyle w:val="001000000000" w:firstRow="0" w:lastRow="0" w:firstColumn="1" w:lastColumn="0" w:oddVBand="0" w:evenVBand="0" w:oddHBand="0" w:evenHBand="0" w:firstRowFirstColumn="0" w:firstRowLastColumn="0" w:lastRowFirstColumn="0" w:lastRowLastColumn="0"/>
            <w:tcW w:w="4622" w:type="dxa"/>
          </w:tcPr>
          <w:p w14:paraId="5A2F3E4C" w14:textId="77777777" w:rsidR="007104E1" w:rsidRDefault="007104E1" w:rsidP="007104E1">
            <w:pPr>
              <w:ind w:left="0" w:firstLine="0"/>
            </w:pPr>
            <w:r>
              <w:t>Clarifications</w:t>
            </w:r>
          </w:p>
        </w:tc>
        <w:tc>
          <w:tcPr>
            <w:tcW w:w="4623" w:type="dxa"/>
          </w:tcPr>
          <w:p w14:paraId="6175C3BF" w14:textId="77777777" w:rsidR="007104E1" w:rsidRPr="00111D7D" w:rsidRDefault="007104E1" w:rsidP="007104E1">
            <w:pPr>
              <w:pStyle w:val="Bodytext20"/>
              <w:shd w:val="clear" w:color="auto" w:fill="auto"/>
              <w:spacing w:before="0" w:after="240" w:line="278" w:lineRule="exact"/>
              <w:ind w:firstLine="0"/>
              <w:jc w:val="left"/>
              <w:cnfStyle w:val="000000000000" w:firstRow="0" w:lastRow="0" w:firstColumn="0" w:lastColumn="0" w:oddVBand="0" w:evenVBand="0" w:oddHBand="0" w:evenHBand="0" w:firstRowFirstColumn="0" w:firstRowLastColumn="0" w:lastRowFirstColumn="0" w:lastRowLastColumn="0"/>
            </w:pPr>
            <w:r w:rsidRPr="00111D7D">
              <w:t>Clarifications may be requested not later than five days before the submission date.</w:t>
            </w:r>
          </w:p>
          <w:p w14:paraId="7DE363EE" w14:textId="77777777" w:rsidR="007104E1" w:rsidRDefault="007104E1" w:rsidP="007104E1">
            <w:pPr>
              <w:pStyle w:val="Bodytext20"/>
              <w:shd w:val="clear" w:color="auto" w:fill="auto"/>
              <w:spacing w:before="240" w:line="240" w:lineRule="exact"/>
              <w:ind w:firstLine="86"/>
              <w:jc w:val="left"/>
              <w:cnfStyle w:val="000000000000" w:firstRow="0" w:lastRow="0" w:firstColumn="0" w:lastColumn="0" w:oddVBand="0" w:evenVBand="0" w:oddHBand="0" w:evenHBand="0" w:firstRowFirstColumn="0" w:firstRowLastColumn="0" w:lastRowFirstColumn="0" w:lastRowLastColumn="0"/>
            </w:pPr>
            <w:r w:rsidRPr="00111D7D">
              <w:t>The address for requesting clarifications is:</w:t>
            </w:r>
          </w:p>
          <w:p w14:paraId="177D90BB" w14:textId="2A06D9CA" w:rsidR="007104E1" w:rsidRPr="00563F2D" w:rsidRDefault="007104E1" w:rsidP="007104E1">
            <w:pPr>
              <w:pStyle w:val="Bodytext20"/>
              <w:shd w:val="clear" w:color="auto" w:fill="auto"/>
              <w:spacing w:before="240" w:line="240" w:lineRule="exact"/>
              <w:ind w:firstLine="86"/>
              <w:jc w:val="left"/>
              <w:cnfStyle w:val="000000000000" w:firstRow="0" w:lastRow="0" w:firstColumn="0" w:lastColumn="0" w:oddVBand="0" w:evenVBand="0" w:oddHBand="0" w:evenHBand="0" w:firstRowFirstColumn="0" w:firstRowLastColumn="0" w:lastRowFirstColumn="0" w:lastRowLastColumn="0"/>
              <w:rPr>
                <w:color w:val="FF0000"/>
              </w:rPr>
            </w:pPr>
            <w:r w:rsidRPr="007104E1">
              <w:rPr>
                <w:color w:val="000000" w:themeColor="text1"/>
              </w:rPr>
              <w:t>Email:</w:t>
            </w:r>
            <w:r>
              <w:rPr>
                <w:color w:val="FF0000"/>
              </w:rPr>
              <w:t xml:space="preserve"> </w:t>
            </w:r>
            <w:r>
              <w:rPr>
                <w:rFonts w:ascii="Roboto" w:hAnsi="Roboto"/>
                <w:color w:val="5F6368"/>
                <w:spacing w:val="3"/>
                <w:sz w:val="21"/>
                <w:szCs w:val="21"/>
                <w:shd w:val="clear" w:color="auto" w:fill="FFFFFF"/>
              </w:rPr>
              <w:t>kphealthcarecommission@gmail.com</w:t>
            </w:r>
          </w:p>
        </w:tc>
      </w:tr>
      <w:tr w:rsidR="007104E1" w14:paraId="7D7EDF4B" w14:textId="77777777" w:rsidTr="0058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1D8261EF" w14:textId="77777777" w:rsidR="007104E1" w:rsidRDefault="007104E1" w:rsidP="007104E1">
            <w:pPr>
              <w:ind w:left="0" w:firstLine="0"/>
            </w:pPr>
            <w:r>
              <w:t>Integrity Pact</w:t>
            </w:r>
          </w:p>
        </w:tc>
        <w:tc>
          <w:tcPr>
            <w:tcW w:w="4623" w:type="dxa"/>
          </w:tcPr>
          <w:p w14:paraId="2DF3CFFD" w14:textId="77777777" w:rsidR="007104E1" w:rsidRDefault="007104E1" w:rsidP="007104E1">
            <w:pPr>
              <w:ind w:left="0" w:firstLine="0"/>
              <w:cnfStyle w:val="000000100000" w:firstRow="0" w:lastRow="0" w:firstColumn="0" w:lastColumn="0" w:oddVBand="0" w:evenVBand="0" w:oddHBand="1" w:evenHBand="0" w:firstRowFirstColumn="0" w:firstRowLastColumn="0" w:lastRowFirstColumn="0" w:lastRowLastColumn="0"/>
            </w:pPr>
            <w:r w:rsidRPr="00111D7D">
              <w:t>Consultant undertake</w:t>
            </w:r>
            <w:r>
              <w:t>s</w:t>
            </w:r>
            <w:r w:rsidRPr="00111D7D">
              <w:t xml:space="preserve"> to sign Integrity Pact for the procurement estimated to exceed Pak Rs.2.5 million.</w:t>
            </w:r>
          </w:p>
        </w:tc>
      </w:tr>
      <w:tr w:rsidR="007104E1" w14:paraId="5262DDC1" w14:textId="77777777" w:rsidTr="005871F0">
        <w:tc>
          <w:tcPr>
            <w:cnfStyle w:val="001000000000" w:firstRow="0" w:lastRow="0" w:firstColumn="1" w:lastColumn="0" w:oddVBand="0" w:evenVBand="0" w:oddHBand="0" w:evenHBand="0" w:firstRowFirstColumn="0" w:firstRowLastColumn="0" w:lastRowFirstColumn="0" w:lastRowLastColumn="0"/>
            <w:tcW w:w="4622" w:type="dxa"/>
          </w:tcPr>
          <w:p w14:paraId="07493DE8" w14:textId="77777777" w:rsidR="007104E1" w:rsidRDefault="007104E1" w:rsidP="007104E1">
            <w:pPr>
              <w:ind w:left="0" w:firstLine="0"/>
            </w:pPr>
            <w:r>
              <w:t>Performance Security</w:t>
            </w:r>
          </w:p>
        </w:tc>
        <w:tc>
          <w:tcPr>
            <w:tcW w:w="4623" w:type="dxa"/>
          </w:tcPr>
          <w:p w14:paraId="1FD891EC" w14:textId="77777777" w:rsidR="007104E1" w:rsidRDefault="007104E1" w:rsidP="007104E1">
            <w:pPr>
              <w:ind w:left="0" w:firstLine="0"/>
              <w:cnfStyle w:val="000000000000" w:firstRow="0" w:lastRow="0" w:firstColumn="0" w:lastColumn="0" w:oddVBand="0" w:evenVBand="0" w:oddHBand="0" w:evenHBand="0" w:firstRowFirstColumn="0" w:firstRowLastColumn="0" w:lastRowFirstColumn="0" w:lastRowLastColumn="0"/>
            </w:pPr>
            <w:r w:rsidRPr="00111D7D">
              <w:t xml:space="preserve">Successful consultant is required to submit Performance security in form of Pay order, demand draft or bank guarantee </w:t>
            </w:r>
            <w:r w:rsidRPr="006F4A7E">
              <w:rPr>
                <w:color w:val="000000" w:themeColor="text1"/>
              </w:rPr>
              <w:t>(10% of the contract amount).</w:t>
            </w:r>
          </w:p>
        </w:tc>
      </w:tr>
      <w:tr w:rsidR="007104E1" w14:paraId="51B70805" w14:textId="77777777" w:rsidTr="0058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35E218D8" w14:textId="77777777" w:rsidR="007104E1" w:rsidRDefault="007104E1" w:rsidP="007104E1">
            <w:pPr>
              <w:ind w:left="0" w:firstLine="0"/>
            </w:pPr>
            <w:r>
              <w:t>Remuneration type</w:t>
            </w:r>
          </w:p>
        </w:tc>
        <w:tc>
          <w:tcPr>
            <w:tcW w:w="4623" w:type="dxa"/>
          </w:tcPr>
          <w:p w14:paraId="3DDFE73E" w14:textId="77777777" w:rsidR="007104E1" w:rsidRPr="00111D7D" w:rsidRDefault="007104E1" w:rsidP="007104E1">
            <w:pPr>
              <w:ind w:left="0" w:firstLine="0"/>
              <w:cnfStyle w:val="000000100000" w:firstRow="0" w:lastRow="0" w:firstColumn="0" w:lastColumn="0" w:oddVBand="0" w:evenVBand="0" w:oddHBand="1" w:evenHBand="0" w:firstRowFirstColumn="0" w:firstRowLastColumn="0" w:lastRowFirstColumn="0" w:lastRowLastColumn="0"/>
            </w:pPr>
            <w:r>
              <w:t>Based on milestones</w:t>
            </w:r>
          </w:p>
        </w:tc>
      </w:tr>
      <w:tr w:rsidR="007104E1" w14:paraId="35317C9F" w14:textId="77777777" w:rsidTr="005871F0">
        <w:tc>
          <w:tcPr>
            <w:cnfStyle w:val="001000000000" w:firstRow="0" w:lastRow="0" w:firstColumn="1" w:lastColumn="0" w:oddVBand="0" w:evenVBand="0" w:oddHBand="0" w:evenHBand="0" w:firstRowFirstColumn="0" w:firstRowLastColumn="0" w:lastRowFirstColumn="0" w:lastRowLastColumn="0"/>
            <w:tcW w:w="4622" w:type="dxa"/>
          </w:tcPr>
          <w:p w14:paraId="75BB8121" w14:textId="77777777" w:rsidR="007104E1" w:rsidRDefault="007104E1" w:rsidP="007104E1">
            <w:pPr>
              <w:ind w:left="0" w:firstLine="0"/>
            </w:pPr>
            <w:r>
              <w:t>Currency of Bid</w:t>
            </w:r>
          </w:p>
        </w:tc>
        <w:tc>
          <w:tcPr>
            <w:tcW w:w="4623" w:type="dxa"/>
          </w:tcPr>
          <w:p w14:paraId="3555BC9C" w14:textId="77777777" w:rsidR="007104E1" w:rsidRDefault="007104E1" w:rsidP="007104E1">
            <w:pPr>
              <w:ind w:left="0" w:firstLine="0"/>
              <w:cnfStyle w:val="000000000000" w:firstRow="0" w:lastRow="0" w:firstColumn="0" w:lastColumn="0" w:oddVBand="0" w:evenVBand="0" w:oddHBand="0" w:evenHBand="0" w:firstRowFirstColumn="0" w:firstRowLastColumn="0" w:lastRowFirstColumn="0" w:lastRowLastColumn="0"/>
            </w:pPr>
            <w:r>
              <w:t>Consultant to give financial bid in local currency (PKR) subject to prevailing taxation laws.</w:t>
            </w:r>
          </w:p>
        </w:tc>
      </w:tr>
      <w:tr w:rsidR="007104E1" w14:paraId="5FDAD964" w14:textId="77777777" w:rsidTr="0058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4686B255" w14:textId="77777777" w:rsidR="007104E1" w:rsidRDefault="007104E1" w:rsidP="007104E1">
            <w:pPr>
              <w:ind w:left="0" w:firstLine="0"/>
            </w:pPr>
            <w:r>
              <w:t>Proposal Validity</w:t>
            </w:r>
          </w:p>
        </w:tc>
        <w:tc>
          <w:tcPr>
            <w:tcW w:w="4623" w:type="dxa"/>
          </w:tcPr>
          <w:p w14:paraId="3874472A" w14:textId="77777777" w:rsidR="007104E1" w:rsidRDefault="007104E1" w:rsidP="007104E1">
            <w:pPr>
              <w:ind w:left="0" w:firstLine="0"/>
              <w:cnfStyle w:val="000000100000" w:firstRow="0" w:lastRow="0" w:firstColumn="0" w:lastColumn="0" w:oddVBand="0" w:evenVBand="0" w:oddHBand="1" w:evenHBand="0" w:firstRowFirstColumn="0" w:firstRowLastColumn="0" w:lastRowFirstColumn="0" w:lastRowLastColumn="0"/>
            </w:pPr>
            <w:r>
              <w:t>90 days</w:t>
            </w:r>
          </w:p>
        </w:tc>
      </w:tr>
      <w:tr w:rsidR="007104E1" w14:paraId="6A4F86A6" w14:textId="77777777" w:rsidTr="005871F0">
        <w:tc>
          <w:tcPr>
            <w:cnfStyle w:val="001000000000" w:firstRow="0" w:lastRow="0" w:firstColumn="1" w:lastColumn="0" w:oddVBand="0" w:evenVBand="0" w:oddHBand="0" w:evenHBand="0" w:firstRowFirstColumn="0" w:firstRowLastColumn="0" w:lastRowFirstColumn="0" w:lastRowLastColumn="0"/>
            <w:tcW w:w="4622" w:type="dxa"/>
          </w:tcPr>
          <w:p w14:paraId="69D2C7F0" w14:textId="77777777" w:rsidR="007104E1" w:rsidRDefault="007104E1" w:rsidP="007104E1">
            <w:pPr>
              <w:ind w:left="0" w:firstLine="0"/>
            </w:pPr>
            <w:r>
              <w:t>Demonstration</w:t>
            </w:r>
          </w:p>
        </w:tc>
        <w:tc>
          <w:tcPr>
            <w:tcW w:w="4623" w:type="dxa"/>
          </w:tcPr>
          <w:p w14:paraId="564D30A1" w14:textId="77777777" w:rsidR="007104E1" w:rsidRDefault="007104E1" w:rsidP="007104E1">
            <w:pPr>
              <w:ind w:left="0" w:firstLine="0"/>
              <w:cnfStyle w:val="000000000000" w:firstRow="0" w:lastRow="0" w:firstColumn="0" w:lastColumn="0" w:oddVBand="0" w:evenVBand="0" w:oddHBand="0" w:evenHBand="0" w:firstRowFirstColumn="0" w:firstRowLastColumn="0" w:lastRowFirstColumn="0" w:lastRowLastColumn="0"/>
            </w:pPr>
            <w:r>
              <w:t>Date and venue shall be communicated</w:t>
            </w:r>
          </w:p>
        </w:tc>
      </w:tr>
      <w:tr w:rsidR="007104E1" w14:paraId="66B65BE2" w14:textId="77777777" w:rsidTr="0058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07ED794E" w14:textId="77777777" w:rsidR="007104E1" w:rsidRDefault="007104E1" w:rsidP="007104E1">
            <w:pPr>
              <w:ind w:left="0" w:firstLine="0"/>
            </w:pPr>
            <w:r>
              <w:t>Technical Evaluation</w:t>
            </w:r>
          </w:p>
        </w:tc>
        <w:tc>
          <w:tcPr>
            <w:tcW w:w="4623" w:type="dxa"/>
          </w:tcPr>
          <w:p w14:paraId="3C536780" w14:textId="77777777" w:rsidR="007104E1" w:rsidRDefault="007104E1" w:rsidP="007104E1">
            <w:pPr>
              <w:ind w:left="0" w:firstLine="0"/>
              <w:cnfStyle w:val="000000100000" w:firstRow="0" w:lastRow="0" w:firstColumn="0" w:lastColumn="0" w:oddVBand="0" w:evenVBand="0" w:oddHBand="1" w:evenHBand="0" w:firstRowFirstColumn="0" w:firstRowLastColumn="0" w:lastRowFirstColumn="0" w:lastRowLastColumn="0"/>
            </w:pPr>
            <w:r>
              <w:t>Shall be communicated</w:t>
            </w:r>
          </w:p>
        </w:tc>
      </w:tr>
      <w:tr w:rsidR="007104E1" w14:paraId="7E4064D4" w14:textId="77777777" w:rsidTr="005871F0">
        <w:tc>
          <w:tcPr>
            <w:cnfStyle w:val="001000000000" w:firstRow="0" w:lastRow="0" w:firstColumn="1" w:lastColumn="0" w:oddVBand="0" w:evenVBand="0" w:oddHBand="0" w:evenHBand="0" w:firstRowFirstColumn="0" w:firstRowLastColumn="0" w:lastRowFirstColumn="0" w:lastRowLastColumn="0"/>
            <w:tcW w:w="4622" w:type="dxa"/>
          </w:tcPr>
          <w:p w14:paraId="7CEFEAC1" w14:textId="77777777" w:rsidR="007104E1" w:rsidRDefault="007104E1" w:rsidP="007104E1">
            <w:pPr>
              <w:ind w:left="0" w:firstLine="0"/>
            </w:pPr>
            <w:r>
              <w:lastRenderedPageBreak/>
              <w:t>Financial Evaluation</w:t>
            </w:r>
          </w:p>
        </w:tc>
        <w:tc>
          <w:tcPr>
            <w:tcW w:w="4623" w:type="dxa"/>
          </w:tcPr>
          <w:p w14:paraId="1B0DDF68" w14:textId="77777777" w:rsidR="007104E1" w:rsidRDefault="007104E1" w:rsidP="007104E1">
            <w:pPr>
              <w:ind w:left="0" w:firstLine="0"/>
              <w:cnfStyle w:val="000000000000" w:firstRow="0" w:lastRow="0" w:firstColumn="0" w:lastColumn="0" w:oddVBand="0" w:evenVBand="0" w:oddHBand="0" w:evenHBand="0" w:firstRowFirstColumn="0" w:firstRowLastColumn="0" w:lastRowFirstColumn="0" w:lastRowLastColumn="0"/>
            </w:pPr>
            <w:r>
              <w:t>Date and venue shall be communicated</w:t>
            </w:r>
          </w:p>
        </w:tc>
      </w:tr>
      <w:tr w:rsidR="007104E1" w14:paraId="3534CB24" w14:textId="77777777" w:rsidTr="0058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0769273C" w14:textId="77777777" w:rsidR="007104E1" w:rsidRDefault="007104E1" w:rsidP="007104E1">
            <w:pPr>
              <w:ind w:left="0" w:firstLine="0"/>
            </w:pPr>
          </w:p>
        </w:tc>
        <w:tc>
          <w:tcPr>
            <w:tcW w:w="4623" w:type="dxa"/>
          </w:tcPr>
          <w:p w14:paraId="6812D2FB" w14:textId="77777777" w:rsidR="007104E1" w:rsidRDefault="007104E1" w:rsidP="007104E1">
            <w:pPr>
              <w:ind w:left="0" w:firstLine="0"/>
              <w:cnfStyle w:val="000000100000" w:firstRow="0" w:lastRow="0" w:firstColumn="0" w:lastColumn="0" w:oddVBand="0" w:evenVBand="0" w:oddHBand="1" w:evenHBand="0" w:firstRowFirstColumn="0" w:firstRowLastColumn="0" w:lastRowFirstColumn="0" w:lastRowLastColumn="0"/>
            </w:pPr>
          </w:p>
        </w:tc>
      </w:tr>
      <w:tr w:rsidR="007104E1" w14:paraId="3431FC18" w14:textId="77777777" w:rsidTr="005871F0">
        <w:tc>
          <w:tcPr>
            <w:cnfStyle w:val="001000000000" w:firstRow="0" w:lastRow="0" w:firstColumn="1" w:lastColumn="0" w:oddVBand="0" w:evenVBand="0" w:oddHBand="0" w:evenHBand="0" w:firstRowFirstColumn="0" w:firstRowLastColumn="0" w:lastRowFirstColumn="0" w:lastRowLastColumn="0"/>
            <w:tcW w:w="4622" w:type="dxa"/>
          </w:tcPr>
          <w:p w14:paraId="4561E364" w14:textId="77777777" w:rsidR="007104E1" w:rsidRDefault="007104E1" w:rsidP="007104E1">
            <w:pPr>
              <w:ind w:left="0" w:firstLine="0"/>
            </w:pPr>
            <w:r>
              <w:t>Negotiation (if any)</w:t>
            </w:r>
          </w:p>
        </w:tc>
        <w:tc>
          <w:tcPr>
            <w:tcW w:w="4623" w:type="dxa"/>
          </w:tcPr>
          <w:p w14:paraId="575D5FD3" w14:textId="77777777" w:rsidR="007104E1" w:rsidRDefault="007104E1" w:rsidP="007104E1">
            <w:pPr>
              <w:ind w:left="0" w:firstLine="0"/>
              <w:cnfStyle w:val="000000000000" w:firstRow="0" w:lastRow="0" w:firstColumn="0" w:lastColumn="0" w:oddVBand="0" w:evenVBand="0" w:oddHBand="0" w:evenHBand="0" w:firstRowFirstColumn="0" w:firstRowLastColumn="0" w:lastRowFirstColumn="0" w:lastRowLastColumn="0"/>
            </w:pPr>
            <w:r>
              <w:t xml:space="preserve">Date and Venue shall be communicated </w:t>
            </w:r>
          </w:p>
        </w:tc>
      </w:tr>
      <w:tr w:rsidR="007104E1" w14:paraId="32DE16C2" w14:textId="77777777" w:rsidTr="0058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7CA0E168" w14:textId="77777777" w:rsidR="007104E1" w:rsidRDefault="007104E1" w:rsidP="007104E1">
            <w:pPr>
              <w:ind w:left="0" w:firstLine="0"/>
            </w:pPr>
            <w:r>
              <w:t>Project Award</w:t>
            </w:r>
          </w:p>
        </w:tc>
        <w:tc>
          <w:tcPr>
            <w:tcW w:w="4623" w:type="dxa"/>
          </w:tcPr>
          <w:p w14:paraId="42F457EE" w14:textId="77777777" w:rsidR="007104E1" w:rsidRDefault="007104E1" w:rsidP="007104E1">
            <w:pPr>
              <w:ind w:left="0" w:firstLine="0"/>
              <w:cnfStyle w:val="000000100000" w:firstRow="0" w:lastRow="0" w:firstColumn="0" w:lastColumn="0" w:oddVBand="0" w:evenVBand="0" w:oddHBand="1" w:evenHBand="0" w:firstRowFirstColumn="0" w:firstRowLastColumn="0" w:lastRowFirstColumn="0" w:lastRowLastColumn="0"/>
            </w:pPr>
            <w:r>
              <w:t>Shall be communicated to successful bidder</w:t>
            </w:r>
          </w:p>
        </w:tc>
      </w:tr>
      <w:tr w:rsidR="007104E1" w14:paraId="4D7348FD" w14:textId="77777777" w:rsidTr="005871F0">
        <w:tc>
          <w:tcPr>
            <w:cnfStyle w:val="001000000000" w:firstRow="0" w:lastRow="0" w:firstColumn="1" w:lastColumn="0" w:oddVBand="0" w:evenVBand="0" w:oddHBand="0" w:evenHBand="0" w:firstRowFirstColumn="0" w:firstRowLastColumn="0" w:lastRowFirstColumn="0" w:lastRowLastColumn="0"/>
            <w:tcW w:w="4622" w:type="dxa"/>
          </w:tcPr>
          <w:p w14:paraId="0D1BED64" w14:textId="77777777" w:rsidR="007104E1" w:rsidRDefault="007104E1" w:rsidP="007104E1">
            <w:pPr>
              <w:ind w:left="0" w:firstLine="0"/>
            </w:pPr>
          </w:p>
        </w:tc>
        <w:tc>
          <w:tcPr>
            <w:tcW w:w="4623" w:type="dxa"/>
          </w:tcPr>
          <w:p w14:paraId="036ED1CD" w14:textId="77777777" w:rsidR="007104E1" w:rsidRDefault="007104E1" w:rsidP="007104E1">
            <w:pPr>
              <w:ind w:left="0" w:firstLine="0"/>
              <w:cnfStyle w:val="000000000000" w:firstRow="0" w:lastRow="0" w:firstColumn="0" w:lastColumn="0" w:oddVBand="0" w:evenVBand="0" w:oddHBand="0" w:evenHBand="0" w:firstRowFirstColumn="0" w:firstRowLastColumn="0" w:lastRowFirstColumn="0" w:lastRowLastColumn="0"/>
            </w:pPr>
          </w:p>
        </w:tc>
      </w:tr>
      <w:tr w:rsidR="007104E1" w14:paraId="6CB61528" w14:textId="77777777" w:rsidTr="0058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5AC3EF7F" w14:textId="77777777" w:rsidR="007104E1" w:rsidRDefault="007104E1" w:rsidP="007104E1">
            <w:pPr>
              <w:ind w:left="0" w:firstLine="0"/>
            </w:pPr>
            <w:r w:rsidRPr="009D11CF">
              <w:t>Inception report</w:t>
            </w:r>
          </w:p>
        </w:tc>
        <w:tc>
          <w:tcPr>
            <w:tcW w:w="4623" w:type="dxa"/>
          </w:tcPr>
          <w:p w14:paraId="29C7AFF5" w14:textId="77777777" w:rsidR="007104E1" w:rsidRDefault="007104E1" w:rsidP="007104E1">
            <w:pPr>
              <w:ind w:left="0" w:firstLine="0"/>
              <w:cnfStyle w:val="000000100000" w:firstRow="0" w:lastRow="0" w:firstColumn="0" w:lastColumn="0" w:oddVBand="0" w:evenVBand="0" w:oddHBand="1" w:evenHBand="0" w:firstRowFirstColumn="0" w:firstRowLastColumn="0" w:lastRowFirstColumn="0" w:lastRowLastColumn="0"/>
            </w:pPr>
            <w:r>
              <w:t>15 days of award of contract</w:t>
            </w:r>
          </w:p>
        </w:tc>
      </w:tr>
      <w:tr w:rsidR="007104E1" w14:paraId="665D06D1" w14:textId="77777777" w:rsidTr="005871F0">
        <w:tc>
          <w:tcPr>
            <w:cnfStyle w:val="001000000000" w:firstRow="0" w:lastRow="0" w:firstColumn="1" w:lastColumn="0" w:oddVBand="0" w:evenVBand="0" w:oddHBand="0" w:evenHBand="0" w:firstRowFirstColumn="0" w:firstRowLastColumn="0" w:lastRowFirstColumn="0" w:lastRowLastColumn="0"/>
            <w:tcW w:w="4622" w:type="dxa"/>
          </w:tcPr>
          <w:p w14:paraId="2056807E" w14:textId="77777777" w:rsidR="007104E1" w:rsidRPr="009D11CF" w:rsidRDefault="007104E1" w:rsidP="007104E1">
            <w:pPr>
              <w:ind w:left="0" w:firstLine="0"/>
            </w:pPr>
            <w:r w:rsidRPr="009D11CF">
              <w:t>Gap analysis report</w:t>
            </w:r>
          </w:p>
        </w:tc>
        <w:tc>
          <w:tcPr>
            <w:tcW w:w="4623" w:type="dxa"/>
          </w:tcPr>
          <w:p w14:paraId="318C170C" w14:textId="77777777" w:rsidR="007104E1" w:rsidRDefault="007104E1" w:rsidP="007104E1">
            <w:pPr>
              <w:ind w:left="0" w:firstLine="0"/>
              <w:cnfStyle w:val="000000000000" w:firstRow="0" w:lastRow="0" w:firstColumn="0" w:lastColumn="0" w:oddVBand="0" w:evenVBand="0" w:oddHBand="0" w:evenHBand="0" w:firstRowFirstColumn="0" w:firstRowLastColumn="0" w:lastRowFirstColumn="0" w:lastRowLastColumn="0"/>
            </w:pPr>
            <w:r>
              <w:t>20 days of award of contract</w:t>
            </w:r>
          </w:p>
        </w:tc>
      </w:tr>
      <w:tr w:rsidR="007104E1" w14:paraId="575298CD" w14:textId="77777777" w:rsidTr="0058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19DB6981" w14:textId="77777777" w:rsidR="007104E1" w:rsidRPr="009D11CF" w:rsidRDefault="007104E1" w:rsidP="007104E1">
            <w:pPr>
              <w:ind w:left="0" w:firstLine="0"/>
              <w:rPr>
                <w:b w:val="0"/>
                <w:bCs w:val="0"/>
              </w:rPr>
            </w:pPr>
            <w:r w:rsidRPr="009D11CF">
              <w:t>Installation &amp; Configuration (modular if required)</w:t>
            </w:r>
          </w:p>
        </w:tc>
        <w:tc>
          <w:tcPr>
            <w:tcW w:w="4623" w:type="dxa"/>
          </w:tcPr>
          <w:p w14:paraId="116B2AB8" w14:textId="77777777" w:rsidR="007104E1" w:rsidRDefault="007104E1" w:rsidP="007104E1">
            <w:pPr>
              <w:ind w:left="0" w:firstLine="0"/>
              <w:cnfStyle w:val="000000100000" w:firstRow="0" w:lastRow="0" w:firstColumn="0" w:lastColumn="0" w:oddVBand="0" w:evenVBand="0" w:oddHBand="1" w:evenHBand="0" w:firstRowFirstColumn="0" w:firstRowLastColumn="0" w:lastRowFirstColumn="0" w:lastRowLastColumn="0"/>
            </w:pPr>
            <w:r>
              <w:t>Proposed by consultant considering estimated time line.</w:t>
            </w:r>
          </w:p>
        </w:tc>
      </w:tr>
      <w:tr w:rsidR="007104E1" w14:paraId="0E74E1D0" w14:textId="77777777" w:rsidTr="005871F0">
        <w:tc>
          <w:tcPr>
            <w:cnfStyle w:val="001000000000" w:firstRow="0" w:lastRow="0" w:firstColumn="1" w:lastColumn="0" w:oddVBand="0" w:evenVBand="0" w:oddHBand="0" w:evenHBand="0" w:firstRowFirstColumn="0" w:firstRowLastColumn="0" w:lastRowFirstColumn="0" w:lastRowLastColumn="0"/>
            <w:tcW w:w="4622" w:type="dxa"/>
          </w:tcPr>
          <w:p w14:paraId="16BCE703" w14:textId="77777777" w:rsidR="007104E1" w:rsidRPr="009D11CF" w:rsidRDefault="007104E1" w:rsidP="007104E1">
            <w:pPr>
              <w:ind w:left="0" w:firstLine="0"/>
            </w:pPr>
            <w:r w:rsidRPr="009D11CF">
              <w:t>Bi-weekly project report</w:t>
            </w:r>
          </w:p>
        </w:tc>
        <w:tc>
          <w:tcPr>
            <w:tcW w:w="4623" w:type="dxa"/>
          </w:tcPr>
          <w:p w14:paraId="67F71F33" w14:textId="77777777" w:rsidR="007104E1" w:rsidRDefault="007104E1" w:rsidP="007104E1">
            <w:pPr>
              <w:ind w:left="0" w:firstLine="0"/>
              <w:cnfStyle w:val="000000000000" w:firstRow="0" w:lastRow="0" w:firstColumn="0" w:lastColumn="0" w:oddVBand="0" w:evenVBand="0" w:oddHBand="0" w:evenHBand="0" w:firstRowFirstColumn="0" w:firstRowLastColumn="0" w:lastRowFirstColumn="0" w:lastRowLastColumn="0"/>
            </w:pPr>
            <w:r>
              <w:t>Bi-weekly</w:t>
            </w:r>
          </w:p>
        </w:tc>
      </w:tr>
      <w:tr w:rsidR="007104E1" w14:paraId="32141A3C" w14:textId="77777777" w:rsidTr="0058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3507ACD3" w14:textId="77777777" w:rsidR="007104E1" w:rsidRPr="009D11CF" w:rsidRDefault="007104E1" w:rsidP="007104E1">
            <w:pPr>
              <w:ind w:left="0" w:firstLine="0"/>
            </w:pPr>
            <w:r w:rsidRPr="009D11CF">
              <w:t>Data Migration report</w:t>
            </w:r>
          </w:p>
        </w:tc>
        <w:tc>
          <w:tcPr>
            <w:tcW w:w="4623" w:type="dxa"/>
          </w:tcPr>
          <w:p w14:paraId="027DE057" w14:textId="77777777" w:rsidR="007104E1" w:rsidRDefault="007104E1" w:rsidP="007104E1">
            <w:pPr>
              <w:ind w:left="0" w:firstLine="0"/>
              <w:cnfStyle w:val="000000100000" w:firstRow="0" w:lastRow="0" w:firstColumn="0" w:lastColumn="0" w:oddVBand="0" w:evenVBand="0" w:oddHBand="1" w:evenHBand="0" w:firstRowFirstColumn="0" w:firstRowLastColumn="0" w:lastRowFirstColumn="0" w:lastRowLastColumn="0"/>
            </w:pPr>
            <w:r>
              <w:t>Proposed by consultant considering estimated time line.</w:t>
            </w:r>
          </w:p>
        </w:tc>
      </w:tr>
      <w:tr w:rsidR="007104E1" w14:paraId="01B7C59B" w14:textId="77777777" w:rsidTr="005871F0">
        <w:tc>
          <w:tcPr>
            <w:cnfStyle w:val="001000000000" w:firstRow="0" w:lastRow="0" w:firstColumn="1" w:lastColumn="0" w:oddVBand="0" w:evenVBand="0" w:oddHBand="0" w:evenHBand="0" w:firstRowFirstColumn="0" w:firstRowLastColumn="0" w:lastRowFirstColumn="0" w:lastRowLastColumn="0"/>
            <w:tcW w:w="4622" w:type="dxa"/>
          </w:tcPr>
          <w:p w14:paraId="483F4538" w14:textId="77777777" w:rsidR="007104E1" w:rsidRPr="009D11CF" w:rsidRDefault="007104E1" w:rsidP="007104E1">
            <w:pPr>
              <w:ind w:left="0" w:firstLine="0"/>
            </w:pPr>
            <w:r w:rsidRPr="009D11CF">
              <w:t>User training manuals</w:t>
            </w:r>
          </w:p>
        </w:tc>
        <w:tc>
          <w:tcPr>
            <w:tcW w:w="4623" w:type="dxa"/>
          </w:tcPr>
          <w:p w14:paraId="3E4F4285" w14:textId="77777777" w:rsidR="007104E1" w:rsidRDefault="007104E1" w:rsidP="007104E1">
            <w:pPr>
              <w:ind w:left="0" w:firstLine="0"/>
              <w:cnfStyle w:val="000000000000" w:firstRow="0" w:lastRow="0" w:firstColumn="0" w:lastColumn="0" w:oddVBand="0" w:evenVBand="0" w:oddHBand="0" w:evenHBand="0" w:firstRowFirstColumn="0" w:firstRowLastColumn="0" w:lastRowFirstColumn="0" w:lastRowLastColumn="0"/>
            </w:pPr>
            <w:r>
              <w:t>Proposed by consultant considering estimated time line.</w:t>
            </w:r>
          </w:p>
        </w:tc>
      </w:tr>
      <w:tr w:rsidR="007104E1" w14:paraId="6D21C6B4" w14:textId="77777777" w:rsidTr="0058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02248442" w14:textId="77777777" w:rsidR="007104E1" w:rsidRPr="009D11CF" w:rsidRDefault="007104E1" w:rsidP="007104E1">
            <w:pPr>
              <w:ind w:left="0" w:firstLine="0"/>
            </w:pPr>
            <w:r w:rsidRPr="009D11CF">
              <w:t>Configuration documents</w:t>
            </w:r>
          </w:p>
        </w:tc>
        <w:tc>
          <w:tcPr>
            <w:tcW w:w="4623" w:type="dxa"/>
          </w:tcPr>
          <w:p w14:paraId="4DF28D41" w14:textId="77777777" w:rsidR="007104E1" w:rsidRDefault="007104E1" w:rsidP="007104E1">
            <w:pPr>
              <w:ind w:left="0" w:firstLine="0"/>
              <w:cnfStyle w:val="000000100000" w:firstRow="0" w:lastRow="0" w:firstColumn="0" w:lastColumn="0" w:oddVBand="0" w:evenVBand="0" w:oddHBand="1" w:evenHBand="0" w:firstRowFirstColumn="0" w:firstRowLastColumn="0" w:lastRowFirstColumn="0" w:lastRowLastColumn="0"/>
            </w:pPr>
            <w:r>
              <w:t>Proposed by consultant considering estimated time line.</w:t>
            </w:r>
          </w:p>
        </w:tc>
      </w:tr>
      <w:tr w:rsidR="007104E1" w14:paraId="122542B8" w14:textId="77777777" w:rsidTr="005871F0">
        <w:tc>
          <w:tcPr>
            <w:cnfStyle w:val="001000000000" w:firstRow="0" w:lastRow="0" w:firstColumn="1" w:lastColumn="0" w:oddVBand="0" w:evenVBand="0" w:oddHBand="0" w:evenHBand="0" w:firstRowFirstColumn="0" w:firstRowLastColumn="0" w:lastRowFirstColumn="0" w:lastRowLastColumn="0"/>
            <w:tcW w:w="4622" w:type="dxa"/>
          </w:tcPr>
          <w:p w14:paraId="43D0E69E" w14:textId="77777777" w:rsidR="007104E1" w:rsidRPr="00994569" w:rsidRDefault="007104E1" w:rsidP="007104E1">
            <w:pPr>
              <w:ind w:left="0" w:firstLine="0"/>
            </w:pPr>
            <w:r w:rsidRPr="009D11CF">
              <w:t xml:space="preserve">Project implementation </w:t>
            </w:r>
            <w:r>
              <w:t xml:space="preserve">final </w:t>
            </w:r>
            <w:r w:rsidRPr="009D11CF">
              <w:t>report</w:t>
            </w:r>
          </w:p>
          <w:p w14:paraId="402C25B9" w14:textId="77777777" w:rsidR="007104E1" w:rsidRPr="009D11CF" w:rsidRDefault="007104E1" w:rsidP="007104E1">
            <w:pPr>
              <w:pStyle w:val="ListParagraph"/>
              <w:ind w:left="0" w:firstLine="0"/>
            </w:pPr>
          </w:p>
        </w:tc>
        <w:tc>
          <w:tcPr>
            <w:tcW w:w="4623" w:type="dxa"/>
          </w:tcPr>
          <w:p w14:paraId="78AFFA61" w14:textId="77777777" w:rsidR="007104E1" w:rsidRDefault="007104E1" w:rsidP="007104E1">
            <w:pPr>
              <w:ind w:left="0" w:firstLine="0"/>
              <w:cnfStyle w:val="000000000000" w:firstRow="0" w:lastRow="0" w:firstColumn="0" w:lastColumn="0" w:oddVBand="0" w:evenVBand="0" w:oddHBand="0" w:evenHBand="0" w:firstRowFirstColumn="0" w:firstRowLastColumn="0" w:lastRowFirstColumn="0" w:lastRowLastColumn="0"/>
            </w:pPr>
            <w:r>
              <w:t>Within 4 months of inception report</w:t>
            </w:r>
          </w:p>
        </w:tc>
      </w:tr>
      <w:tr w:rsidR="007104E1" w14:paraId="386253C9" w14:textId="77777777" w:rsidTr="0058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3A7D3A7A" w14:textId="77777777" w:rsidR="007104E1" w:rsidRPr="009D11CF" w:rsidRDefault="007104E1" w:rsidP="007104E1">
            <w:pPr>
              <w:ind w:left="0" w:firstLine="0"/>
            </w:pPr>
            <w:r>
              <w:t>Handover of source code and completion</w:t>
            </w:r>
          </w:p>
        </w:tc>
        <w:tc>
          <w:tcPr>
            <w:tcW w:w="4623" w:type="dxa"/>
          </w:tcPr>
          <w:p w14:paraId="7139258C" w14:textId="77777777" w:rsidR="007104E1" w:rsidRDefault="007104E1" w:rsidP="007104E1">
            <w:pPr>
              <w:ind w:left="0" w:firstLine="0"/>
              <w:cnfStyle w:val="000000100000" w:firstRow="0" w:lastRow="0" w:firstColumn="0" w:lastColumn="0" w:oddVBand="0" w:evenVBand="0" w:oddHBand="1" w:evenHBand="0" w:firstRowFirstColumn="0" w:firstRowLastColumn="0" w:lastRowFirstColumn="0" w:lastRowLastColumn="0"/>
            </w:pPr>
            <w:r>
              <w:t>Proposed by consultant considering estimated time line.</w:t>
            </w:r>
          </w:p>
        </w:tc>
      </w:tr>
    </w:tbl>
    <w:p w14:paraId="2F351D76" w14:textId="77777777" w:rsidR="00C6054C" w:rsidRDefault="00C6054C" w:rsidP="00A80E07"/>
    <w:p w14:paraId="23B810BC" w14:textId="77777777" w:rsidR="00C6054C" w:rsidRDefault="00C6054C">
      <w:r>
        <w:br w:type="page"/>
      </w:r>
    </w:p>
    <w:p w14:paraId="6766C01B" w14:textId="77777777" w:rsidR="0040515F" w:rsidRDefault="0040515F" w:rsidP="007657E1">
      <w:pPr>
        <w:pStyle w:val="Heading1"/>
      </w:pPr>
      <w:bookmarkStart w:id="9" w:name="_Toc112244157"/>
      <w:r>
        <w:lastRenderedPageBreak/>
        <w:t>Project Overview</w:t>
      </w:r>
      <w:bookmarkEnd w:id="9"/>
    </w:p>
    <w:p w14:paraId="6BE4B468" w14:textId="73A66130" w:rsidR="0040515F" w:rsidRDefault="0040515F" w:rsidP="0040515F">
      <w:pPr>
        <w:ind w:firstLine="0"/>
        <w:rPr>
          <w:rFonts w:cs="Arial"/>
          <w:sz w:val="28"/>
          <w:szCs w:val="28"/>
        </w:rPr>
      </w:pPr>
      <w:r w:rsidRPr="0002572F">
        <w:rPr>
          <w:rFonts w:cs="Arial"/>
          <w:sz w:val="28"/>
          <w:szCs w:val="28"/>
        </w:rPr>
        <w:t xml:space="preserve">The KP Health Care commission hereby requests your best bid/proposal for acquisition and implementation of an off the shelf </w:t>
      </w:r>
      <w:r w:rsidR="00526814" w:rsidRPr="0002572F">
        <w:rPr>
          <w:rFonts w:cs="Arial"/>
          <w:sz w:val="28"/>
          <w:szCs w:val="28"/>
        </w:rPr>
        <w:t>open-source</w:t>
      </w:r>
      <w:r w:rsidRPr="0002572F">
        <w:rPr>
          <w:rFonts w:cs="Arial"/>
          <w:sz w:val="28"/>
          <w:szCs w:val="28"/>
        </w:rPr>
        <w:t xml:space="preserve"> Licensed </w:t>
      </w:r>
      <w:r w:rsidR="005835A6">
        <w:rPr>
          <w:rFonts w:cs="Arial"/>
          <w:sz w:val="28"/>
          <w:szCs w:val="28"/>
        </w:rPr>
        <w:t>Enterprise Resource Planning</w:t>
      </w:r>
      <w:r w:rsidR="00914D4C">
        <w:rPr>
          <w:rFonts w:cs="Arial"/>
          <w:sz w:val="28"/>
          <w:szCs w:val="28"/>
        </w:rPr>
        <w:t>/ Health Management Information System</w:t>
      </w:r>
      <w:r w:rsidR="00526814">
        <w:rPr>
          <w:rFonts w:cs="Arial"/>
          <w:sz w:val="28"/>
          <w:szCs w:val="28"/>
        </w:rPr>
        <w:t xml:space="preserve"> </w:t>
      </w:r>
      <w:r w:rsidR="007F4585">
        <w:rPr>
          <w:rFonts w:cs="Arial"/>
          <w:sz w:val="28"/>
          <w:szCs w:val="28"/>
        </w:rPr>
        <w:t>(hereinafter HMIS</w:t>
      </w:r>
      <w:r w:rsidR="005835A6">
        <w:rPr>
          <w:rFonts w:cs="Arial"/>
          <w:sz w:val="28"/>
          <w:szCs w:val="28"/>
        </w:rPr>
        <w:t>)</w:t>
      </w:r>
      <w:r w:rsidRPr="0002572F">
        <w:rPr>
          <w:rFonts w:cs="Arial"/>
          <w:sz w:val="28"/>
          <w:szCs w:val="28"/>
        </w:rPr>
        <w:t xml:space="preserve"> system</w:t>
      </w:r>
      <w:r>
        <w:rPr>
          <w:rFonts w:cs="Arial"/>
          <w:sz w:val="28"/>
          <w:szCs w:val="28"/>
        </w:rPr>
        <w:t xml:space="preserve"> as per the terms and conditions mentioned in this request for proposal (hereinafter RFP).</w:t>
      </w:r>
    </w:p>
    <w:p w14:paraId="3FE9E980" w14:textId="77777777" w:rsidR="0040515F" w:rsidRDefault="0040515F" w:rsidP="0040515F">
      <w:pPr>
        <w:ind w:firstLine="0"/>
        <w:rPr>
          <w:rFonts w:cs="Arial"/>
          <w:sz w:val="28"/>
          <w:szCs w:val="28"/>
        </w:rPr>
      </w:pPr>
      <w:r>
        <w:rPr>
          <w:rFonts w:cs="Arial"/>
          <w:sz w:val="28"/>
          <w:szCs w:val="28"/>
        </w:rPr>
        <w:t xml:space="preserve">The </w:t>
      </w:r>
      <w:r w:rsidR="003129F8">
        <w:rPr>
          <w:rFonts w:cs="Arial"/>
          <w:sz w:val="28"/>
          <w:szCs w:val="28"/>
        </w:rPr>
        <w:t>HMIS</w:t>
      </w:r>
      <w:r>
        <w:rPr>
          <w:rFonts w:cs="Arial"/>
          <w:sz w:val="28"/>
          <w:szCs w:val="28"/>
        </w:rPr>
        <w:t xml:space="preserve"> system is expected to introduce efficiencies in the administration and day to </w:t>
      </w:r>
      <w:r w:rsidR="008561FF">
        <w:rPr>
          <w:rFonts w:cs="Arial"/>
          <w:sz w:val="28"/>
          <w:szCs w:val="28"/>
        </w:rPr>
        <w:t xml:space="preserve">day </w:t>
      </w:r>
      <w:r>
        <w:rPr>
          <w:rFonts w:cs="Arial"/>
          <w:sz w:val="28"/>
          <w:szCs w:val="28"/>
        </w:rPr>
        <w:t>activities of the commission across its head office and zones. Some of the key outcomes include but are not limited to the following:</w:t>
      </w:r>
    </w:p>
    <w:p w14:paraId="0BAFA6C0" w14:textId="77777777" w:rsidR="0040515F" w:rsidRDefault="0040515F" w:rsidP="0005489C">
      <w:pPr>
        <w:pStyle w:val="ListParagraph"/>
        <w:numPr>
          <w:ilvl w:val="0"/>
          <w:numId w:val="4"/>
        </w:numPr>
        <w:rPr>
          <w:rFonts w:cs="Arial"/>
          <w:sz w:val="28"/>
          <w:szCs w:val="28"/>
        </w:rPr>
      </w:pPr>
      <w:r>
        <w:rPr>
          <w:rFonts w:cs="Arial"/>
          <w:sz w:val="28"/>
          <w:szCs w:val="28"/>
        </w:rPr>
        <w:t>Strive towards a paperless environment</w:t>
      </w:r>
    </w:p>
    <w:p w14:paraId="6C9CBFA8" w14:textId="77777777" w:rsidR="0040515F" w:rsidRDefault="0040515F" w:rsidP="0005489C">
      <w:pPr>
        <w:pStyle w:val="ListParagraph"/>
        <w:numPr>
          <w:ilvl w:val="0"/>
          <w:numId w:val="4"/>
        </w:numPr>
        <w:rPr>
          <w:rFonts w:cs="Arial"/>
          <w:sz w:val="28"/>
          <w:szCs w:val="28"/>
        </w:rPr>
      </w:pPr>
      <w:r>
        <w:rPr>
          <w:rFonts w:cs="Arial"/>
          <w:sz w:val="28"/>
          <w:szCs w:val="28"/>
        </w:rPr>
        <w:t>Digitization of records</w:t>
      </w:r>
    </w:p>
    <w:p w14:paraId="54717ACE" w14:textId="77777777" w:rsidR="0040515F" w:rsidRDefault="005835A6" w:rsidP="0005489C">
      <w:pPr>
        <w:pStyle w:val="ListParagraph"/>
        <w:numPr>
          <w:ilvl w:val="0"/>
          <w:numId w:val="4"/>
        </w:numPr>
        <w:rPr>
          <w:rFonts w:cs="Arial"/>
          <w:sz w:val="28"/>
          <w:szCs w:val="28"/>
        </w:rPr>
      </w:pPr>
      <w:r>
        <w:rPr>
          <w:rFonts w:cs="Arial"/>
          <w:sz w:val="28"/>
          <w:szCs w:val="28"/>
        </w:rPr>
        <w:t>Health Care Establishment (herein after HCE)</w:t>
      </w:r>
      <w:r w:rsidR="0040515F">
        <w:rPr>
          <w:rFonts w:cs="Arial"/>
          <w:sz w:val="28"/>
          <w:szCs w:val="28"/>
        </w:rPr>
        <w:t xml:space="preserve"> life cycle management</w:t>
      </w:r>
    </w:p>
    <w:p w14:paraId="20810488" w14:textId="77777777" w:rsidR="0040515F" w:rsidRDefault="0040515F" w:rsidP="0005489C">
      <w:pPr>
        <w:pStyle w:val="ListParagraph"/>
        <w:numPr>
          <w:ilvl w:val="0"/>
          <w:numId w:val="4"/>
        </w:numPr>
        <w:rPr>
          <w:rFonts w:cs="Arial"/>
          <w:sz w:val="28"/>
          <w:szCs w:val="28"/>
        </w:rPr>
      </w:pPr>
      <w:r>
        <w:rPr>
          <w:rFonts w:cs="Arial"/>
          <w:sz w:val="28"/>
          <w:szCs w:val="28"/>
        </w:rPr>
        <w:t>Automation of day to day activities</w:t>
      </w:r>
    </w:p>
    <w:p w14:paraId="1097AB21" w14:textId="77777777" w:rsidR="0040515F" w:rsidRDefault="0040515F" w:rsidP="0005489C">
      <w:pPr>
        <w:pStyle w:val="ListParagraph"/>
        <w:numPr>
          <w:ilvl w:val="0"/>
          <w:numId w:val="4"/>
        </w:numPr>
        <w:rPr>
          <w:rFonts w:cs="Arial"/>
          <w:sz w:val="28"/>
          <w:szCs w:val="28"/>
        </w:rPr>
      </w:pPr>
      <w:r>
        <w:rPr>
          <w:rFonts w:cs="Arial"/>
          <w:sz w:val="28"/>
          <w:szCs w:val="28"/>
        </w:rPr>
        <w:t>Real-time reporting and MIS dashboards</w:t>
      </w:r>
    </w:p>
    <w:p w14:paraId="258CBCAC" w14:textId="77777777" w:rsidR="0040515F" w:rsidRDefault="0040515F" w:rsidP="0005489C">
      <w:pPr>
        <w:pStyle w:val="ListParagraph"/>
        <w:numPr>
          <w:ilvl w:val="0"/>
          <w:numId w:val="4"/>
        </w:numPr>
        <w:rPr>
          <w:rFonts w:cs="Arial"/>
          <w:sz w:val="28"/>
          <w:szCs w:val="28"/>
        </w:rPr>
      </w:pPr>
      <w:r>
        <w:rPr>
          <w:rFonts w:cs="Arial"/>
          <w:sz w:val="28"/>
          <w:szCs w:val="28"/>
        </w:rPr>
        <w:t>Workflow efficiencies</w:t>
      </w:r>
    </w:p>
    <w:p w14:paraId="232EE85B" w14:textId="77777777" w:rsidR="00A80E07" w:rsidRDefault="00A80E07">
      <w:pPr>
        <w:rPr>
          <w:rFonts w:cs="Arial"/>
          <w:sz w:val="28"/>
          <w:szCs w:val="28"/>
        </w:rPr>
      </w:pPr>
      <w:r>
        <w:rPr>
          <w:rFonts w:cs="Arial"/>
          <w:sz w:val="28"/>
          <w:szCs w:val="28"/>
        </w:rPr>
        <w:br w:type="page"/>
      </w:r>
    </w:p>
    <w:p w14:paraId="5994A4AD" w14:textId="77777777" w:rsidR="0002572F" w:rsidRDefault="0002572F" w:rsidP="0002572F">
      <w:pPr>
        <w:pStyle w:val="Heading1"/>
      </w:pPr>
      <w:bookmarkStart w:id="10" w:name="_Toc112244158"/>
      <w:r>
        <w:lastRenderedPageBreak/>
        <w:t>Terms of Reference</w:t>
      </w:r>
      <w:bookmarkEnd w:id="10"/>
    </w:p>
    <w:p w14:paraId="367E74D6" w14:textId="77777777" w:rsidR="00022002" w:rsidRDefault="0002572F" w:rsidP="0002572F">
      <w:pPr>
        <w:ind w:firstLine="0"/>
        <w:rPr>
          <w:rFonts w:cs="Arial"/>
          <w:sz w:val="28"/>
          <w:szCs w:val="28"/>
        </w:rPr>
      </w:pPr>
      <w:r w:rsidRPr="0002572F">
        <w:rPr>
          <w:rFonts w:cs="Arial"/>
          <w:sz w:val="28"/>
          <w:szCs w:val="28"/>
        </w:rPr>
        <w:t>The Comm</w:t>
      </w:r>
      <w:r w:rsidR="00CF1314">
        <w:rPr>
          <w:rFonts w:cs="Arial"/>
          <w:sz w:val="28"/>
          <w:szCs w:val="28"/>
        </w:rPr>
        <w:t>i</w:t>
      </w:r>
      <w:r w:rsidRPr="0002572F">
        <w:rPr>
          <w:rFonts w:cs="Arial"/>
          <w:sz w:val="28"/>
          <w:szCs w:val="28"/>
        </w:rPr>
        <w:t xml:space="preserve">ssion wishes to acquire an off the shelf licensed web based </w:t>
      </w:r>
      <w:r w:rsidR="007F4585">
        <w:rPr>
          <w:rFonts w:cs="Arial"/>
          <w:sz w:val="28"/>
          <w:szCs w:val="28"/>
        </w:rPr>
        <w:t xml:space="preserve">HMIS </w:t>
      </w:r>
      <w:r w:rsidR="00CF1314">
        <w:rPr>
          <w:rFonts w:cs="Arial"/>
          <w:sz w:val="28"/>
          <w:szCs w:val="28"/>
        </w:rPr>
        <w:t xml:space="preserve">system with 1 year </w:t>
      </w:r>
      <w:r w:rsidR="00914D4C">
        <w:rPr>
          <w:rFonts w:cs="Arial"/>
          <w:sz w:val="28"/>
          <w:szCs w:val="28"/>
        </w:rPr>
        <w:t>support</w:t>
      </w:r>
      <w:r w:rsidRPr="0002572F">
        <w:rPr>
          <w:rFonts w:cs="Arial"/>
          <w:sz w:val="28"/>
          <w:szCs w:val="28"/>
        </w:rPr>
        <w:t xml:space="preserve"> services after implementation and Go-live</w:t>
      </w:r>
      <w:r>
        <w:rPr>
          <w:rFonts w:cs="Arial"/>
          <w:sz w:val="28"/>
          <w:szCs w:val="28"/>
        </w:rPr>
        <w:t>. The following deliverables will be</w:t>
      </w:r>
      <w:r w:rsidR="00022002">
        <w:rPr>
          <w:rFonts w:cs="Arial"/>
          <w:sz w:val="28"/>
          <w:szCs w:val="28"/>
        </w:rPr>
        <w:t xml:space="preserve"> required as part of the project:</w:t>
      </w:r>
    </w:p>
    <w:p w14:paraId="2C55167A" w14:textId="77777777" w:rsidR="00022002" w:rsidRPr="00022002" w:rsidRDefault="00022002" w:rsidP="0005489C">
      <w:pPr>
        <w:pStyle w:val="ListParagraph"/>
        <w:numPr>
          <w:ilvl w:val="0"/>
          <w:numId w:val="5"/>
        </w:numPr>
        <w:rPr>
          <w:rFonts w:cs="Arial"/>
          <w:sz w:val="28"/>
          <w:szCs w:val="28"/>
        </w:rPr>
      </w:pPr>
      <w:r w:rsidRPr="00022002">
        <w:rPr>
          <w:rFonts w:cs="Arial"/>
          <w:sz w:val="28"/>
          <w:szCs w:val="28"/>
        </w:rPr>
        <w:t>Inception report</w:t>
      </w:r>
    </w:p>
    <w:p w14:paraId="574C0CE7" w14:textId="77777777" w:rsidR="00022002" w:rsidRPr="00022002" w:rsidRDefault="00CF1314" w:rsidP="0005489C">
      <w:pPr>
        <w:pStyle w:val="ListParagraph"/>
        <w:numPr>
          <w:ilvl w:val="0"/>
          <w:numId w:val="5"/>
        </w:numPr>
        <w:rPr>
          <w:rFonts w:cs="Arial"/>
          <w:sz w:val="28"/>
          <w:szCs w:val="28"/>
        </w:rPr>
      </w:pPr>
      <w:r>
        <w:rPr>
          <w:rFonts w:cs="Arial"/>
          <w:sz w:val="28"/>
          <w:szCs w:val="28"/>
        </w:rPr>
        <w:t>Business process re-engineering &amp;</w:t>
      </w:r>
      <w:r w:rsidR="00022002" w:rsidRPr="00022002">
        <w:rPr>
          <w:rFonts w:cs="Arial"/>
          <w:sz w:val="28"/>
          <w:szCs w:val="28"/>
        </w:rPr>
        <w:t>Gap analysis report</w:t>
      </w:r>
    </w:p>
    <w:p w14:paraId="1B97D7CE" w14:textId="77777777" w:rsidR="00022002" w:rsidRPr="00022002" w:rsidRDefault="00022002" w:rsidP="0005489C">
      <w:pPr>
        <w:pStyle w:val="ListParagraph"/>
        <w:numPr>
          <w:ilvl w:val="0"/>
          <w:numId w:val="5"/>
        </w:numPr>
        <w:rPr>
          <w:rFonts w:cs="Arial"/>
          <w:sz w:val="28"/>
          <w:szCs w:val="28"/>
        </w:rPr>
      </w:pPr>
      <w:r w:rsidRPr="00022002">
        <w:rPr>
          <w:rFonts w:cs="Arial"/>
          <w:sz w:val="28"/>
          <w:szCs w:val="28"/>
        </w:rPr>
        <w:t>Bi-weekly project report</w:t>
      </w:r>
    </w:p>
    <w:p w14:paraId="2B3EC42B" w14:textId="77777777" w:rsidR="00022002" w:rsidRPr="00022002" w:rsidRDefault="00022002" w:rsidP="0005489C">
      <w:pPr>
        <w:pStyle w:val="ListParagraph"/>
        <w:numPr>
          <w:ilvl w:val="0"/>
          <w:numId w:val="5"/>
        </w:numPr>
        <w:rPr>
          <w:rFonts w:cs="Arial"/>
          <w:sz w:val="28"/>
          <w:szCs w:val="28"/>
        </w:rPr>
      </w:pPr>
      <w:r w:rsidRPr="00022002">
        <w:rPr>
          <w:rFonts w:cs="Arial"/>
          <w:sz w:val="28"/>
          <w:szCs w:val="28"/>
        </w:rPr>
        <w:t>Data Migration report</w:t>
      </w:r>
    </w:p>
    <w:p w14:paraId="21F8604B" w14:textId="77777777" w:rsidR="00022002" w:rsidRPr="00022002" w:rsidRDefault="00CF1314" w:rsidP="0005489C">
      <w:pPr>
        <w:pStyle w:val="ListParagraph"/>
        <w:numPr>
          <w:ilvl w:val="0"/>
          <w:numId w:val="5"/>
        </w:numPr>
        <w:rPr>
          <w:rFonts w:cs="Arial"/>
          <w:sz w:val="28"/>
          <w:szCs w:val="28"/>
        </w:rPr>
      </w:pPr>
      <w:r>
        <w:rPr>
          <w:rFonts w:cs="Arial"/>
          <w:sz w:val="28"/>
          <w:szCs w:val="28"/>
        </w:rPr>
        <w:t xml:space="preserve">User </w:t>
      </w:r>
      <w:r w:rsidR="00022002" w:rsidRPr="00022002">
        <w:rPr>
          <w:rFonts w:cs="Arial"/>
          <w:sz w:val="28"/>
          <w:szCs w:val="28"/>
        </w:rPr>
        <w:t>manuals</w:t>
      </w:r>
      <w:r>
        <w:rPr>
          <w:rFonts w:cs="Arial"/>
          <w:sz w:val="28"/>
          <w:szCs w:val="28"/>
        </w:rPr>
        <w:t>&amp; training material</w:t>
      </w:r>
    </w:p>
    <w:p w14:paraId="5092D957" w14:textId="77777777" w:rsidR="00022002" w:rsidRPr="00022002" w:rsidRDefault="00022002" w:rsidP="0005489C">
      <w:pPr>
        <w:pStyle w:val="ListParagraph"/>
        <w:numPr>
          <w:ilvl w:val="0"/>
          <w:numId w:val="5"/>
        </w:numPr>
        <w:rPr>
          <w:rFonts w:cs="Arial"/>
          <w:sz w:val="28"/>
          <w:szCs w:val="28"/>
        </w:rPr>
      </w:pPr>
      <w:r w:rsidRPr="00022002">
        <w:rPr>
          <w:rFonts w:cs="Arial"/>
          <w:sz w:val="28"/>
          <w:szCs w:val="28"/>
        </w:rPr>
        <w:t>Configuration documents</w:t>
      </w:r>
    </w:p>
    <w:p w14:paraId="2CA8AC02" w14:textId="77777777" w:rsidR="0002572F" w:rsidRDefault="00022002" w:rsidP="0005489C">
      <w:pPr>
        <w:pStyle w:val="ListParagraph"/>
        <w:numPr>
          <w:ilvl w:val="0"/>
          <w:numId w:val="5"/>
        </w:numPr>
        <w:jc w:val="left"/>
        <w:rPr>
          <w:rFonts w:cs="Arial"/>
          <w:sz w:val="28"/>
          <w:szCs w:val="28"/>
        </w:rPr>
      </w:pPr>
      <w:r w:rsidRPr="00022002">
        <w:rPr>
          <w:rFonts w:cs="Arial"/>
          <w:sz w:val="28"/>
          <w:szCs w:val="28"/>
        </w:rPr>
        <w:t>Project implementation report</w:t>
      </w:r>
    </w:p>
    <w:p w14:paraId="5DDB948D" w14:textId="77777777" w:rsidR="00022002" w:rsidRDefault="00022002" w:rsidP="00022002">
      <w:pPr>
        <w:pStyle w:val="ListParagraph"/>
        <w:ind w:left="1440" w:firstLine="0"/>
        <w:jc w:val="left"/>
        <w:rPr>
          <w:rFonts w:cs="Arial"/>
          <w:sz w:val="28"/>
          <w:szCs w:val="28"/>
        </w:rPr>
      </w:pPr>
    </w:p>
    <w:p w14:paraId="4BDEDE88" w14:textId="77777777" w:rsidR="00022002" w:rsidRPr="00022002" w:rsidRDefault="00022002" w:rsidP="00022002">
      <w:pPr>
        <w:ind w:firstLine="0"/>
        <w:rPr>
          <w:rFonts w:cs="Arial"/>
          <w:sz w:val="28"/>
          <w:szCs w:val="28"/>
        </w:rPr>
      </w:pPr>
      <w:r>
        <w:rPr>
          <w:rFonts w:cs="Arial"/>
          <w:sz w:val="28"/>
          <w:szCs w:val="28"/>
        </w:rPr>
        <w:t>The following are the key components of the solicited system.</w:t>
      </w:r>
    </w:p>
    <w:p w14:paraId="400BE42B" w14:textId="77777777" w:rsidR="00A80473" w:rsidRDefault="00A80473" w:rsidP="00A80473">
      <w:pPr>
        <w:pStyle w:val="Heading2"/>
      </w:pPr>
      <w:bookmarkStart w:id="11" w:name="_Toc112244159"/>
      <w:r>
        <w:t>Group/Role based Access &amp; User Management</w:t>
      </w:r>
      <w:bookmarkEnd w:id="11"/>
    </w:p>
    <w:p w14:paraId="233D1A84" w14:textId="77777777" w:rsidR="00A80473" w:rsidRDefault="00A80473" w:rsidP="00FF5B1D">
      <w:pPr>
        <w:ind w:firstLine="0"/>
        <w:rPr>
          <w:rFonts w:cs="Arial"/>
          <w:sz w:val="28"/>
          <w:szCs w:val="28"/>
        </w:rPr>
      </w:pPr>
      <w:r w:rsidRPr="00A80473">
        <w:rPr>
          <w:rFonts w:cs="Arial"/>
          <w:sz w:val="28"/>
          <w:szCs w:val="28"/>
        </w:rPr>
        <w:t xml:space="preserve">The Commission wish to implement a system which allows for creation of different access permissions to various users based on their actual job descriptions and proper audit trail should be maintained of all transactions conducted by the various users. The mechanism may be achieved by defining roles or groups and allocation likewise. </w:t>
      </w:r>
    </w:p>
    <w:p w14:paraId="7A2F0C12" w14:textId="77777777" w:rsidR="00F32430" w:rsidRDefault="00F32430" w:rsidP="00F32430">
      <w:pPr>
        <w:pStyle w:val="Heading2"/>
      </w:pPr>
      <w:bookmarkStart w:id="12" w:name="_Toc112244160"/>
      <w:r w:rsidRPr="00F32430">
        <w:t>Licensing &amp; Registration Module</w:t>
      </w:r>
      <w:bookmarkEnd w:id="12"/>
    </w:p>
    <w:p w14:paraId="79EF11BC" w14:textId="77777777" w:rsidR="00F32430" w:rsidRDefault="00F32430" w:rsidP="00F32430">
      <w:pPr>
        <w:ind w:firstLine="0"/>
        <w:rPr>
          <w:rFonts w:cs="Arial"/>
          <w:sz w:val="28"/>
          <w:szCs w:val="28"/>
        </w:rPr>
      </w:pPr>
      <w:r w:rsidRPr="00F32430">
        <w:rPr>
          <w:rFonts w:cs="Arial"/>
          <w:sz w:val="28"/>
          <w:szCs w:val="28"/>
        </w:rPr>
        <w:t>The system should have the capability of defining the various types of HCEs</w:t>
      </w:r>
      <w:r w:rsidR="00B807CF">
        <w:rPr>
          <w:rFonts w:cs="Arial"/>
          <w:sz w:val="28"/>
          <w:szCs w:val="28"/>
        </w:rPr>
        <w:t xml:space="preserve"> (Hospital, clinics, Tibb  etc.)</w:t>
      </w:r>
      <w:r w:rsidRPr="00F32430">
        <w:rPr>
          <w:rFonts w:cs="Arial"/>
          <w:sz w:val="28"/>
          <w:szCs w:val="28"/>
        </w:rPr>
        <w:t xml:space="preserve"> and maintain the var</w:t>
      </w:r>
      <w:r>
        <w:rPr>
          <w:rFonts w:cs="Arial"/>
          <w:sz w:val="28"/>
          <w:szCs w:val="28"/>
        </w:rPr>
        <w:t>ious details mentioned as under</w:t>
      </w:r>
      <w:r w:rsidR="00B807CF">
        <w:rPr>
          <w:rFonts w:cs="Arial"/>
          <w:sz w:val="28"/>
          <w:szCs w:val="28"/>
        </w:rPr>
        <w:t>, (but not limited to)</w:t>
      </w:r>
      <w:r>
        <w:rPr>
          <w:rFonts w:cs="Arial"/>
          <w:sz w:val="28"/>
          <w:szCs w:val="28"/>
        </w:rPr>
        <w:t>:</w:t>
      </w:r>
    </w:p>
    <w:p w14:paraId="63885B98" w14:textId="77777777" w:rsidR="00B807CF" w:rsidRDefault="00B807CF" w:rsidP="0005489C">
      <w:pPr>
        <w:pStyle w:val="ListParagraph"/>
        <w:numPr>
          <w:ilvl w:val="0"/>
          <w:numId w:val="2"/>
        </w:numPr>
        <w:rPr>
          <w:rFonts w:cs="Arial"/>
          <w:sz w:val="28"/>
          <w:szCs w:val="28"/>
        </w:rPr>
      </w:pPr>
      <w:r w:rsidRPr="00B807CF">
        <w:rPr>
          <w:rFonts w:cs="Arial"/>
          <w:sz w:val="28"/>
          <w:szCs w:val="28"/>
        </w:rPr>
        <w:t>MSDS categorization</w:t>
      </w:r>
    </w:p>
    <w:p w14:paraId="012ED1A1" w14:textId="77777777" w:rsidR="00B807CF" w:rsidRDefault="00B807CF" w:rsidP="0005489C">
      <w:pPr>
        <w:pStyle w:val="ListParagraph"/>
        <w:numPr>
          <w:ilvl w:val="0"/>
          <w:numId w:val="2"/>
        </w:numPr>
        <w:rPr>
          <w:rFonts w:cs="Arial"/>
          <w:sz w:val="28"/>
          <w:szCs w:val="28"/>
        </w:rPr>
      </w:pPr>
      <w:r>
        <w:rPr>
          <w:rFonts w:cs="Arial"/>
          <w:sz w:val="28"/>
          <w:szCs w:val="28"/>
        </w:rPr>
        <w:t>HCE facilities</w:t>
      </w:r>
    </w:p>
    <w:p w14:paraId="7C2CC72E" w14:textId="77777777" w:rsidR="00B807CF" w:rsidRDefault="00B807CF" w:rsidP="0005489C">
      <w:pPr>
        <w:pStyle w:val="ListParagraph"/>
        <w:numPr>
          <w:ilvl w:val="0"/>
          <w:numId w:val="2"/>
        </w:numPr>
        <w:rPr>
          <w:rFonts w:cs="Arial"/>
          <w:sz w:val="28"/>
          <w:szCs w:val="28"/>
        </w:rPr>
      </w:pPr>
      <w:r>
        <w:rPr>
          <w:rFonts w:cs="Arial"/>
          <w:sz w:val="28"/>
          <w:szCs w:val="28"/>
        </w:rPr>
        <w:t>Staff on board</w:t>
      </w:r>
    </w:p>
    <w:p w14:paraId="5CE22AAB" w14:textId="77777777" w:rsidR="00B807CF" w:rsidRDefault="00745F25" w:rsidP="0005489C">
      <w:pPr>
        <w:pStyle w:val="ListParagraph"/>
        <w:numPr>
          <w:ilvl w:val="0"/>
          <w:numId w:val="2"/>
        </w:numPr>
        <w:rPr>
          <w:rFonts w:cs="Arial"/>
          <w:sz w:val="28"/>
          <w:szCs w:val="28"/>
        </w:rPr>
      </w:pPr>
      <w:r>
        <w:rPr>
          <w:rFonts w:cs="Arial"/>
          <w:sz w:val="28"/>
          <w:szCs w:val="28"/>
        </w:rPr>
        <w:t>Specialist</w:t>
      </w:r>
      <w:r w:rsidR="00B807CF">
        <w:rPr>
          <w:rFonts w:cs="Arial"/>
          <w:sz w:val="28"/>
          <w:szCs w:val="28"/>
        </w:rPr>
        <w:t xml:space="preserve"> staff on board</w:t>
      </w:r>
    </w:p>
    <w:p w14:paraId="6B8BCA58" w14:textId="77777777" w:rsidR="00B807CF" w:rsidRDefault="00B807CF" w:rsidP="0005489C">
      <w:pPr>
        <w:pStyle w:val="ListParagraph"/>
        <w:numPr>
          <w:ilvl w:val="0"/>
          <w:numId w:val="2"/>
        </w:numPr>
        <w:rPr>
          <w:rFonts w:cs="Arial"/>
          <w:sz w:val="28"/>
          <w:szCs w:val="28"/>
        </w:rPr>
      </w:pPr>
      <w:r>
        <w:rPr>
          <w:rFonts w:cs="Arial"/>
          <w:sz w:val="28"/>
          <w:szCs w:val="28"/>
        </w:rPr>
        <w:t>Nurses &amp; Paramedics</w:t>
      </w:r>
    </w:p>
    <w:p w14:paraId="6CDE8535" w14:textId="77777777" w:rsidR="00B807CF" w:rsidRDefault="00B807CF" w:rsidP="0005489C">
      <w:pPr>
        <w:pStyle w:val="ListParagraph"/>
        <w:numPr>
          <w:ilvl w:val="0"/>
          <w:numId w:val="2"/>
        </w:numPr>
        <w:rPr>
          <w:rFonts w:cs="Arial"/>
          <w:sz w:val="28"/>
          <w:szCs w:val="28"/>
        </w:rPr>
      </w:pPr>
      <w:r>
        <w:rPr>
          <w:rFonts w:cs="Arial"/>
          <w:sz w:val="28"/>
          <w:szCs w:val="28"/>
        </w:rPr>
        <w:t>Qualifications of personnel</w:t>
      </w:r>
    </w:p>
    <w:p w14:paraId="2FA92A2E" w14:textId="77777777" w:rsidR="00B807CF" w:rsidRDefault="00B807CF" w:rsidP="0005489C">
      <w:pPr>
        <w:pStyle w:val="ListParagraph"/>
        <w:numPr>
          <w:ilvl w:val="0"/>
          <w:numId w:val="2"/>
        </w:numPr>
        <w:rPr>
          <w:rFonts w:cs="Arial"/>
          <w:sz w:val="28"/>
          <w:szCs w:val="28"/>
        </w:rPr>
      </w:pPr>
      <w:r>
        <w:rPr>
          <w:rFonts w:cs="Arial"/>
          <w:sz w:val="28"/>
          <w:szCs w:val="28"/>
        </w:rPr>
        <w:lastRenderedPageBreak/>
        <w:t>Ownership details</w:t>
      </w:r>
    </w:p>
    <w:p w14:paraId="07C3FE28" w14:textId="77777777" w:rsidR="00B807CF" w:rsidRDefault="00B807CF" w:rsidP="0005489C">
      <w:pPr>
        <w:pStyle w:val="ListParagraph"/>
        <w:numPr>
          <w:ilvl w:val="0"/>
          <w:numId w:val="2"/>
        </w:numPr>
        <w:rPr>
          <w:rFonts w:cs="Arial"/>
          <w:sz w:val="28"/>
          <w:szCs w:val="28"/>
        </w:rPr>
      </w:pPr>
      <w:r>
        <w:rPr>
          <w:rFonts w:cs="Arial"/>
          <w:sz w:val="28"/>
          <w:szCs w:val="28"/>
        </w:rPr>
        <w:t>Registration details of staff</w:t>
      </w:r>
    </w:p>
    <w:p w14:paraId="04F9F709" w14:textId="77777777" w:rsidR="00B807CF" w:rsidRDefault="00B807CF" w:rsidP="0005489C">
      <w:pPr>
        <w:pStyle w:val="ListParagraph"/>
        <w:numPr>
          <w:ilvl w:val="0"/>
          <w:numId w:val="2"/>
        </w:numPr>
        <w:rPr>
          <w:rFonts w:cs="Arial"/>
          <w:sz w:val="28"/>
          <w:szCs w:val="28"/>
        </w:rPr>
      </w:pPr>
      <w:r>
        <w:rPr>
          <w:rFonts w:cs="Arial"/>
          <w:sz w:val="28"/>
          <w:szCs w:val="28"/>
        </w:rPr>
        <w:t>Registration details of HCE</w:t>
      </w:r>
    </w:p>
    <w:p w14:paraId="0486D815" w14:textId="77777777" w:rsidR="00B807CF" w:rsidRDefault="00B807CF" w:rsidP="0005489C">
      <w:pPr>
        <w:pStyle w:val="ListParagraph"/>
        <w:numPr>
          <w:ilvl w:val="0"/>
          <w:numId w:val="2"/>
        </w:numPr>
        <w:rPr>
          <w:rFonts w:cs="Arial"/>
          <w:sz w:val="28"/>
          <w:szCs w:val="28"/>
        </w:rPr>
      </w:pPr>
      <w:r>
        <w:rPr>
          <w:rFonts w:cs="Arial"/>
          <w:sz w:val="28"/>
          <w:szCs w:val="28"/>
        </w:rPr>
        <w:t xml:space="preserve">Status and renewal </w:t>
      </w:r>
    </w:p>
    <w:p w14:paraId="441C5FDE" w14:textId="77777777" w:rsidR="00CA260D" w:rsidRDefault="00CA260D" w:rsidP="00CA260D">
      <w:pPr>
        <w:pStyle w:val="ListParagraph"/>
        <w:ind w:left="1440" w:firstLine="0"/>
        <w:rPr>
          <w:rFonts w:cs="Arial"/>
          <w:sz w:val="28"/>
          <w:szCs w:val="28"/>
        </w:rPr>
      </w:pPr>
    </w:p>
    <w:p w14:paraId="0F969102" w14:textId="77777777" w:rsidR="00CA260D" w:rsidRPr="00B807CF" w:rsidRDefault="00CA260D" w:rsidP="00CA260D">
      <w:pPr>
        <w:ind w:firstLine="0"/>
        <w:rPr>
          <w:rFonts w:cs="Arial"/>
          <w:sz w:val="28"/>
          <w:szCs w:val="28"/>
        </w:rPr>
      </w:pPr>
      <w:r>
        <w:rPr>
          <w:rFonts w:cs="Arial"/>
          <w:sz w:val="28"/>
          <w:szCs w:val="28"/>
        </w:rPr>
        <w:t>The services provided by the commission including registration, licensing, renewals, inspections monitoring etc</w:t>
      </w:r>
      <w:r w:rsidR="00620433">
        <w:rPr>
          <w:rFonts w:cs="Arial"/>
          <w:sz w:val="28"/>
          <w:szCs w:val="28"/>
        </w:rPr>
        <w:t>.</w:t>
      </w:r>
      <w:r>
        <w:rPr>
          <w:rFonts w:cs="Arial"/>
          <w:sz w:val="28"/>
          <w:szCs w:val="28"/>
        </w:rPr>
        <w:t xml:space="preserve"> are to be based upon the above mentioned criteria and are to be accounted for using the relevant accounting models mentioned underneath.</w:t>
      </w:r>
    </w:p>
    <w:p w14:paraId="1E45A689" w14:textId="77777777" w:rsidR="00D3507F" w:rsidRPr="00AF4D8F" w:rsidRDefault="006A2140" w:rsidP="00AF4D8F">
      <w:pPr>
        <w:pStyle w:val="Heading2"/>
      </w:pPr>
      <w:bookmarkStart w:id="13" w:name="_Toc112244161"/>
      <w:r>
        <w:t>Financial Management Module</w:t>
      </w:r>
      <w:bookmarkEnd w:id="13"/>
    </w:p>
    <w:p w14:paraId="7112A112" w14:textId="77777777" w:rsidR="00D3507F" w:rsidRDefault="00A80473" w:rsidP="00FF5B1D">
      <w:pPr>
        <w:ind w:firstLine="0"/>
        <w:rPr>
          <w:rFonts w:cs="Arial"/>
          <w:sz w:val="28"/>
          <w:szCs w:val="28"/>
        </w:rPr>
      </w:pPr>
      <w:r>
        <w:rPr>
          <w:rFonts w:cs="Arial"/>
          <w:sz w:val="28"/>
          <w:szCs w:val="28"/>
        </w:rPr>
        <w:t>The Commission</w:t>
      </w:r>
      <w:r w:rsidR="00D3507F" w:rsidRPr="00AF4D8F">
        <w:rPr>
          <w:rFonts w:cs="Arial"/>
          <w:sz w:val="28"/>
          <w:szCs w:val="28"/>
        </w:rPr>
        <w:t xml:space="preserve"> wishes to implement a system that allows for </w:t>
      </w:r>
      <w:r w:rsidR="006A2140">
        <w:rPr>
          <w:rFonts w:cs="Arial"/>
          <w:sz w:val="28"/>
          <w:szCs w:val="28"/>
        </w:rPr>
        <w:t>an integrated finance system. The key components that the commission envisages are as follows:</w:t>
      </w:r>
    </w:p>
    <w:p w14:paraId="72BA1E6E" w14:textId="77777777" w:rsidR="006A2140" w:rsidRPr="006A2140" w:rsidRDefault="006A2140" w:rsidP="009A0FC5">
      <w:pPr>
        <w:pStyle w:val="Heading3"/>
      </w:pPr>
      <w:bookmarkStart w:id="14" w:name="_Toc112244162"/>
      <w:r w:rsidRPr="006A2140">
        <w:t>General Ledger</w:t>
      </w:r>
      <w:bookmarkEnd w:id="14"/>
    </w:p>
    <w:p w14:paraId="692E5B91" w14:textId="77777777" w:rsidR="006A2140" w:rsidRDefault="006A2140" w:rsidP="00FF5B1D">
      <w:pPr>
        <w:ind w:firstLine="0"/>
        <w:rPr>
          <w:rFonts w:cs="Arial"/>
          <w:sz w:val="28"/>
          <w:szCs w:val="28"/>
        </w:rPr>
      </w:pPr>
      <w:r>
        <w:rPr>
          <w:rFonts w:cs="Arial"/>
          <w:sz w:val="28"/>
          <w:szCs w:val="28"/>
        </w:rPr>
        <w:t>The system should have the capability to define the chart of accounts as per the specifications of the commission. A general ledger based on the chart of accounts should be integrated to various modules being implemented as per the system requirements established in this document. For instance the GL should be integrated to budgeting, payroll, inventory modules etc.</w:t>
      </w:r>
    </w:p>
    <w:p w14:paraId="327BC263" w14:textId="77777777" w:rsidR="009316DA" w:rsidRDefault="009316DA" w:rsidP="00FF5B1D">
      <w:pPr>
        <w:ind w:firstLine="0"/>
        <w:rPr>
          <w:rFonts w:cs="Arial"/>
          <w:sz w:val="28"/>
          <w:szCs w:val="28"/>
        </w:rPr>
      </w:pPr>
      <w:r>
        <w:rPr>
          <w:rFonts w:cs="Arial"/>
          <w:sz w:val="28"/>
          <w:szCs w:val="28"/>
        </w:rPr>
        <w:t>The following reports are expected (but not limited to)</w:t>
      </w:r>
    </w:p>
    <w:p w14:paraId="50DD1B58" w14:textId="77777777" w:rsidR="009316DA" w:rsidRDefault="009316DA" w:rsidP="006249F1">
      <w:pPr>
        <w:pStyle w:val="ListParagraph"/>
        <w:numPr>
          <w:ilvl w:val="0"/>
          <w:numId w:val="40"/>
        </w:numPr>
        <w:rPr>
          <w:rFonts w:cs="Arial"/>
          <w:sz w:val="28"/>
          <w:szCs w:val="28"/>
        </w:rPr>
      </w:pPr>
      <w:r>
        <w:rPr>
          <w:rFonts w:cs="Arial"/>
          <w:sz w:val="28"/>
          <w:szCs w:val="28"/>
        </w:rPr>
        <w:t>Profit &amp; Loss</w:t>
      </w:r>
    </w:p>
    <w:p w14:paraId="4D6ECE78" w14:textId="77777777" w:rsidR="009316DA" w:rsidRDefault="009316DA" w:rsidP="006249F1">
      <w:pPr>
        <w:pStyle w:val="ListParagraph"/>
        <w:numPr>
          <w:ilvl w:val="0"/>
          <w:numId w:val="40"/>
        </w:numPr>
        <w:rPr>
          <w:rFonts w:cs="Arial"/>
          <w:sz w:val="28"/>
          <w:szCs w:val="28"/>
        </w:rPr>
      </w:pPr>
      <w:r>
        <w:rPr>
          <w:rFonts w:cs="Arial"/>
          <w:sz w:val="28"/>
          <w:szCs w:val="28"/>
        </w:rPr>
        <w:t>Balance Sheet</w:t>
      </w:r>
    </w:p>
    <w:p w14:paraId="2EF3A0B8" w14:textId="77777777" w:rsidR="009316DA" w:rsidRDefault="009316DA" w:rsidP="006249F1">
      <w:pPr>
        <w:pStyle w:val="ListParagraph"/>
        <w:numPr>
          <w:ilvl w:val="0"/>
          <w:numId w:val="40"/>
        </w:numPr>
        <w:rPr>
          <w:rFonts w:cs="Arial"/>
          <w:sz w:val="28"/>
          <w:szCs w:val="28"/>
        </w:rPr>
      </w:pPr>
      <w:r>
        <w:rPr>
          <w:rFonts w:cs="Arial"/>
          <w:sz w:val="28"/>
          <w:szCs w:val="28"/>
        </w:rPr>
        <w:t>Cash Flow statement</w:t>
      </w:r>
    </w:p>
    <w:p w14:paraId="5369857D" w14:textId="77777777" w:rsidR="009316DA" w:rsidRDefault="009316DA" w:rsidP="006249F1">
      <w:pPr>
        <w:pStyle w:val="ListParagraph"/>
        <w:numPr>
          <w:ilvl w:val="0"/>
          <w:numId w:val="40"/>
        </w:numPr>
        <w:rPr>
          <w:rFonts w:cs="Arial"/>
          <w:sz w:val="28"/>
          <w:szCs w:val="28"/>
        </w:rPr>
      </w:pPr>
      <w:r>
        <w:rPr>
          <w:rFonts w:cs="Arial"/>
          <w:sz w:val="28"/>
          <w:szCs w:val="28"/>
        </w:rPr>
        <w:t>Trial Balance</w:t>
      </w:r>
    </w:p>
    <w:p w14:paraId="1232F3AA" w14:textId="77777777" w:rsidR="006A2140" w:rsidRPr="006A2140" w:rsidRDefault="006A2140" w:rsidP="009A0FC5">
      <w:pPr>
        <w:pStyle w:val="Heading3"/>
      </w:pPr>
      <w:bookmarkStart w:id="15" w:name="_Toc112244163"/>
      <w:r w:rsidRPr="006A2140">
        <w:t>Budgeting module</w:t>
      </w:r>
      <w:bookmarkEnd w:id="15"/>
    </w:p>
    <w:p w14:paraId="47BA7FC6" w14:textId="018517FD" w:rsidR="006A2140" w:rsidRDefault="006A2140" w:rsidP="00FF5B1D">
      <w:pPr>
        <w:ind w:firstLine="0"/>
        <w:rPr>
          <w:rFonts w:cs="Arial"/>
          <w:sz w:val="28"/>
          <w:szCs w:val="28"/>
        </w:rPr>
      </w:pPr>
      <w:r>
        <w:rPr>
          <w:rFonts w:cs="Arial"/>
          <w:sz w:val="28"/>
          <w:szCs w:val="28"/>
        </w:rPr>
        <w:t xml:space="preserve">The system should allow for maintaining various versions and forms of budgets including operational and developmental budgets and should be integrated with the financial modules ensuring budget utilization is tracked in real-time and any over and </w:t>
      </w:r>
      <w:r w:rsidR="00526814">
        <w:rPr>
          <w:rFonts w:cs="Arial"/>
          <w:sz w:val="28"/>
          <w:szCs w:val="28"/>
        </w:rPr>
        <w:t>underutilization</w:t>
      </w:r>
      <w:r>
        <w:rPr>
          <w:rFonts w:cs="Arial"/>
          <w:sz w:val="28"/>
          <w:szCs w:val="28"/>
        </w:rPr>
        <w:t xml:space="preserve"> can be tracked by the management in real-time.</w:t>
      </w:r>
    </w:p>
    <w:p w14:paraId="58C49F8D" w14:textId="77777777" w:rsidR="006A2140" w:rsidRDefault="006A2140" w:rsidP="009A0FC5">
      <w:pPr>
        <w:pStyle w:val="Heading3"/>
      </w:pPr>
      <w:bookmarkStart w:id="16" w:name="_Toc112244164"/>
      <w:r w:rsidRPr="006A2140">
        <w:lastRenderedPageBreak/>
        <w:t>Fixed Asset Management</w:t>
      </w:r>
      <w:bookmarkEnd w:id="16"/>
    </w:p>
    <w:p w14:paraId="0A29CF26" w14:textId="77777777" w:rsidR="006A2140" w:rsidRPr="004B6776" w:rsidRDefault="006A2140" w:rsidP="00FF5B1D">
      <w:pPr>
        <w:ind w:firstLine="0"/>
        <w:rPr>
          <w:rFonts w:cs="Arial"/>
          <w:sz w:val="28"/>
          <w:szCs w:val="28"/>
        </w:rPr>
      </w:pPr>
      <w:r w:rsidRPr="004B6776">
        <w:rPr>
          <w:rFonts w:cs="Arial"/>
          <w:sz w:val="28"/>
          <w:szCs w:val="28"/>
        </w:rPr>
        <w:t>The fixed asset management module should allow the management to define assets of the commission with the possibility of selecting different depreciation methods, age of assets or class of assets, forecast depreciation over the life/ period for the asset. The following capabilities should be available in respect of the fixed asset module;</w:t>
      </w:r>
    </w:p>
    <w:p w14:paraId="00FCA001" w14:textId="77777777" w:rsidR="006A2140" w:rsidRPr="004B6776" w:rsidRDefault="006A2140" w:rsidP="0005489C">
      <w:pPr>
        <w:pStyle w:val="ListParagraph"/>
        <w:numPr>
          <w:ilvl w:val="0"/>
          <w:numId w:val="2"/>
        </w:numPr>
        <w:rPr>
          <w:rFonts w:cs="Arial"/>
          <w:sz w:val="28"/>
          <w:szCs w:val="28"/>
        </w:rPr>
      </w:pPr>
      <w:r w:rsidRPr="004B6776">
        <w:rPr>
          <w:rFonts w:cs="Arial"/>
          <w:sz w:val="28"/>
          <w:szCs w:val="28"/>
        </w:rPr>
        <w:t>Asset movements</w:t>
      </w:r>
    </w:p>
    <w:p w14:paraId="7692E681" w14:textId="77777777" w:rsidR="006A2140" w:rsidRPr="004B6776" w:rsidRDefault="006A2140" w:rsidP="0005489C">
      <w:pPr>
        <w:pStyle w:val="ListParagraph"/>
        <w:numPr>
          <w:ilvl w:val="0"/>
          <w:numId w:val="2"/>
        </w:numPr>
        <w:rPr>
          <w:rFonts w:cs="Arial"/>
          <w:sz w:val="28"/>
          <w:szCs w:val="28"/>
        </w:rPr>
      </w:pPr>
      <w:r w:rsidRPr="004B6776">
        <w:rPr>
          <w:rFonts w:cs="Arial"/>
          <w:sz w:val="28"/>
          <w:szCs w:val="28"/>
        </w:rPr>
        <w:t>Asset Tracking &amp; movement reports</w:t>
      </w:r>
    </w:p>
    <w:p w14:paraId="7CA1E024" w14:textId="77777777" w:rsidR="006A2140" w:rsidRPr="004B6776" w:rsidRDefault="006A2140" w:rsidP="0005489C">
      <w:pPr>
        <w:pStyle w:val="ListParagraph"/>
        <w:numPr>
          <w:ilvl w:val="0"/>
          <w:numId w:val="2"/>
        </w:numPr>
        <w:rPr>
          <w:rFonts w:cs="Arial"/>
          <w:sz w:val="28"/>
          <w:szCs w:val="28"/>
        </w:rPr>
      </w:pPr>
      <w:r w:rsidRPr="004B6776">
        <w:rPr>
          <w:rFonts w:cs="Arial"/>
          <w:sz w:val="28"/>
          <w:szCs w:val="28"/>
        </w:rPr>
        <w:t>Asset reports</w:t>
      </w:r>
    </w:p>
    <w:p w14:paraId="6920C56E" w14:textId="77777777" w:rsidR="006A2140" w:rsidRPr="004B6776" w:rsidRDefault="006A2140" w:rsidP="0005489C">
      <w:pPr>
        <w:pStyle w:val="ListParagraph"/>
        <w:numPr>
          <w:ilvl w:val="0"/>
          <w:numId w:val="2"/>
        </w:numPr>
        <w:rPr>
          <w:rFonts w:cs="Arial"/>
          <w:sz w:val="28"/>
          <w:szCs w:val="28"/>
        </w:rPr>
      </w:pPr>
      <w:r w:rsidRPr="004B6776">
        <w:rPr>
          <w:rFonts w:cs="Arial"/>
          <w:sz w:val="28"/>
          <w:szCs w:val="28"/>
        </w:rPr>
        <w:t xml:space="preserve">Depreciation schedules &amp; reports </w:t>
      </w:r>
    </w:p>
    <w:p w14:paraId="2942ECA5" w14:textId="77777777" w:rsidR="006A2140" w:rsidRDefault="004B6776" w:rsidP="009A0FC5">
      <w:pPr>
        <w:pStyle w:val="Heading3"/>
      </w:pPr>
      <w:bookmarkStart w:id="17" w:name="_Toc112244165"/>
      <w:r>
        <w:t>Revenue Models</w:t>
      </w:r>
      <w:bookmarkEnd w:id="17"/>
    </w:p>
    <w:p w14:paraId="077D4E10" w14:textId="77777777" w:rsidR="004B6776" w:rsidRDefault="004B6776" w:rsidP="00FF5B1D">
      <w:pPr>
        <w:ind w:firstLine="0"/>
        <w:rPr>
          <w:rFonts w:cs="Arial"/>
          <w:sz w:val="28"/>
          <w:szCs w:val="28"/>
        </w:rPr>
      </w:pPr>
      <w:r w:rsidRPr="004B6776">
        <w:rPr>
          <w:rFonts w:cs="Arial"/>
          <w:sz w:val="28"/>
          <w:szCs w:val="28"/>
        </w:rPr>
        <w:t xml:space="preserve">The system should have the functionality to incorporate various revenue recognition models for the different types of revenues that the commission might earn. These normally include registration fees, licensure fees, </w:t>
      </w:r>
      <w:r>
        <w:rPr>
          <w:rFonts w:cs="Arial"/>
          <w:sz w:val="28"/>
          <w:szCs w:val="28"/>
        </w:rPr>
        <w:t>monitoring and inspection fees, fines etc. The revenue recognition models for these various types of revenues differ as per the accounting standards and will have to be configured by the consultants accordingly.</w:t>
      </w:r>
    </w:p>
    <w:p w14:paraId="6D28604D" w14:textId="77777777" w:rsidR="004B6776" w:rsidRPr="004B6776" w:rsidRDefault="004B6776" w:rsidP="009A0FC5">
      <w:pPr>
        <w:pStyle w:val="Heading3"/>
      </w:pPr>
      <w:bookmarkStart w:id="18" w:name="_Toc112244166"/>
      <w:r w:rsidRPr="004B6776">
        <w:t>Accounts Receivable</w:t>
      </w:r>
      <w:bookmarkEnd w:id="18"/>
    </w:p>
    <w:p w14:paraId="4103556C" w14:textId="77777777" w:rsidR="004B6776" w:rsidRDefault="004B6776" w:rsidP="00FF5B1D">
      <w:pPr>
        <w:ind w:firstLine="0"/>
        <w:rPr>
          <w:rFonts w:cs="Arial"/>
          <w:sz w:val="28"/>
          <w:szCs w:val="28"/>
        </w:rPr>
      </w:pPr>
      <w:r>
        <w:rPr>
          <w:rFonts w:cs="Arial"/>
          <w:sz w:val="28"/>
          <w:szCs w:val="28"/>
        </w:rPr>
        <w:t xml:space="preserve">The system should maintain subsidiary ledgers for the various </w:t>
      </w:r>
      <w:r w:rsidR="005835A6">
        <w:rPr>
          <w:rFonts w:cs="Arial"/>
          <w:sz w:val="28"/>
          <w:szCs w:val="28"/>
        </w:rPr>
        <w:t>HCEs</w:t>
      </w:r>
      <w:r>
        <w:rPr>
          <w:rFonts w:cs="Arial"/>
          <w:sz w:val="28"/>
          <w:szCs w:val="28"/>
        </w:rPr>
        <w:t>. The following functionalities are expected from the system:</w:t>
      </w:r>
    </w:p>
    <w:p w14:paraId="37F0D5FE" w14:textId="77777777" w:rsidR="004B6776" w:rsidRDefault="004B6776" w:rsidP="0005489C">
      <w:pPr>
        <w:pStyle w:val="ListParagraph"/>
        <w:numPr>
          <w:ilvl w:val="0"/>
          <w:numId w:val="2"/>
        </w:numPr>
        <w:rPr>
          <w:rFonts w:cs="Arial"/>
          <w:sz w:val="28"/>
          <w:szCs w:val="28"/>
        </w:rPr>
      </w:pPr>
      <w:r>
        <w:rPr>
          <w:rFonts w:cs="Arial"/>
          <w:sz w:val="28"/>
          <w:szCs w:val="28"/>
        </w:rPr>
        <w:t>Subsidiary ledger views</w:t>
      </w:r>
    </w:p>
    <w:p w14:paraId="2D4E4F3C" w14:textId="77777777" w:rsidR="004B6776" w:rsidRDefault="004B6776" w:rsidP="0005489C">
      <w:pPr>
        <w:pStyle w:val="ListParagraph"/>
        <w:numPr>
          <w:ilvl w:val="0"/>
          <w:numId w:val="2"/>
        </w:numPr>
        <w:rPr>
          <w:rFonts w:cs="Arial"/>
          <w:sz w:val="28"/>
          <w:szCs w:val="28"/>
        </w:rPr>
      </w:pPr>
      <w:r>
        <w:rPr>
          <w:rFonts w:cs="Arial"/>
          <w:sz w:val="28"/>
          <w:szCs w:val="28"/>
        </w:rPr>
        <w:t>Aging reports</w:t>
      </w:r>
    </w:p>
    <w:p w14:paraId="30428218" w14:textId="77777777" w:rsidR="004B6776" w:rsidRDefault="004B6776" w:rsidP="0005489C">
      <w:pPr>
        <w:pStyle w:val="ListParagraph"/>
        <w:numPr>
          <w:ilvl w:val="0"/>
          <w:numId w:val="2"/>
        </w:numPr>
        <w:rPr>
          <w:rFonts w:cs="Arial"/>
          <w:sz w:val="28"/>
          <w:szCs w:val="28"/>
        </w:rPr>
      </w:pPr>
      <w:r>
        <w:rPr>
          <w:rFonts w:cs="Arial"/>
          <w:sz w:val="28"/>
          <w:szCs w:val="28"/>
        </w:rPr>
        <w:t>Follow-up mechanisms</w:t>
      </w:r>
    </w:p>
    <w:p w14:paraId="0285AFA2" w14:textId="77777777" w:rsidR="004B6776" w:rsidRDefault="004B6776" w:rsidP="0005489C">
      <w:pPr>
        <w:pStyle w:val="ListParagraph"/>
        <w:numPr>
          <w:ilvl w:val="0"/>
          <w:numId w:val="2"/>
        </w:numPr>
        <w:rPr>
          <w:rFonts w:cs="Arial"/>
          <w:sz w:val="28"/>
          <w:szCs w:val="28"/>
        </w:rPr>
      </w:pPr>
      <w:r>
        <w:rPr>
          <w:rFonts w:cs="Arial"/>
          <w:sz w:val="28"/>
          <w:szCs w:val="28"/>
        </w:rPr>
        <w:t>Follow-up alerts</w:t>
      </w:r>
    </w:p>
    <w:p w14:paraId="5DAF9651" w14:textId="77777777" w:rsidR="004B6776" w:rsidRDefault="004B6776" w:rsidP="0005489C">
      <w:pPr>
        <w:pStyle w:val="ListParagraph"/>
        <w:numPr>
          <w:ilvl w:val="0"/>
          <w:numId w:val="2"/>
        </w:numPr>
        <w:rPr>
          <w:rFonts w:cs="Arial"/>
          <w:sz w:val="28"/>
          <w:szCs w:val="28"/>
        </w:rPr>
      </w:pPr>
      <w:r>
        <w:rPr>
          <w:rFonts w:cs="Arial"/>
          <w:sz w:val="28"/>
          <w:szCs w:val="28"/>
        </w:rPr>
        <w:t xml:space="preserve">Reconciliation mechanism </w:t>
      </w:r>
    </w:p>
    <w:p w14:paraId="342691AC" w14:textId="77777777" w:rsidR="004B6776" w:rsidRDefault="004B6776" w:rsidP="0005489C">
      <w:pPr>
        <w:pStyle w:val="ListParagraph"/>
        <w:numPr>
          <w:ilvl w:val="0"/>
          <w:numId w:val="2"/>
        </w:numPr>
        <w:rPr>
          <w:rFonts w:cs="Arial"/>
          <w:sz w:val="28"/>
          <w:szCs w:val="28"/>
        </w:rPr>
      </w:pPr>
      <w:r>
        <w:rPr>
          <w:rFonts w:cs="Arial"/>
          <w:sz w:val="28"/>
          <w:szCs w:val="28"/>
        </w:rPr>
        <w:t>Integration with order management</w:t>
      </w:r>
    </w:p>
    <w:p w14:paraId="46AF41B6" w14:textId="77777777" w:rsidR="004B6776" w:rsidRDefault="004B6776" w:rsidP="004B6776">
      <w:pPr>
        <w:pStyle w:val="ListParagraph"/>
        <w:ind w:left="797"/>
        <w:rPr>
          <w:rFonts w:cs="Arial"/>
          <w:sz w:val="28"/>
          <w:szCs w:val="28"/>
        </w:rPr>
      </w:pPr>
    </w:p>
    <w:p w14:paraId="4C78AEDF" w14:textId="77777777" w:rsidR="004B6776" w:rsidRPr="004B6776" w:rsidRDefault="004B6776" w:rsidP="009A0FC5">
      <w:pPr>
        <w:pStyle w:val="Heading3"/>
      </w:pPr>
      <w:bookmarkStart w:id="19" w:name="_Toc112244167"/>
      <w:r>
        <w:lastRenderedPageBreak/>
        <w:t>Accounts Payable</w:t>
      </w:r>
      <w:bookmarkEnd w:id="19"/>
    </w:p>
    <w:p w14:paraId="4CD96CFD" w14:textId="77777777" w:rsidR="004B6776" w:rsidRDefault="004B6776" w:rsidP="00FF5B1D">
      <w:pPr>
        <w:ind w:firstLine="0"/>
        <w:rPr>
          <w:rFonts w:cs="Arial"/>
          <w:sz w:val="28"/>
          <w:szCs w:val="28"/>
        </w:rPr>
      </w:pPr>
      <w:r>
        <w:rPr>
          <w:rFonts w:cs="Arial"/>
          <w:sz w:val="28"/>
          <w:szCs w:val="28"/>
        </w:rPr>
        <w:t>The system should maintain subsidiary ledgers for the various vendors of the commission. The following functionalities are expected from the system:</w:t>
      </w:r>
    </w:p>
    <w:p w14:paraId="4C3706CB" w14:textId="77777777" w:rsidR="004B6776" w:rsidRDefault="004B6776" w:rsidP="0005489C">
      <w:pPr>
        <w:pStyle w:val="ListParagraph"/>
        <w:numPr>
          <w:ilvl w:val="0"/>
          <w:numId w:val="2"/>
        </w:numPr>
        <w:rPr>
          <w:rFonts w:cs="Arial"/>
          <w:sz w:val="28"/>
          <w:szCs w:val="28"/>
        </w:rPr>
      </w:pPr>
      <w:r>
        <w:rPr>
          <w:rFonts w:cs="Arial"/>
          <w:sz w:val="28"/>
          <w:szCs w:val="28"/>
        </w:rPr>
        <w:t>Subsidiary ledger views</w:t>
      </w:r>
    </w:p>
    <w:p w14:paraId="760C6E43" w14:textId="77777777" w:rsidR="004B6776" w:rsidRDefault="004B6776" w:rsidP="0005489C">
      <w:pPr>
        <w:pStyle w:val="ListParagraph"/>
        <w:numPr>
          <w:ilvl w:val="0"/>
          <w:numId w:val="2"/>
        </w:numPr>
        <w:rPr>
          <w:rFonts w:cs="Arial"/>
          <w:sz w:val="28"/>
          <w:szCs w:val="28"/>
        </w:rPr>
      </w:pPr>
      <w:r>
        <w:rPr>
          <w:rFonts w:cs="Arial"/>
          <w:sz w:val="28"/>
          <w:szCs w:val="28"/>
        </w:rPr>
        <w:t>Aging reports</w:t>
      </w:r>
    </w:p>
    <w:p w14:paraId="55EEFC58" w14:textId="77777777" w:rsidR="004B6776" w:rsidRDefault="004B6776" w:rsidP="0005489C">
      <w:pPr>
        <w:pStyle w:val="ListParagraph"/>
        <w:numPr>
          <w:ilvl w:val="0"/>
          <w:numId w:val="2"/>
        </w:numPr>
        <w:rPr>
          <w:rFonts w:cs="Arial"/>
          <w:sz w:val="28"/>
          <w:szCs w:val="28"/>
        </w:rPr>
      </w:pPr>
      <w:r>
        <w:rPr>
          <w:rFonts w:cs="Arial"/>
          <w:sz w:val="28"/>
          <w:szCs w:val="28"/>
        </w:rPr>
        <w:t>Follow-up mechanisms</w:t>
      </w:r>
    </w:p>
    <w:p w14:paraId="4C53AD7C" w14:textId="77777777" w:rsidR="004B6776" w:rsidRDefault="004B6776" w:rsidP="0005489C">
      <w:pPr>
        <w:pStyle w:val="ListParagraph"/>
        <w:numPr>
          <w:ilvl w:val="0"/>
          <w:numId w:val="2"/>
        </w:numPr>
        <w:rPr>
          <w:rFonts w:cs="Arial"/>
          <w:sz w:val="28"/>
          <w:szCs w:val="28"/>
        </w:rPr>
      </w:pPr>
      <w:r>
        <w:rPr>
          <w:rFonts w:cs="Arial"/>
          <w:sz w:val="28"/>
          <w:szCs w:val="28"/>
        </w:rPr>
        <w:t>Follow-up alerts</w:t>
      </w:r>
    </w:p>
    <w:p w14:paraId="41334F01" w14:textId="77777777" w:rsidR="004B6776" w:rsidRDefault="004B6776" w:rsidP="0005489C">
      <w:pPr>
        <w:pStyle w:val="ListParagraph"/>
        <w:numPr>
          <w:ilvl w:val="0"/>
          <w:numId w:val="2"/>
        </w:numPr>
        <w:rPr>
          <w:rFonts w:cs="Arial"/>
          <w:sz w:val="28"/>
          <w:szCs w:val="28"/>
        </w:rPr>
      </w:pPr>
      <w:r>
        <w:rPr>
          <w:rFonts w:cs="Arial"/>
          <w:sz w:val="28"/>
          <w:szCs w:val="28"/>
        </w:rPr>
        <w:t>Reconciliation mechanism</w:t>
      </w:r>
    </w:p>
    <w:p w14:paraId="686AB4D9" w14:textId="77777777" w:rsidR="004B6776" w:rsidRDefault="004B6776" w:rsidP="0005489C">
      <w:pPr>
        <w:pStyle w:val="ListParagraph"/>
        <w:numPr>
          <w:ilvl w:val="0"/>
          <w:numId w:val="2"/>
        </w:numPr>
        <w:rPr>
          <w:rFonts w:cs="Arial"/>
          <w:sz w:val="28"/>
          <w:szCs w:val="28"/>
        </w:rPr>
      </w:pPr>
      <w:r>
        <w:rPr>
          <w:rFonts w:cs="Arial"/>
          <w:sz w:val="28"/>
          <w:szCs w:val="28"/>
        </w:rPr>
        <w:t>Integration with procurement module &amp; receiving</w:t>
      </w:r>
    </w:p>
    <w:p w14:paraId="60A8E0B7" w14:textId="77777777" w:rsidR="004B6776" w:rsidRDefault="004B6776" w:rsidP="009A0FC5">
      <w:pPr>
        <w:pStyle w:val="Heading3"/>
      </w:pPr>
      <w:bookmarkStart w:id="20" w:name="_Toc112244168"/>
      <w:r w:rsidRPr="004B6776">
        <w:t>Cash Management</w:t>
      </w:r>
      <w:bookmarkEnd w:id="20"/>
    </w:p>
    <w:p w14:paraId="49C1BE4C" w14:textId="77777777" w:rsidR="004B6776" w:rsidRDefault="004B6776" w:rsidP="00FF5B1D">
      <w:pPr>
        <w:ind w:firstLine="0"/>
        <w:rPr>
          <w:rFonts w:cs="Arial"/>
          <w:sz w:val="28"/>
          <w:szCs w:val="28"/>
        </w:rPr>
      </w:pPr>
      <w:r w:rsidRPr="004B6776">
        <w:rPr>
          <w:rFonts w:cs="Arial"/>
          <w:sz w:val="28"/>
          <w:szCs w:val="28"/>
        </w:rPr>
        <w:t>The system shoul</w:t>
      </w:r>
      <w:r w:rsidR="008561FF">
        <w:rPr>
          <w:rFonts w:cs="Arial"/>
          <w:sz w:val="28"/>
          <w:szCs w:val="28"/>
        </w:rPr>
        <w:t>d allow definition</w:t>
      </w:r>
      <w:r w:rsidRPr="004B6776">
        <w:rPr>
          <w:rFonts w:cs="Arial"/>
          <w:sz w:val="28"/>
          <w:szCs w:val="28"/>
        </w:rPr>
        <w:t xml:space="preserve"> of banks and petty cash accounts as per the requirements of the commission. </w:t>
      </w:r>
      <w:r>
        <w:rPr>
          <w:rFonts w:cs="Arial"/>
          <w:sz w:val="28"/>
          <w:szCs w:val="28"/>
        </w:rPr>
        <w:t>The cash management module needs to be integrated with the Accounts payable and receivable functionality and should allow for clearing accounts to establish proper reconciliation mechanisms.</w:t>
      </w:r>
      <w:r w:rsidR="00A80473">
        <w:rPr>
          <w:rFonts w:cs="Arial"/>
          <w:sz w:val="28"/>
          <w:szCs w:val="28"/>
        </w:rPr>
        <w:t xml:space="preserve"> The following functionalities are expected from the proposed systems:</w:t>
      </w:r>
    </w:p>
    <w:p w14:paraId="28AE4014" w14:textId="77777777" w:rsidR="00A80473" w:rsidRDefault="00A80473" w:rsidP="0005489C">
      <w:pPr>
        <w:pStyle w:val="ListParagraph"/>
        <w:numPr>
          <w:ilvl w:val="0"/>
          <w:numId w:val="2"/>
        </w:numPr>
        <w:rPr>
          <w:rFonts w:cs="Arial"/>
          <w:sz w:val="28"/>
          <w:szCs w:val="28"/>
        </w:rPr>
      </w:pPr>
      <w:r>
        <w:rPr>
          <w:rFonts w:cs="Arial"/>
          <w:sz w:val="28"/>
          <w:szCs w:val="28"/>
        </w:rPr>
        <w:t>Petty cash maintenance</w:t>
      </w:r>
    </w:p>
    <w:p w14:paraId="3FDD0A45" w14:textId="77777777" w:rsidR="00A80473" w:rsidRDefault="00A80473" w:rsidP="0005489C">
      <w:pPr>
        <w:pStyle w:val="ListParagraph"/>
        <w:numPr>
          <w:ilvl w:val="0"/>
          <w:numId w:val="2"/>
        </w:numPr>
        <w:rPr>
          <w:rFonts w:cs="Arial"/>
          <w:sz w:val="28"/>
          <w:szCs w:val="28"/>
        </w:rPr>
      </w:pPr>
      <w:r>
        <w:rPr>
          <w:rFonts w:cs="Arial"/>
          <w:sz w:val="28"/>
          <w:szCs w:val="28"/>
        </w:rPr>
        <w:t>Bank creation</w:t>
      </w:r>
    </w:p>
    <w:p w14:paraId="1DDFCC17" w14:textId="77777777" w:rsidR="00A80473" w:rsidRDefault="00A80473" w:rsidP="0005489C">
      <w:pPr>
        <w:pStyle w:val="ListParagraph"/>
        <w:numPr>
          <w:ilvl w:val="0"/>
          <w:numId w:val="2"/>
        </w:numPr>
        <w:rPr>
          <w:rFonts w:cs="Arial"/>
          <w:sz w:val="28"/>
          <w:szCs w:val="28"/>
        </w:rPr>
      </w:pPr>
      <w:r>
        <w:rPr>
          <w:rFonts w:cs="Arial"/>
          <w:sz w:val="28"/>
          <w:szCs w:val="28"/>
        </w:rPr>
        <w:t>Bank reconciliations &amp; clearing account mechanisms</w:t>
      </w:r>
    </w:p>
    <w:p w14:paraId="2DA54BB9" w14:textId="77777777" w:rsidR="00A80473" w:rsidRDefault="00A80473" w:rsidP="0005489C">
      <w:pPr>
        <w:pStyle w:val="ListParagraph"/>
        <w:numPr>
          <w:ilvl w:val="0"/>
          <w:numId w:val="2"/>
        </w:numPr>
        <w:rPr>
          <w:rFonts w:cs="Arial"/>
          <w:sz w:val="28"/>
          <w:szCs w:val="28"/>
        </w:rPr>
      </w:pPr>
      <w:r>
        <w:rPr>
          <w:rFonts w:cs="Arial"/>
          <w:sz w:val="28"/>
          <w:szCs w:val="28"/>
        </w:rPr>
        <w:t>Scalability for integrations</w:t>
      </w:r>
    </w:p>
    <w:p w14:paraId="3956C8FB" w14:textId="77777777" w:rsidR="00A80473" w:rsidRDefault="00A80473" w:rsidP="009A0FC5">
      <w:pPr>
        <w:pStyle w:val="Heading3"/>
      </w:pPr>
      <w:bookmarkStart w:id="21" w:name="_Toc112244169"/>
      <w:r w:rsidRPr="00A80473">
        <w:t>Taxation</w:t>
      </w:r>
      <w:bookmarkEnd w:id="21"/>
    </w:p>
    <w:p w14:paraId="516917AE" w14:textId="77777777" w:rsidR="005835A6" w:rsidRDefault="00A80473" w:rsidP="00FF5B1D">
      <w:pPr>
        <w:ind w:firstLine="0"/>
        <w:rPr>
          <w:rFonts w:cs="Arial"/>
          <w:sz w:val="28"/>
          <w:szCs w:val="28"/>
        </w:rPr>
      </w:pPr>
      <w:r w:rsidRPr="00FF5B1D">
        <w:rPr>
          <w:rFonts w:cs="Arial"/>
          <w:sz w:val="28"/>
          <w:szCs w:val="28"/>
        </w:rPr>
        <w:t>The system should have the functionality to incorporate various tax laws as per prevailing law of the Country and should have the functionality to cater both sales tax and income tax (including accounting for withholding taxes).</w:t>
      </w:r>
    </w:p>
    <w:p w14:paraId="47BE4786" w14:textId="77777777" w:rsidR="005835A6" w:rsidRDefault="005835A6">
      <w:pPr>
        <w:rPr>
          <w:rFonts w:cs="Arial"/>
          <w:sz w:val="28"/>
          <w:szCs w:val="28"/>
        </w:rPr>
      </w:pPr>
      <w:r>
        <w:rPr>
          <w:rFonts w:cs="Arial"/>
          <w:sz w:val="28"/>
          <w:szCs w:val="28"/>
        </w:rPr>
        <w:br w:type="page"/>
      </w:r>
    </w:p>
    <w:p w14:paraId="69CACD4C" w14:textId="77777777" w:rsidR="00FF5B1D" w:rsidRDefault="00FF5B1D" w:rsidP="00FF5B1D">
      <w:pPr>
        <w:pStyle w:val="Heading2"/>
      </w:pPr>
      <w:bookmarkStart w:id="22" w:name="_Toc108603922"/>
      <w:bookmarkStart w:id="23" w:name="_Toc112244170"/>
      <w:bookmarkEnd w:id="22"/>
      <w:r>
        <w:lastRenderedPageBreak/>
        <w:t>Human Resource Management</w:t>
      </w:r>
      <w:bookmarkEnd w:id="23"/>
    </w:p>
    <w:p w14:paraId="2432D2D9" w14:textId="77777777" w:rsidR="00FF5B1D" w:rsidRDefault="00FF5B1D" w:rsidP="00FF5B1D">
      <w:pPr>
        <w:pStyle w:val="Heading3"/>
      </w:pPr>
      <w:bookmarkStart w:id="24" w:name="_Toc112244171"/>
      <w:r>
        <w:t>Employee records</w:t>
      </w:r>
      <w:bookmarkEnd w:id="24"/>
    </w:p>
    <w:p w14:paraId="4CCF9A6F" w14:textId="77777777" w:rsidR="00FF5B1D" w:rsidRDefault="00FF5B1D" w:rsidP="00FF5B1D">
      <w:pPr>
        <w:ind w:firstLine="0"/>
        <w:rPr>
          <w:rFonts w:cs="Arial"/>
          <w:sz w:val="28"/>
          <w:szCs w:val="28"/>
        </w:rPr>
      </w:pPr>
      <w:r w:rsidRPr="00FF5B1D">
        <w:rPr>
          <w:rFonts w:cs="Arial"/>
          <w:sz w:val="28"/>
          <w:szCs w:val="28"/>
        </w:rPr>
        <w:t>The system shall record complete details of the employees and shall allow for the following functionalities:</w:t>
      </w:r>
    </w:p>
    <w:p w14:paraId="536478BA" w14:textId="77777777" w:rsidR="00FF5B1D" w:rsidRDefault="00FF5B1D" w:rsidP="0005489C">
      <w:pPr>
        <w:pStyle w:val="ListParagraph"/>
        <w:numPr>
          <w:ilvl w:val="0"/>
          <w:numId w:val="2"/>
        </w:numPr>
        <w:rPr>
          <w:rFonts w:cs="Arial"/>
          <w:sz w:val="28"/>
          <w:szCs w:val="28"/>
        </w:rPr>
      </w:pPr>
      <w:r>
        <w:rPr>
          <w:rFonts w:cs="Arial"/>
          <w:sz w:val="28"/>
          <w:szCs w:val="28"/>
        </w:rPr>
        <w:t>Dates – incoming and outgoing</w:t>
      </w:r>
    </w:p>
    <w:p w14:paraId="507860B2" w14:textId="77777777" w:rsidR="00FF5B1D" w:rsidRDefault="00FF5B1D" w:rsidP="0005489C">
      <w:pPr>
        <w:pStyle w:val="ListParagraph"/>
        <w:numPr>
          <w:ilvl w:val="0"/>
          <w:numId w:val="2"/>
        </w:numPr>
        <w:rPr>
          <w:rFonts w:cs="Arial"/>
          <w:sz w:val="28"/>
          <w:szCs w:val="28"/>
        </w:rPr>
      </w:pPr>
      <w:r>
        <w:rPr>
          <w:rFonts w:cs="Arial"/>
          <w:sz w:val="28"/>
          <w:szCs w:val="28"/>
        </w:rPr>
        <w:t>Designations held</w:t>
      </w:r>
    </w:p>
    <w:p w14:paraId="3522606F" w14:textId="77777777" w:rsidR="00FF5B1D" w:rsidRDefault="00FF5B1D" w:rsidP="0005489C">
      <w:pPr>
        <w:pStyle w:val="ListParagraph"/>
        <w:numPr>
          <w:ilvl w:val="0"/>
          <w:numId w:val="2"/>
        </w:numPr>
        <w:rPr>
          <w:rFonts w:cs="Arial"/>
          <w:sz w:val="28"/>
          <w:szCs w:val="28"/>
        </w:rPr>
      </w:pPr>
      <w:r>
        <w:rPr>
          <w:rFonts w:cs="Arial"/>
          <w:sz w:val="28"/>
          <w:szCs w:val="28"/>
        </w:rPr>
        <w:t>History of employee record and track of changes in employee file</w:t>
      </w:r>
    </w:p>
    <w:p w14:paraId="02DA5F04" w14:textId="77777777" w:rsidR="00FF5B1D" w:rsidRDefault="00FF5B1D" w:rsidP="0005489C">
      <w:pPr>
        <w:pStyle w:val="ListParagraph"/>
        <w:numPr>
          <w:ilvl w:val="0"/>
          <w:numId w:val="2"/>
        </w:numPr>
        <w:rPr>
          <w:rFonts w:cs="Arial"/>
          <w:sz w:val="28"/>
          <w:szCs w:val="28"/>
        </w:rPr>
      </w:pPr>
      <w:r>
        <w:rPr>
          <w:rFonts w:cs="Arial"/>
          <w:sz w:val="28"/>
          <w:szCs w:val="28"/>
        </w:rPr>
        <w:t>Departmental assignment</w:t>
      </w:r>
    </w:p>
    <w:p w14:paraId="0E7BC405" w14:textId="77777777" w:rsidR="00FF5B1D" w:rsidRDefault="00FF5B1D" w:rsidP="0005489C">
      <w:pPr>
        <w:pStyle w:val="ListParagraph"/>
        <w:numPr>
          <w:ilvl w:val="0"/>
          <w:numId w:val="2"/>
        </w:numPr>
        <w:rPr>
          <w:rFonts w:cs="Arial"/>
          <w:sz w:val="28"/>
          <w:szCs w:val="28"/>
        </w:rPr>
      </w:pPr>
      <w:r>
        <w:rPr>
          <w:rFonts w:cs="Arial"/>
          <w:sz w:val="28"/>
          <w:szCs w:val="28"/>
        </w:rPr>
        <w:t>Reporting lines</w:t>
      </w:r>
    </w:p>
    <w:p w14:paraId="3D1BA3B3" w14:textId="77777777" w:rsidR="00FF5B1D" w:rsidRDefault="00FF5B1D" w:rsidP="0005489C">
      <w:pPr>
        <w:pStyle w:val="ListParagraph"/>
        <w:numPr>
          <w:ilvl w:val="0"/>
          <w:numId w:val="2"/>
        </w:numPr>
        <w:rPr>
          <w:rFonts w:cs="Arial"/>
          <w:sz w:val="28"/>
          <w:szCs w:val="28"/>
        </w:rPr>
      </w:pPr>
      <w:r>
        <w:rPr>
          <w:rFonts w:cs="Arial"/>
          <w:sz w:val="28"/>
          <w:szCs w:val="28"/>
        </w:rPr>
        <w:t>Employee documents &amp; records</w:t>
      </w:r>
    </w:p>
    <w:p w14:paraId="6863D720" w14:textId="77777777" w:rsidR="00FF5B1D" w:rsidRDefault="00FF5B1D" w:rsidP="0005489C">
      <w:pPr>
        <w:pStyle w:val="ListParagraph"/>
        <w:numPr>
          <w:ilvl w:val="0"/>
          <w:numId w:val="2"/>
        </w:numPr>
        <w:rPr>
          <w:rFonts w:cs="Arial"/>
          <w:sz w:val="28"/>
          <w:szCs w:val="28"/>
        </w:rPr>
      </w:pPr>
      <w:r>
        <w:rPr>
          <w:rFonts w:cs="Arial"/>
          <w:sz w:val="28"/>
          <w:szCs w:val="28"/>
        </w:rPr>
        <w:t>Contracts</w:t>
      </w:r>
    </w:p>
    <w:p w14:paraId="5940E34E" w14:textId="77777777" w:rsidR="00FF5B1D" w:rsidRPr="00FF5B1D" w:rsidRDefault="00FF5B1D" w:rsidP="0005489C">
      <w:pPr>
        <w:pStyle w:val="ListParagraph"/>
        <w:numPr>
          <w:ilvl w:val="0"/>
          <w:numId w:val="2"/>
        </w:numPr>
        <w:rPr>
          <w:rFonts w:cs="Arial"/>
          <w:sz w:val="28"/>
          <w:szCs w:val="28"/>
        </w:rPr>
      </w:pPr>
      <w:r>
        <w:rPr>
          <w:rFonts w:cs="Arial"/>
          <w:sz w:val="28"/>
          <w:szCs w:val="28"/>
        </w:rPr>
        <w:t xml:space="preserve">Terms of </w:t>
      </w:r>
      <w:r w:rsidR="00F32430">
        <w:rPr>
          <w:rFonts w:cs="Arial"/>
          <w:sz w:val="28"/>
          <w:szCs w:val="28"/>
        </w:rPr>
        <w:t>employment</w:t>
      </w:r>
      <w:r>
        <w:rPr>
          <w:rFonts w:cs="Arial"/>
          <w:sz w:val="28"/>
          <w:szCs w:val="28"/>
        </w:rPr>
        <w:t xml:space="preserve"> etc.</w:t>
      </w:r>
    </w:p>
    <w:p w14:paraId="295D0AC4" w14:textId="77777777" w:rsidR="009A0FC5" w:rsidRDefault="009A0FC5" w:rsidP="009A0FC5">
      <w:pPr>
        <w:pStyle w:val="Heading3"/>
      </w:pPr>
      <w:bookmarkStart w:id="25" w:name="_Toc112244172"/>
      <w:r>
        <w:t>Leaves</w:t>
      </w:r>
      <w:r w:rsidR="00FF5B1D">
        <w:t>&amp; Attendance management</w:t>
      </w:r>
      <w:bookmarkEnd w:id="25"/>
    </w:p>
    <w:p w14:paraId="7172DC77" w14:textId="77777777" w:rsidR="00FF5B1D" w:rsidRDefault="00FF5B1D" w:rsidP="00FF5B1D">
      <w:pPr>
        <w:ind w:firstLine="0"/>
        <w:rPr>
          <w:rFonts w:cs="Arial"/>
          <w:sz w:val="28"/>
          <w:szCs w:val="28"/>
        </w:rPr>
      </w:pPr>
      <w:r w:rsidRPr="00FF5B1D">
        <w:rPr>
          <w:rFonts w:cs="Arial"/>
          <w:sz w:val="28"/>
          <w:szCs w:val="28"/>
        </w:rPr>
        <w:t>The system should allow the incorporation of various leave types and the leave management system should be integrated with payroll. Different types of leaves whether paid or unpaid shall have a trail in the system and their impact on the payroll shall be allowed for.</w:t>
      </w:r>
    </w:p>
    <w:p w14:paraId="5E80A436" w14:textId="77777777" w:rsidR="00FF5B1D" w:rsidRDefault="00FF5B1D" w:rsidP="00FF5B1D">
      <w:pPr>
        <w:ind w:firstLine="0"/>
        <w:rPr>
          <w:rFonts w:cs="Arial"/>
          <w:sz w:val="28"/>
          <w:szCs w:val="28"/>
        </w:rPr>
      </w:pPr>
      <w:r>
        <w:rPr>
          <w:rFonts w:cs="Arial"/>
          <w:sz w:val="28"/>
          <w:szCs w:val="28"/>
        </w:rPr>
        <w:t xml:space="preserve">Further the system should be integrated so that the biometric system (already in place) is integrated with the </w:t>
      </w:r>
      <w:r w:rsidR="00F32430">
        <w:rPr>
          <w:rFonts w:cs="Arial"/>
          <w:sz w:val="28"/>
          <w:szCs w:val="28"/>
        </w:rPr>
        <w:t>employee payroll and absences are treated accordingly.</w:t>
      </w:r>
    </w:p>
    <w:p w14:paraId="08288383" w14:textId="77777777" w:rsidR="00F32430" w:rsidRDefault="00F32430" w:rsidP="00F32430">
      <w:pPr>
        <w:pStyle w:val="Heading3"/>
      </w:pPr>
      <w:bookmarkStart w:id="26" w:name="_Toc112244173"/>
      <w:r>
        <w:t>Payroll</w:t>
      </w:r>
      <w:bookmarkEnd w:id="26"/>
    </w:p>
    <w:p w14:paraId="1549EE8B" w14:textId="77777777" w:rsidR="00F32430" w:rsidRPr="00FF5B1D" w:rsidRDefault="00F32430" w:rsidP="00F32430">
      <w:pPr>
        <w:ind w:firstLine="0"/>
        <w:rPr>
          <w:rFonts w:cs="Arial"/>
          <w:sz w:val="28"/>
          <w:szCs w:val="28"/>
        </w:rPr>
      </w:pPr>
      <w:r w:rsidRPr="00FF5B1D">
        <w:rPr>
          <w:rFonts w:cs="Arial"/>
          <w:sz w:val="28"/>
          <w:szCs w:val="28"/>
        </w:rPr>
        <w:t>The system should allow for payroll cycles based on the employees and their terms of employment defined in the system. The following functionalities are expected from the proposed system:</w:t>
      </w:r>
    </w:p>
    <w:p w14:paraId="5050F594" w14:textId="77777777" w:rsidR="00F32430" w:rsidRDefault="00F32430" w:rsidP="0005489C">
      <w:pPr>
        <w:pStyle w:val="ListParagraph"/>
        <w:numPr>
          <w:ilvl w:val="0"/>
          <w:numId w:val="2"/>
        </w:numPr>
        <w:rPr>
          <w:rFonts w:cs="Arial"/>
          <w:sz w:val="28"/>
          <w:szCs w:val="28"/>
        </w:rPr>
      </w:pPr>
      <w:r w:rsidRPr="00A80473">
        <w:rPr>
          <w:rFonts w:cs="Arial"/>
          <w:sz w:val="28"/>
          <w:szCs w:val="28"/>
        </w:rPr>
        <w:t>Integration with attendance systems</w:t>
      </w:r>
    </w:p>
    <w:p w14:paraId="4CEA199D" w14:textId="77777777" w:rsidR="00F32430" w:rsidRDefault="00F32430" w:rsidP="0005489C">
      <w:pPr>
        <w:pStyle w:val="ListParagraph"/>
        <w:numPr>
          <w:ilvl w:val="0"/>
          <w:numId w:val="2"/>
        </w:numPr>
        <w:rPr>
          <w:rFonts w:cs="Arial"/>
          <w:sz w:val="28"/>
          <w:szCs w:val="28"/>
        </w:rPr>
      </w:pPr>
      <w:r>
        <w:rPr>
          <w:rFonts w:cs="Arial"/>
          <w:sz w:val="28"/>
          <w:szCs w:val="28"/>
        </w:rPr>
        <w:t>Integration with leave management</w:t>
      </w:r>
    </w:p>
    <w:p w14:paraId="4BE576A0" w14:textId="77777777" w:rsidR="00F32430" w:rsidRDefault="00F32430" w:rsidP="0005489C">
      <w:pPr>
        <w:pStyle w:val="ListParagraph"/>
        <w:numPr>
          <w:ilvl w:val="0"/>
          <w:numId w:val="2"/>
        </w:numPr>
        <w:rPr>
          <w:rFonts w:cs="Arial"/>
          <w:sz w:val="28"/>
          <w:szCs w:val="28"/>
        </w:rPr>
      </w:pPr>
      <w:r>
        <w:rPr>
          <w:rFonts w:cs="Arial"/>
          <w:sz w:val="28"/>
          <w:szCs w:val="28"/>
        </w:rPr>
        <w:t>Integration with accounting module</w:t>
      </w:r>
    </w:p>
    <w:p w14:paraId="3D04A2C1" w14:textId="77777777" w:rsidR="00F32430" w:rsidRDefault="00F32430" w:rsidP="0005489C">
      <w:pPr>
        <w:pStyle w:val="ListParagraph"/>
        <w:numPr>
          <w:ilvl w:val="0"/>
          <w:numId w:val="2"/>
        </w:numPr>
        <w:rPr>
          <w:rFonts w:cs="Arial"/>
          <w:sz w:val="28"/>
          <w:szCs w:val="28"/>
        </w:rPr>
      </w:pPr>
      <w:r w:rsidRPr="00F32430">
        <w:rPr>
          <w:rFonts w:cs="Arial"/>
          <w:sz w:val="28"/>
          <w:szCs w:val="28"/>
        </w:rPr>
        <w:t>Definition of various payroll structures aligned with government scales.</w:t>
      </w:r>
    </w:p>
    <w:p w14:paraId="75E49CA7" w14:textId="77777777" w:rsidR="00F32430" w:rsidRDefault="00F32430" w:rsidP="0005489C">
      <w:pPr>
        <w:pStyle w:val="ListParagraph"/>
        <w:numPr>
          <w:ilvl w:val="0"/>
          <w:numId w:val="2"/>
        </w:numPr>
        <w:rPr>
          <w:rFonts w:cs="Arial"/>
          <w:sz w:val="28"/>
          <w:szCs w:val="28"/>
        </w:rPr>
      </w:pPr>
      <w:r>
        <w:rPr>
          <w:rFonts w:cs="Arial"/>
          <w:sz w:val="28"/>
          <w:szCs w:val="28"/>
        </w:rPr>
        <w:lastRenderedPageBreak/>
        <w:t>Periodic pay slip generation based on payroll structures</w:t>
      </w:r>
    </w:p>
    <w:p w14:paraId="5E5AAB00" w14:textId="77777777" w:rsidR="00F32430" w:rsidRDefault="00F32430" w:rsidP="0005489C">
      <w:pPr>
        <w:pStyle w:val="ListParagraph"/>
        <w:numPr>
          <w:ilvl w:val="0"/>
          <w:numId w:val="2"/>
        </w:numPr>
        <w:rPr>
          <w:rFonts w:cs="Arial"/>
          <w:sz w:val="28"/>
          <w:szCs w:val="28"/>
        </w:rPr>
      </w:pPr>
      <w:r>
        <w:rPr>
          <w:rFonts w:cs="Arial"/>
          <w:sz w:val="28"/>
          <w:szCs w:val="28"/>
        </w:rPr>
        <w:t>Personal tax calculations &amp; dynamic tax slabs (allowing user definition from one tax year to the other)</w:t>
      </w:r>
    </w:p>
    <w:p w14:paraId="575F1469" w14:textId="77777777" w:rsidR="00F32430" w:rsidRDefault="00F32430" w:rsidP="0005489C">
      <w:pPr>
        <w:pStyle w:val="ListParagraph"/>
        <w:numPr>
          <w:ilvl w:val="0"/>
          <w:numId w:val="2"/>
        </w:numPr>
        <w:rPr>
          <w:rFonts w:cs="Arial"/>
          <w:sz w:val="28"/>
          <w:szCs w:val="28"/>
        </w:rPr>
      </w:pPr>
      <w:r>
        <w:rPr>
          <w:rFonts w:cs="Arial"/>
          <w:sz w:val="28"/>
          <w:szCs w:val="28"/>
        </w:rPr>
        <w:t>Employee clearance mechanism integrated with HR, finance module</w:t>
      </w:r>
    </w:p>
    <w:p w14:paraId="759EF22F" w14:textId="05E9C683" w:rsidR="00F32430" w:rsidRDefault="00F32430" w:rsidP="0005489C">
      <w:pPr>
        <w:pStyle w:val="ListParagraph"/>
        <w:numPr>
          <w:ilvl w:val="0"/>
          <w:numId w:val="2"/>
        </w:numPr>
        <w:rPr>
          <w:rFonts w:cs="Arial"/>
          <w:sz w:val="28"/>
          <w:szCs w:val="28"/>
        </w:rPr>
      </w:pPr>
      <w:r>
        <w:rPr>
          <w:rFonts w:cs="Arial"/>
          <w:sz w:val="28"/>
          <w:szCs w:val="28"/>
        </w:rPr>
        <w:t>Incorporation of various allowances, benefits and contributions</w:t>
      </w:r>
      <w:r w:rsidR="0030296B">
        <w:rPr>
          <w:rFonts w:cs="Arial"/>
          <w:sz w:val="28"/>
          <w:szCs w:val="28"/>
        </w:rPr>
        <w:t xml:space="preserve"> based on pay</w:t>
      </w:r>
      <w:r w:rsidR="00526814">
        <w:rPr>
          <w:rFonts w:cs="Arial"/>
          <w:sz w:val="28"/>
          <w:szCs w:val="28"/>
        </w:rPr>
        <w:t xml:space="preserve"> </w:t>
      </w:r>
      <w:r w:rsidR="0030296B">
        <w:rPr>
          <w:rFonts w:cs="Arial"/>
          <w:sz w:val="28"/>
          <w:szCs w:val="28"/>
        </w:rPr>
        <w:t>scales and structure</w:t>
      </w:r>
      <w:r>
        <w:rPr>
          <w:rFonts w:cs="Arial"/>
          <w:sz w:val="28"/>
          <w:szCs w:val="28"/>
        </w:rPr>
        <w:t>.</w:t>
      </w:r>
    </w:p>
    <w:p w14:paraId="6DBDE072" w14:textId="77777777" w:rsidR="00FF5B1D" w:rsidRDefault="00004888" w:rsidP="00004888">
      <w:pPr>
        <w:pStyle w:val="Heading2"/>
      </w:pPr>
      <w:bookmarkStart w:id="27" w:name="_Toc112244174"/>
      <w:r w:rsidRPr="00004888">
        <w:t>Procurement</w:t>
      </w:r>
      <w:r w:rsidR="00CA260D">
        <w:t>&amp; Inventory</w:t>
      </w:r>
      <w:bookmarkEnd w:id="27"/>
    </w:p>
    <w:p w14:paraId="28585A7E" w14:textId="77777777" w:rsidR="00CA260D" w:rsidRDefault="00CA260D" w:rsidP="00CA260D">
      <w:pPr>
        <w:ind w:firstLine="0"/>
        <w:rPr>
          <w:rFonts w:cs="Arial"/>
          <w:sz w:val="28"/>
          <w:szCs w:val="28"/>
        </w:rPr>
      </w:pPr>
      <w:r w:rsidRPr="00FF5B1D">
        <w:rPr>
          <w:rFonts w:cs="Arial"/>
          <w:sz w:val="28"/>
          <w:szCs w:val="28"/>
        </w:rPr>
        <w:t xml:space="preserve">The system should </w:t>
      </w:r>
      <w:r>
        <w:rPr>
          <w:rFonts w:cs="Arial"/>
          <w:sz w:val="28"/>
          <w:szCs w:val="28"/>
        </w:rPr>
        <w:t>be fully integrated with the inventory management system and the financial management system. The system is expected to follow the best practices and shall cover the following aspects.</w:t>
      </w:r>
    </w:p>
    <w:p w14:paraId="60946EF6" w14:textId="77777777" w:rsidR="00CA260D" w:rsidRDefault="00CA260D" w:rsidP="0005489C">
      <w:pPr>
        <w:pStyle w:val="ListParagraph"/>
        <w:numPr>
          <w:ilvl w:val="0"/>
          <w:numId w:val="3"/>
        </w:numPr>
        <w:rPr>
          <w:rFonts w:cs="Arial"/>
          <w:sz w:val="28"/>
          <w:szCs w:val="28"/>
        </w:rPr>
      </w:pPr>
      <w:r>
        <w:rPr>
          <w:rFonts w:cs="Arial"/>
          <w:sz w:val="28"/>
          <w:szCs w:val="28"/>
        </w:rPr>
        <w:t>Quotations</w:t>
      </w:r>
    </w:p>
    <w:p w14:paraId="3971AF61" w14:textId="77777777" w:rsidR="00CA260D" w:rsidRDefault="00CA260D" w:rsidP="0005489C">
      <w:pPr>
        <w:pStyle w:val="ListParagraph"/>
        <w:numPr>
          <w:ilvl w:val="0"/>
          <w:numId w:val="3"/>
        </w:numPr>
        <w:rPr>
          <w:rFonts w:cs="Arial"/>
          <w:sz w:val="28"/>
          <w:szCs w:val="28"/>
        </w:rPr>
      </w:pPr>
      <w:r>
        <w:rPr>
          <w:rFonts w:cs="Arial"/>
          <w:sz w:val="28"/>
          <w:szCs w:val="28"/>
        </w:rPr>
        <w:t>Purchase Orders</w:t>
      </w:r>
    </w:p>
    <w:p w14:paraId="5961F82D" w14:textId="77777777" w:rsidR="00CA260D" w:rsidRDefault="00CA260D" w:rsidP="0005489C">
      <w:pPr>
        <w:pStyle w:val="ListParagraph"/>
        <w:numPr>
          <w:ilvl w:val="0"/>
          <w:numId w:val="3"/>
        </w:numPr>
        <w:rPr>
          <w:rFonts w:cs="Arial"/>
          <w:sz w:val="28"/>
          <w:szCs w:val="28"/>
        </w:rPr>
      </w:pPr>
      <w:r>
        <w:rPr>
          <w:rFonts w:cs="Arial"/>
          <w:sz w:val="28"/>
          <w:szCs w:val="28"/>
        </w:rPr>
        <w:t>Integration with receiving (inventory)</w:t>
      </w:r>
    </w:p>
    <w:p w14:paraId="1E7AAB52" w14:textId="77777777" w:rsidR="00CA260D" w:rsidRDefault="00CA260D" w:rsidP="0005489C">
      <w:pPr>
        <w:pStyle w:val="ListParagraph"/>
        <w:numPr>
          <w:ilvl w:val="0"/>
          <w:numId w:val="3"/>
        </w:numPr>
        <w:rPr>
          <w:rFonts w:cs="Arial"/>
          <w:sz w:val="28"/>
          <w:szCs w:val="28"/>
        </w:rPr>
      </w:pPr>
      <w:r>
        <w:rPr>
          <w:rFonts w:cs="Arial"/>
          <w:sz w:val="28"/>
          <w:szCs w:val="28"/>
        </w:rPr>
        <w:t>Integration with vendor invoicing</w:t>
      </w:r>
    </w:p>
    <w:p w14:paraId="630B1B84" w14:textId="77777777" w:rsidR="00CA260D" w:rsidRDefault="00CA260D" w:rsidP="0005489C">
      <w:pPr>
        <w:pStyle w:val="ListParagraph"/>
        <w:numPr>
          <w:ilvl w:val="0"/>
          <w:numId w:val="3"/>
        </w:numPr>
        <w:rPr>
          <w:rFonts w:cs="Arial"/>
          <w:sz w:val="28"/>
          <w:szCs w:val="28"/>
        </w:rPr>
      </w:pPr>
      <w:r>
        <w:rPr>
          <w:rFonts w:cs="Arial"/>
          <w:sz w:val="28"/>
          <w:szCs w:val="28"/>
        </w:rPr>
        <w:t>Manage inventory quantities</w:t>
      </w:r>
    </w:p>
    <w:p w14:paraId="3C2B6FAB" w14:textId="77777777" w:rsidR="00CA260D" w:rsidRDefault="00CA260D" w:rsidP="0005489C">
      <w:pPr>
        <w:pStyle w:val="ListParagraph"/>
        <w:numPr>
          <w:ilvl w:val="0"/>
          <w:numId w:val="3"/>
        </w:numPr>
        <w:rPr>
          <w:rFonts w:cs="Arial"/>
          <w:sz w:val="28"/>
          <w:szCs w:val="28"/>
        </w:rPr>
      </w:pPr>
      <w:r>
        <w:rPr>
          <w:rFonts w:cs="Arial"/>
          <w:sz w:val="28"/>
          <w:szCs w:val="28"/>
        </w:rPr>
        <w:t>Movement of inventory quantities between locations</w:t>
      </w:r>
    </w:p>
    <w:p w14:paraId="6967CF5B" w14:textId="77777777" w:rsidR="00CA260D" w:rsidRDefault="00CA260D" w:rsidP="0005489C">
      <w:pPr>
        <w:pStyle w:val="ListParagraph"/>
        <w:numPr>
          <w:ilvl w:val="0"/>
          <w:numId w:val="3"/>
        </w:numPr>
        <w:rPr>
          <w:rFonts w:cs="Arial"/>
          <w:sz w:val="28"/>
          <w:szCs w:val="28"/>
        </w:rPr>
      </w:pPr>
      <w:r>
        <w:rPr>
          <w:rFonts w:cs="Arial"/>
          <w:sz w:val="28"/>
          <w:szCs w:val="28"/>
        </w:rPr>
        <w:t>Inventory location wise reporting</w:t>
      </w:r>
    </w:p>
    <w:p w14:paraId="4E8AC6E6" w14:textId="77777777" w:rsidR="00CA260D" w:rsidRDefault="00CA260D" w:rsidP="0005489C">
      <w:pPr>
        <w:pStyle w:val="ListParagraph"/>
        <w:numPr>
          <w:ilvl w:val="0"/>
          <w:numId w:val="3"/>
        </w:numPr>
        <w:rPr>
          <w:rFonts w:cs="Arial"/>
          <w:sz w:val="28"/>
          <w:szCs w:val="28"/>
        </w:rPr>
      </w:pPr>
      <w:r>
        <w:rPr>
          <w:rFonts w:cs="Arial"/>
          <w:sz w:val="28"/>
          <w:szCs w:val="28"/>
        </w:rPr>
        <w:t>The system should ensure that invoices for vendors for whom receiving against POs has been booked can be entered on the system and processed.</w:t>
      </w:r>
    </w:p>
    <w:p w14:paraId="3CFD5486" w14:textId="77777777" w:rsidR="00CA260D" w:rsidRDefault="00CA260D" w:rsidP="0005489C">
      <w:pPr>
        <w:pStyle w:val="ListParagraph"/>
        <w:numPr>
          <w:ilvl w:val="0"/>
          <w:numId w:val="3"/>
        </w:numPr>
        <w:rPr>
          <w:rFonts w:cs="Arial"/>
          <w:sz w:val="28"/>
          <w:szCs w:val="28"/>
        </w:rPr>
      </w:pPr>
      <w:r>
        <w:rPr>
          <w:rFonts w:cs="Arial"/>
          <w:sz w:val="28"/>
          <w:szCs w:val="28"/>
        </w:rPr>
        <w:t>Approval mechanism as per the commission’s requirements is to be defined for the procurement process.</w:t>
      </w:r>
    </w:p>
    <w:p w14:paraId="5DA072E4" w14:textId="77777777" w:rsidR="002528E9" w:rsidRDefault="002528E9">
      <w:pPr>
        <w:rPr>
          <w:rFonts w:eastAsiaTheme="majorEastAsia" w:cs="Arial"/>
          <w:b/>
          <w:bCs/>
          <w:color w:val="C00000"/>
          <w:sz w:val="40"/>
          <w:szCs w:val="40"/>
        </w:rPr>
      </w:pPr>
      <w:r>
        <w:br w:type="page"/>
      </w:r>
    </w:p>
    <w:p w14:paraId="6F648957" w14:textId="77777777" w:rsidR="002528E9" w:rsidRDefault="002528E9" w:rsidP="002528E9">
      <w:pPr>
        <w:pStyle w:val="Heading1"/>
      </w:pPr>
      <w:bookmarkStart w:id="28" w:name="_Toc112244175"/>
      <w:r>
        <w:lastRenderedPageBreak/>
        <w:t>Non Functional Requirements</w:t>
      </w:r>
      <w:bookmarkEnd w:id="28"/>
    </w:p>
    <w:p w14:paraId="7EF5B9C0" w14:textId="77777777" w:rsidR="002528E9" w:rsidRDefault="002528E9" w:rsidP="002528E9">
      <w:pPr>
        <w:pStyle w:val="Heading2"/>
      </w:pPr>
      <w:bookmarkStart w:id="29" w:name="_Toc112244176"/>
      <w:r>
        <w:t>System Architecture</w:t>
      </w:r>
      <w:bookmarkEnd w:id="29"/>
    </w:p>
    <w:p w14:paraId="33E3F15D" w14:textId="77777777" w:rsidR="002528E9" w:rsidRPr="00DD0D20" w:rsidRDefault="002528E9" w:rsidP="002528E9">
      <w:pPr>
        <w:pStyle w:val="ListParagraph"/>
        <w:numPr>
          <w:ilvl w:val="0"/>
          <w:numId w:val="3"/>
        </w:numPr>
        <w:rPr>
          <w:rFonts w:ascii="sans-serif" w:hAnsi="sans-serif"/>
          <w:sz w:val="27"/>
        </w:rPr>
      </w:pPr>
      <w:r w:rsidRPr="00DD0D20">
        <w:rPr>
          <w:rFonts w:cs="Arial"/>
          <w:sz w:val="28"/>
          <w:szCs w:val="28"/>
        </w:rPr>
        <w:t>Software</w:t>
      </w:r>
      <w:r>
        <w:rPr>
          <w:rFonts w:ascii="sans-serif" w:hAnsi="sans-serif"/>
          <w:sz w:val="27"/>
        </w:rPr>
        <w:t xml:space="preserve"> should be developed in open source technologies(Licensed Software)</w:t>
      </w:r>
    </w:p>
    <w:p w14:paraId="4AAF44F1" w14:textId="77777777" w:rsidR="002528E9" w:rsidRPr="00DD0D20" w:rsidRDefault="002528E9" w:rsidP="002528E9">
      <w:pPr>
        <w:pStyle w:val="ListParagraph"/>
        <w:numPr>
          <w:ilvl w:val="0"/>
          <w:numId w:val="3"/>
        </w:numPr>
        <w:rPr>
          <w:rFonts w:ascii="sans-serif" w:hAnsi="sans-serif"/>
          <w:sz w:val="27"/>
        </w:rPr>
      </w:pPr>
      <w:r>
        <w:rPr>
          <w:rFonts w:ascii="sans-serif" w:hAnsi="sans-serif"/>
          <w:sz w:val="27"/>
        </w:rPr>
        <w:t>The systems should be platform independent and compatible with all the leading Operating Systems such as Microsoft, Linux, etc.</w:t>
      </w:r>
      <w:bookmarkStart w:id="30" w:name="page148R_mcid12"/>
      <w:bookmarkEnd w:id="30"/>
    </w:p>
    <w:p w14:paraId="40F4A851" w14:textId="77777777" w:rsidR="002528E9" w:rsidRPr="00DD0D20" w:rsidRDefault="002528E9" w:rsidP="002528E9">
      <w:pPr>
        <w:pStyle w:val="ListParagraph"/>
        <w:numPr>
          <w:ilvl w:val="0"/>
          <w:numId w:val="3"/>
        </w:numPr>
        <w:rPr>
          <w:rFonts w:ascii="sans-serif" w:hAnsi="sans-serif"/>
          <w:sz w:val="27"/>
        </w:rPr>
      </w:pPr>
      <w:r>
        <w:rPr>
          <w:rFonts w:ascii="sans-serif" w:hAnsi="sans-serif"/>
          <w:sz w:val="27"/>
        </w:rPr>
        <w:t>Systems should be web based and can be accessible from anywhere.</w:t>
      </w:r>
      <w:bookmarkStart w:id="31" w:name="page148R_mcid13"/>
      <w:bookmarkEnd w:id="31"/>
    </w:p>
    <w:p w14:paraId="04EA124E" w14:textId="77777777" w:rsidR="002528E9" w:rsidRPr="00DD0D20" w:rsidRDefault="002528E9" w:rsidP="002528E9">
      <w:pPr>
        <w:pStyle w:val="ListParagraph"/>
        <w:numPr>
          <w:ilvl w:val="0"/>
          <w:numId w:val="3"/>
        </w:numPr>
        <w:rPr>
          <w:rFonts w:ascii="sans-serif" w:hAnsi="sans-serif"/>
          <w:sz w:val="27"/>
        </w:rPr>
      </w:pPr>
      <w:r>
        <w:rPr>
          <w:rFonts w:ascii="sans-serif" w:hAnsi="sans-serif"/>
          <w:sz w:val="27"/>
        </w:rPr>
        <w:t>All the mobile apps/ dashboards should be compatible with Android and IOS platforms.</w:t>
      </w:r>
      <w:bookmarkStart w:id="32" w:name="page148R_mcid14"/>
      <w:bookmarkEnd w:id="32"/>
    </w:p>
    <w:p w14:paraId="22CCFCE0" w14:textId="77777777" w:rsidR="002528E9" w:rsidRPr="00DD0D20" w:rsidRDefault="002528E9" w:rsidP="002528E9">
      <w:pPr>
        <w:pStyle w:val="ListParagraph"/>
        <w:numPr>
          <w:ilvl w:val="0"/>
          <w:numId w:val="3"/>
        </w:numPr>
        <w:rPr>
          <w:rFonts w:ascii="sans-serif" w:hAnsi="sans-serif"/>
          <w:sz w:val="27"/>
        </w:rPr>
      </w:pPr>
      <w:r>
        <w:rPr>
          <w:rFonts w:ascii="sans-serif" w:hAnsi="sans-serif"/>
          <w:sz w:val="27"/>
        </w:rPr>
        <w:t>System should have single sign-on to access any system/ module.</w:t>
      </w:r>
      <w:bookmarkStart w:id="33" w:name="page148R_mcid15"/>
      <w:bookmarkEnd w:id="33"/>
    </w:p>
    <w:p w14:paraId="2D0DDC3E" w14:textId="77777777" w:rsidR="002528E9" w:rsidRPr="00DD0D20" w:rsidRDefault="002528E9" w:rsidP="002528E9">
      <w:pPr>
        <w:pStyle w:val="ListParagraph"/>
        <w:numPr>
          <w:ilvl w:val="0"/>
          <w:numId w:val="3"/>
        </w:numPr>
        <w:rPr>
          <w:rFonts w:ascii="sans-serif" w:hAnsi="sans-serif"/>
          <w:sz w:val="27"/>
        </w:rPr>
      </w:pPr>
      <w:r>
        <w:rPr>
          <w:rFonts w:ascii="sans-serif" w:hAnsi="sans-serif"/>
          <w:sz w:val="27"/>
        </w:rPr>
        <w:t>System should have unified architecture such that any setup employee, department, HCEs, etc. created in one module should be accessible to other modules.</w:t>
      </w:r>
      <w:bookmarkStart w:id="34" w:name="page148R_mcid16"/>
      <w:bookmarkEnd w:id="34"/>
    </w:p>
    <w:p w14:paraId="07C6F937" w14:textId="77777777" w:rsidR="002528E9" w:rsidRPr="00DD0D20" w:rsidRDefault="002528E9" w:rsidP="002528E9">
      <w:pPr>
        <w:pStyle w:val="ListParagraph"/>
        <w:numPr>
          <w:ilvl w:val="0"/>
          <w:numId w:val="3"/>
        </w:numPr>
        <w:rPr>
          <w:rFonts w:ascii="sans-serif" w:hAnsi="sans-serif"/>
          <w:sz w:val="27"/>
        </w:rPr>
      </w:pPr>
      <w:r>
        <w:rPr>
          <w:rFonts w:ascii="sans-serif" w:hAnsi="sans-serif"/>
          <w:sz w:val="27"/>
        </w:rPr>
        <w:t>All systems/ modules should be well integrated with each other to share financial effects and transaction references.</w:t>
      </w:r>
      <w:bookmarkStart w:id="35" w:name="page148R_mcid17"/>
      <w:bookmarkEnd w:id="35"/>
    </w:p>
    <w:p w14:paraId="7753596A" w14:textId="77777777" w:rsidR="002528E9" w:rsidRPr="00DD0D20" w:rsidRDefault="002528E9" w:rsidP="002528E9">
      <w:pPr>
        <w:pStyle w:val="ListParagraph"/>
        <w:numPr>
          <w:ilvl w:val="0"/>
          <w:numId w:val="3"/>
        </w:numPr>
        <w:rPr>
          <w:rFonts w:ascii="sans-serif" w:hAnsi="sans-serif"/>
          <w:sz w:val="27"/>
        </w:rPr>
      </w:pPr>
      <w:r>
        <w:rPr>
          <w:rFonts w:ascii="sans-serif" w:hAnsi="sans-serif"/>
          <w:sz w:val="27"/>
        </w:rPr>
        <w:t xml:space="preserve">The software should have a capacity to handle server requests/ web traffic </w:t>
      </w:r>
    </w:p>
    <w:p w14:paraId="539A3EAD" w14:textId="77777777" w:rsidR="002528E9" w:rsidRDefault="002528E9" w:rsidP="002528E9">
      <w:pPr>
        <w:pStyle w:val="Heading2"/>
      </w:pPr>
      <w:bookmarkStart w:id="36" w:name="_Toc112244177"/>
      <w:r>
        <w:t>System Security</w:t>
      </w:r>
      <w:bookmarkEnd w:id="36"/>
    </w:p>
    <w:p w14:paraId="5F6366C3" w14:textId="74714BAE" w:rsidR="002528E9" w:rsidRDefault="002528E9" w:rsidP="002528E9">
      <w:pPr>
        <w:pStyle w:val="ListParagraph"/>
        <w:numPr>
          <w:ilvl w:val="0"/>
          <w:numId w:val="3"/>
        </w:numPr>
      </w:pPr>
      <w:r>
        <w:rPr>
          <w:rFonts w:ascii="sans-serif" w:hAnsi="sans-serif"/>
          <w:sz w:val="27"/>
        </w:rPr>
        <w:t>Systems should have secure communication with SSL</w:t>
      </w:r>
      <w:r w:rsidR="00526814">
        <w:rPr>
          <w:rFonts w:ascii="sans-serif" w:hAnsi="sans-serif"/>
          <w:sz w:val="27"/>
        </w:rPr>
        <w:t xml:space="preserve"> </w:t>
      </w:r>
      <w:r>
        <w:rPr>
          <w:rFonts w:ascii="sans-serif" w:hAnsi="sans-serif"/>
          <w:sz w:val="27"/>
        </w:rPr>
        <w:t>(https)or any other equivalent security mechanism.</w:t>
      </w:r>
    </w:p>
    <w:p w14:paraId="036A209C" w14:textId="77777777" w:rsidR="002528E9" w:rsidRDefault="002528E9" w:rsidP="002528E9">
      <w:pPr>
        <w:pStyle w:val="Heading2"/>
      </w:pPr>
      <w:bookmarkStart w:id="37" w:name="_Toc112244178"/>
      <w:r>
        <w:t>Source codes &amp; updates</w:t>
      </w:r>
      <w:bookmarkEnd w:id="37"/>
    </w:p>
    <w:p w14:paraId="1971A504" w14:textId="77777777" w:rsidR="002528E9" w:rsidRPr="00754C19" w:rsidRDefault="002528E9" w:rsidP="002528E9">
      <w:pPr>
        <w:pStyle w:val="ListParagraph"/>
        <w:numPr>
          <w:ilvl w:val="0"/>
          <w:numId w:val="3"/>
        </w:numPr>
      </w:pPr>
      <w:r>
        <w:rPr>
          <w:rFonts w:ascii="sans-serif" w:hAnsi="sans-serif"/>
          <w:sz w:val="27"/>
        </w:rPr>
        <w:t>The vendor should hand-over the source code of all the systems/ module developed exclusively for the commission.</w:t>
      </w:r>
      <w:bookmarkStart w:id="38" w:name="page152R_mcid2"/>
      <w:bookmarkEnd w:id="38"/>
    </w:p>
    <w:p w14:paraId="37D4419A" w14:textId="77777777" w:rsidR="002528E9" w:rsidRPr="00754C19" w:rsidRDefault="002528E9" w:rsidP="002528E9">
      <w:pPr>
        <w:pStyle w:val="ListParagraph"/>
        <w:numPr>
          <w:ilvl w:val="0"/>
          <w:numId w:val="3"/>
        </w:numPr>
      </w:pPr>
      <w:r>
        <w:rPr>
          <w:rFonts w:ascii="sans-serif" w:hAnsi="sans-serif"/>
          <w:sz w:val="27"/>
        </w:rPr>
        <w:t>The vendor should also provide the development tools, technologies, APIs, etc. for future enhancements by the commission.</w:t>
      </w:r>
      <w:bookmarkStart w:id="39" w:name="page152R_mcid3"/>
      <w:bookmarkEnd w:id="39"/>
    </w:p>
    <w:p w14:paraId="64E57ECB" w14:textId="77777777" w:rsidR="002528E9" w:rsidRPr="00754C19" w:rsidRDefault="002528E9" w:rsidP="002528E9">
      <w:pPr>
        <w:pStyle w:val="ListParagraph"/>
        <w:numPr>
          <w:ilvl w:val="0"/>
          <w:numId w:val="3"/>
        </w:numPr>
      </w:pPr>
      <w:r>
        <w:rPr>
          <w:rFonts w:ascii="sans-serif" w:hAnsi="sans-serif"/>
          <w:sz w:val="27"/>
        </w:rPr>
        <w:t>The vendor should provide updates of any new release from time to time during the agreed maintenance period.</w:t>
      </w:r>
      <w:bookmarkStart w:id="40" w:name="page152R_mcid4"/>
      <w:bookmarkEnd w:id="40"/>
    </w:p>
    <w:p w14:paraId="533E2762" w14:textId="77777777" w:rsidR="002528E9" w:rsidRPr="00754C19" w:rsidRDefault="002528E9" w:rsidP="002528E9">
      <w:pPr>
        <w:pStyle w:val="ListParagraph"/>
        <w:ind w:left="1440" w:firstLine="0"/>
      </w:pPr>
    </w:p>
    <w:p w14:paraId="1279BB30" w14:textId="77777777" w:rsidR="002528E9" w:rsidRPr="00754C19" w:rsidRDefault="002528E9" w:rsidP="002528E9">
      <w:pPr>
        <w:pStyle w:val="ListParagraph"/>
        <w:ind w:left="1440" w:firstLine="0"/>
      </w:pPr>
    </w:p>
    <w:p w14:paraId="630ED915" w14:textId="77777777" w:rsidR="002528E9" w:rsidRPr="00754C19" w:rsidRDefault="002528E9" w:rsidP="002528E9">
      <w:pPr>
        <w:pStyle w:val="ListParagraph"/>
        <w:numPr>
          <w:ilvl w:val="0"/>
          <w:numId w:val="3"/>
        </w:numPr>
      </w:pPr>
      <w:r>
        <w:rPr>
          <w:rFonts w:ascii="sans-serif" w:hAnsi="sans-serif"/>
          <w:sz w:val="27"/>
        </w:rPr>
        <w:lastRenderedPageBreak/>
        <w:t>The vendor should impart training and transfer skills for onward customization and maintenance.</w:t>
      </w:r>
      <w:bookmarkStart w:id="41" w:name="page152R_mcid5"/>
      <w:bookmarkEnd w:id="41"/>
    </w:p>
    <w:p w14:paraId="4BAAE0C1" w14:textId="77777777" w:rsidR="002528E9" w:rsidRPr="00754C19" w:rsidRDefault="002528E9" w:rsidP="002528E9">
      <w:pPr>
        <w:pStyle w:val="ListParagraph"/>
        <w:ind w:left="1440" w:firstLine="0"/>
      </w:pPr>
    </w:p>
    <w:p w14:paraId="757D3C0E" w14:textId="77777777" w:rsidR="002528E9" w:rsidRDefault="002528E9" w:rsidP="002528E9">
      <w:pPr>
        <w:pStyle w:val="ListParagraph"/>
        <w:numPr>
          <w:ilvl w:val="0"/>
          <w:numId w:val="3"/>
        </w:numPr>
      </w:pPr>
      <w:r>
        <w:rPr>
          <w:rFonts w:ascii="sans-serif" w:hAnsi="sans-serif"/>
          <w:sz w:val="27"/>
        </w:rPr>
        <w:t>The original source code and customization made by the vendor shall be the property of the commission. The commission shall have complete rights to modify any modules at any time.</w:t>
      </w:r>
    </w:p>
    <w:p w14:paraId="6075CD29" w14:textId="77777777" w:rsidR="002528E9" w:rsidRDefault="002528E9" w:rsidP="002528E9">
      <w:pPr>
        <w:pStyle w:val="Heading2"/>
      </w:pPr>
      <w:bookmarkStart w:id="42" w:name="_Toc112244179"/>
      <w:r>
        <w:t>Service Levels</w:t>
      </w:r>
      <w:bookmarkEnd w:id="42"/>
    </w:p>
    <w:p w14:paraId="224C8346" w14:textId="77777777" w:rsidR="002528E9" w:rsidRPr="00754C19" w:rsidRDefault="002528E9" w:rsidP="002528E9">
      <w:pPr>
        <w:pStyle w:val="ListParagraph"/>
        <w:numPr>
          <w:ilvl w:val="0"/>
          <w:numId w:val="3"/>
        </w:numPr>
        <w:jc w:val="left"/>
      </w:pPr>
      <w:r>
        <w:rPr>
          <w:rFonts w:ascii="sans-serif" w:hAnsi="sans-serif"/>
          <w:sz w:val="27"/>
        </w:rPr>
        <w:t>The vendor should specify the service levels for:</w:t>
      </w:r>
      <w:bookmarkStart w:id="43" w:name="page152R_mcid8"/>
      <w:bookmarkEnd w:id="43"/>
      <w:r>
        <w:rPr>
          <w:rFonts w:ascii="sans-serif" w:hAnsi="sans-serif"/>
          <w:sz w:val="27"/>
        </w:rPr>
        <w:br/>
      </w:r>
      <w:r>
        <w:rPr>
          <w:rFonts w:ascii="monospace" w:hAnsi="monospace"/>
          <w:sz w:val="27"/>
        </w:rPr>
        <w:t>o</w:t>
      </w:r>
      <w:r>
        <w:rPr>
          <w:rFonts w:ascii="sans-serif" w:hAnsi="sans-serif"/>
          <w:sz w:val="27"/>
        </w:rPr>
        <w:tab/>
        <w:t>Fixation of critical and non-critical bugs and errors</w:t>
      </w:r>
      <w:bookmarkStart w:id="44" w:name="page152R_mcid9"/>
      <w:bookmarkEnd w:id="44"/>
      <w:r>
        <w:rPr>
          <w:rFonts w:ascii="sans-serif" w:hAnsi="sans-serif"/>
          <w:sz w:val="27"/>
        </w:rPr>
        <w:br/>
      </w:r>
      <w:r>
        <w:rPr>
          <w:rFonts w:ascii="monospace" w:hAnsi="monospace"/>
          <w:sz w:val="27"/>
        </w:rPr>
        <w:t>o</w:t>
      </w:r>
      <w:r>
        <w:rPr>
          <w:rFonts w:ascii="monospace" w:hAnsi="monospace"/>
          <w:sz w:val="27"/>
        </w:rPr>
        <w:tab/>
      </w:r>
      <w:r>
        <w:rPr>
          <w:rFonts w:ascii="sans-serif" w:hAnsi="sans-serif"/>
          <w:sz w:val="27"/>
        </w:rPr>
        <w:t>Response to any queries</w:t>
      </w:r>
      <w:bookmarkStart w:id="45" w:name="page152R_mcid10"/>
      <w:bookmarkEnd w:id="45"/>
      <w:r>
        <w:rPr>
          <w:rFonts w:ascii="sans-serif" w:hAnsi="sans-serif"/>
          <w:sz w:val="27"/>
        </w:rPr>
        <w:br/>
      </w:r>
      <w:r>
        <w:rPr>
          <w:rFonts w:ascii="monospace" w:hAnsi="monospace"/>
          <w:sz w:val="27"/>
        </w:rPr>
        <w:t>o</w:t>
      </w:r>
      <w:r>
        <w:rPr>
          <w:rFonts w:ascii="sans-serif" w:hAnsi="sans-serif"/>
          <w:sz w:val="27"/>
        </w:rPr>
        <w:tab/>
        <w:t>Time required for maintenance and upgrades</w:t>
      </w:r>
      <w:bookmarkStart w:id="46" w:name="page152R_mcid11"/>
      <w:bookmarkEnd w:id="46"/>
    </w:p>
    <w:p w14:paraId="6C54E50D" w14:textId="77777777" w:rsidR="002528E9" w:rsidRPr="00754C19" w:rsidRDefault="002528E9" w:rsidP="002528E9">
      <w:pPr>
        <w:pStyle w:val="ListParagraph"/>
        <w:numPr>
          <w:ilvl w:val="0"/>
          <w:numId w:val="3"/>
        </w:numPr>
      </w:pPr>
      <w:r>
        <w:rPr>
          <w:rFonts w:ascii="sans-serif" w:hAnsi="sans-serif"/>
          <w:sz w:val="27"/>
        </w:rPr>
        <w:t>The vendor should provide 1 year free technical support services after the successful deployment of the software</w:t>
      </w:r>
    </w:p>
    <w:p w14:paraId="0FE40EA6" w14:textId="77777777" w:rsidR="002528E9" w:rsidRDefault="002528E9" w:rsidP="002528E9">
      <w:pPr>
        <w:pStyle w:val="Heading2"/>
      </w:pPr>
      <w:bookmarkStart w:id="47" w:name="_Toc112244180"/>
      <w:r>
        <w:t>Availability</w:t>
      </w:r>
      <w:bookmarkEnd w:id="47"/>
    </w:p>
    <w:p w14:paraId="3B12B193" w14:textId="77777777" w:rsidR="002528E9" w:rsidRPr="00754C19" w:rsidRDefault="002528E9" w:rsidP="002528E9">
      <w:pPr>
        <w:pStyle w:val="ListParagraph"/>
        <w:numPr>
          <w:ilvl w:val="0"/>
          <w:numId w:val="3"/>
        </w:numPr>
        <w:rPr>
          <w:rFonts w:ascii="sans-serif" w:hAnsi="sans-serif"/>
          <w:sz w:val="27"/>
        </w:rPr>
      </w:pPr>
      <w:r>
        <w:rPr>
          <w:rFonts w:ascii="sans-serif" w:hAnsi="sans-serif"/>
          <w:sz w:val="27"/>
        </w:rPr>
        <w:t>Software solution should be available for internal users 24 x 7 x 365 with minimal downtime.</w:t>
      </w:r>
    </w:p>
    <w:p w14:paraId="573321E1" w14:textId="77777777" w:rsidR="002528E9" w:rsidRDefault="002528E9" w:rsidP="002528E9">
      <w:pPr>
        <w:pStyle w:val="Heading2"/>
      </w:pPr>
      <w:bookmarkStart w:id="48" w:name="_Toc112244181"/>
      <w:r>
        <w:t>Training Manuals</w:t>
      </w:r>
      <w:bookmarkEnd w:id="48"/>
    </w:p>
    <w:p w14:paraId="5FA78788" w14:textId="77777777" w:rsidR="002528E9" w:rsidRPr="00754C19" w:rsidRDefault="002528E9" w:rsidP="002528E9">
      <w:pPr>
        <w:pStyle w:val="ListParagraph"/>
        <w:numPr>
          <w:ilvl w:val="0"/>
          <w:numId w:val="3"/>
        </w:numPr>
        <w:jc w:val="left"/>
      </w:pPr>
      <w:r>
        <w:rPr>
          <w:rFonts w:ascii="sans-serif" w:hAnsi="sans-serif"/>
          <w:sz w:val="27"/>
        </w:rPr>
        <w:t>Vendor should provide online help and user manuals covering each and every option for</w:t>
      </w:r>
      <w:r>
        <w:rPr>
          <w:rFonts w:ascii="sans-serif" w:hAnsi="sans-serif"/>
          <w:sz w:val="27"/>
        </w:rPr>
        <w:br/>
        <w:t>all the systems and modules discussed above.</w:t>
      </w:r>
      <w:bookmarkStart w:id="49" w:name="page152R_mcid16"/>
      <w:bookmarkEnd w:id="49"/>
    </w:p>
    <w:p w14:paraId="39076198" w14:textId="77777777" w:rsidR="002528E9" w:rsidRPr="00754C19" w:rsidRDefault="002528E9" w:rsidP="002528E9">
      <w:pPr>
        <w:pStyle w:val="ListParagraph"/>
        <w:numPr>
          <w:ilvl w:val="0"/>
          <w:numId w:val="3"/>
        </w:numPr>
        <w:jc w:val="left"/>
      </w:pPr>
      <w:r>
        <w:rPr>
          <w:rFonts w:ascii="sans-serif" w:hAnsi="sans-serif"/>
          <w:sz w:val="27"/>
        </w:rPr>
        <w:t>Vendor should provide installation manual.</w:t>
      </w:r>
      <w:bookmarkStart w:id="50" w:name="page152R_mcid17"/>
      <w:bookmarkEnd w:id="50"/>
    </w:p>
    <w:p w14:paraId="6B37E15A" w14:textId="77777777" w:rsidR="002528E9" w:rsidRPr="00754C19" w:rsidRDefault="002528E9" w:rsidP="002528E9">
      <w:pPr>
        <w:pStyle w:val="ListParagraph"/>
        <w:numPr>
          <w:ilvl w:val="0"/>
          <w:numId w:val="3"/>
        </w:numPr>
        <w:jc w:val="left"/>
      </w:pPr>
      <w:r>
        <w:rPr>
          <w:rFonts w:ascii="sans-serif" w:hAnsi="sans-serif"/>
          <w:sz w:val="27"/>
        </w:rPr>
        <w:t>Vendor should provide technical documents such as data dictionary, schema, system architecture, DFDs, class diagrams and other necessary documentation for the</w:t>
      </w:r>
      <w:r>
        <w:rPr>
          <w:rFonts w:ascii="sans-serif" w:hAnsi="sans-serif"/>
          <w:sz w:val="27"/>
        </w:rPr>
        <w:br/>
        <w:t>customization of software.</w:t>
      </w:r>
      <w:bookmarkStart w:id="51" w:name="page152R_mcid18"/>
      <w:bookmarkEnd w:id="51"/>
    </w:p>
    <w:p w14:paraId="59CD316E" w14:textId="77777777" w:rsidR="002528E9" w:rsidRPr="00754C19" w:rsidRDefault="002528E9" w:rsidP="002528E9">
      <w:pPr>
        <w:pStyle w:val="ListParagraph"/>
        <w:numPr>
          <w:ilvl w:val="0"/>
          <w:numId w:val="3"/>
        </w:numPr>
        <w:jc w:val="left"/>
      </w:pPr>
      <w:r>
        <w:rPr>
          <w:rFonts w:ascii="sans-serif" w:hAnsi="sans-serif"/>
          <w:sz w:val="27"/>
        </w:rPr>
        <w:t>All the manuals discussed above should be updated time to time by the vendor.</w:t>
      </w:r>
    </w:p>
    <w:p w14:paraId="2FEE2CFE" w14:textId="77777777" w:rsidR="002528E9" w:rsidRDefault="002528E9" w:rsidP="002528E9">
      <w:pPr>
        <w:rPr>
          <w:rFonts w:ascii="sans-serif" w:hAnsi="sans-serif"/>
          <w:sz w:val="27"/>
        </w:rPr>
      </w:pPr>
      <w:r>
        <w:rPr>
          <w:rFonts w:ascii="sans-serif" w:hAnsi="sans-serif"/>
          <w:sz w:val="27"/>
        </w:rPr>
        <w:br w:type="page"/>
      </w:r>
    </w:p>
    <w:p w14:paraId="5F40D28E" w14:textId="77777777" w:rsidR="002528E9" w:rsidRPr="00754C19" w:rsidRDefault="002528E9" w:rsidP="002528E9">
      <w:pPr>
        <w:pStyle w:val="ListParagraph"/>
        <w:ind w:left="1440" w:firstLine="0"/>
        <w:jc w:val="left"/>
      </w:pPr>
    </w:p>
    <w:p w14:paraId="54DA79F6" w14:textId="77777777" w:rsidR="002528E9" w:rsidRDefault="002528E9" w:rsidP="002528E9">
      <w:pPr>
        <w:pStyle w:val="Heading2"/>
      </w:pPr>
      <w:bookmarkStart w:id="52" w:name="_Toc112244182"/>
      <w:r>
        <w:t>Testing</w:t>
      </w:r>
      <w:bookmarkEnd w:id="52"/>
    </w:p>
    <w:p w14:paraId="5C85AD2E" w14:textId="77777777" w:rsidR="002528E9" w:rsidRPr="00754C19" w:rsidRDefault="002528E9" w:rsidP="002528E9">
      <w:pPr>
        <w:pStyle w:val="ListParagraph"/>
        <w:numPr>
          <w:ilvl w:val="0"/>
          <w:numId w:val="3"/>
        </w:numPr>
        <w:jc w:val="left"/>
      </w:pPr>
      <w:r>
        <w:rPr>
          <w:rFonts w:ascii="sans-serif" w:hAnsi="sans-serif"/>
          <w:sz w:val="27"/>
        </w:rPr>
        <w:t>The vendor should impart training to the commission’s project team and the end-users by taking the following initiatives:</w:t>
      </w:r>
      <w:bookmarkStart w:id="53" w:name="page152R_mcid21"/>
      <w:bookmarkEnd w:id="53"/>
      <w:r>
        <w:rPr>
          <w:rFonts w:ascii="sans-serif" w:hAnsi="sans-serif"/>
          <w:sz w:val="27"/>
        </w:rPr>
        <w:br/>
      </w:r>
      <w:r>
        <w:rPr>
          <w:rFonts w:ascii="monospace" w:hAnsi="monospace"/>
          <w:sz w:val="27"/>
        </w:rPr>
        <w:t>o</w:t>
      </w:r>
      <w:r>
        <w:rPr>
          <w:rFonts w:ascii="sans-serif" w:hAnsi="sans-serif"/>
          <w:sz w:val="27"/>
        </w:rPr>
        <w:t xml:space="preserve"> Creation of test environment of the deployed software for testing and on-going training.</w:t>
      </w:r>
      <w:bookmarkStart w:id="54" w:name="page152R_mcid22"/>
      <w:bookmarkEnd w:id="54"/>
      <w:r>
        <w:rPr>
          <w:rFonts w:ascii="sans-serif" w:hAnsi="sans-serif"/>
          <w:sz w:val="27"/>
        </w:rPr>
        <w:br/>
      </w:r>
      <w:r>
        <w:rPr>
          <w:rFonts w:ascii="monospace" w:hAnsi="monospace"/>
          <w:sz w:val="27"/>
        </w:rPr>
        <w:t>o</w:t>
      </w:r>
      <w:r>
        <w:rPr>
          <w:rFonts w:ascii="sans-serif" w:hAnsi="sans-serif"/>
          <w:sz w:val="27"/>
        </w:rPr>
        <w:t xml:space="preserve"> Provision of hands-on training to the end-users to allow them to test key processes.</w:t>
      </w:r>
    </w:p>
    <w:p w14:paraId="0F519D3F" w14:textId="77777777" w:rsidR="007657E1" w:rsidRDefault="007657E1" w:rsidP="00563F2D">
      <w:pPr>
        <w:pStyle w:val="Heading1"/>
      </w:pPr>
      <w:r>
        <w:br w:type="page"/>
      </w:r>
      <w:bookmarkStart w:id="55" w:name="_Toc112244183"/>
      <w:r w:rsidR="00563F2D">
        <w:lastRenderedPageBreak/>
        <w:t>Evaluation Criteria</w:t>
      </w:r>
      <w:bookmarkEnd w:id="55"/>
    </w:p>
    <w:p w14:paraId="490A4411" w14:textId="77777777" w:rsidR="00563F2D" w:rsidRDefault="00563F2D" w:rsidP="00563F2D">
      <w:pPr>
        <w:tabs>
          <w:tab w:val="left" w:pos="0"/>
        </w:tabs>
        <w:ind w:left="0" w:firstLine="0"/>
      </w:pPr>
      <w:r>
        <w:t>For firms that are found eligible the following criteria will be used for technical &amp; financial evaluation.</w:t>
      </w:r>
    </w:p>
    <w:p w14:paraId="29E21346" w14:textId="77777777" w:rsidR="001E2E5B" w:rsidRDefault="001E2E5B" w:rsidP="00563F2D">
      <w:pPr>
        <w:tabs>
          <w:tab w:val="left" w:pos="0"/>
        </w:tabs>
        <w:ind w:left="0" w:firstLine="0"/>
      </w:pPr>
    </w:p>
    <w:tbl>
      <w:tblPr>
        <w:tblStyle w:val="MediumShading2-Accent11"/>
        <w:tblW w:w="0" w:type="auto"/>
        <w:tblLook w:val="04A0" w:firstRow="1" w:lastRow="0" w:firstColumn="1" w:lastColumn="0" w:noHBand="0" w:noVBand="1"/>
      </w:tblPr>
      <w:tblGrid>
        <w:gridCol w:w="4622"/>
        <w:gridCol w:w="4623"/>
      </w:tblGrid>
      <w:tr w:rsidR="001E2E5B" w14:paraId="4462AB6E" w14:textId="77777777" w:rsidTr="001E2E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2" w:type="dxa"/>
          </w:tcPr>
          <w:p w14:paraId="610A28C3" w14:textId="77777777" w:rsidR="001E2E5B" w:rsidRDefault="001E2E5B" w:rsidP="001E2E5B">
            <w:pPr>
              <w:tabs>
                <w:tab w:val="left" w:pos="0"/>
              </w:tabs>
              <w:ind w:left="0" w:firstLine="0"/>
              <w:jc w:val="center"/>
            </w:pPr>
            <w:r>
              <w:t>Criteria</w:t>
            </w:r>
          </w:p>
        </w:tc>
        <w:tc>
          <w:tcPr>
            <w:tcW w:w="4623" w:type="dxa"/>
          </w:tcPr>
          <w:p w14:paraId="5DCAB3DA" w14:textId="77777777" w:rsidR="001E2E5B" w:rsidRDefault="001E2E5B" w:rsidP="001E2E5B">
            <w:pPr>
              <w:tabs>
                <w:tab w:val="left" w:pos="0"/>
              </w:tabs>
              <w:ind w:left="0" w:firstLine="0"/>
              <w:jc w:val="center"/>
              <w:cnfStyle w:val="100000000000" w:firstRow="1" w:lastRow="0" w:firstColumn="0" w:lastColumn="0" w:oddVBand="0" w:evenVBand="0" w:oddHBand="0" w:evenHBand="0" w:firstRowFirstColumn="0" w:firstRowLastColumn="0" w:lastRowFirstColumn="0" w:lastRowLastColumn="0"/>
            </w:pPr>
            <w:r>
              <w:t>Weightage</w:t>
            </w:r>
          </w:p>
        </w:tc>
      </w:tr>
      <w:tr w:rsidR="001E2E5B" w14:paraId="66D344BC" w14:textId="77777777" w:rsidTr="001E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185770C2" w14:textId="77777777" w:rsidR="001E2E5B" w:rsidRDefault="001E2E5B" w:rsidP="00563F2D">
            <w:pPr>
              <w:tabs>
                <w:tab w:val="left" w:pos="0"/>
              </w:tabs>
              <w:ind w:left="0" w:firstLine="0"/>
            </w:pPr>
            <w:r>
              <w:t>Technical Documents</w:t>
            </w:r>
          </w:p>
        </w:tc>
        <w:tc>
          <w:tcPr>
            <w:tcW w:w="4623" w:type="dxa"/>
          </w:tcPr>
          <w:p w14:paraId="6D8D7520" w14:textId="77777777" w:rsidR="001E2E5B" w:rsidRDefault="001E2E5B" w:rsidP="00563F2D">
            <w:pPr>
              <w:tabs>
                <w:tab w:val="left" w:pos="0"/>
              </w:tabs>
              <w:ind w:left="0" w:firstLine="0"/>
              <w:cnfStyle w:val="000000100000" w:firstRow="0" w:lastRow="0" w:firstColumn="0" w:lastColumn="0" w:oddVBand="0" w:evenVBand="0" w:oddHBand="1" w:evenHBand="0" w:firstRowFirstColumn="0" w:firstRowLastColumn="0" w:lastRowFirstColumn="0" w:lastRowLastColumn="0"/>
            </w:pPr>
            <w:r>
              <w:t>50%</w:t>
            </w:r>
          </w:p>
        </w:tc>
      </w:tr>
      <w:tr w:rsidR="001E2E5B" w14:paraId="3923EFBC" w14:textId="77777777" w:rsidTr="001E2E5B">
        <w:tc>
          <w:tcPr>
            <w:cnfStyle w:val="001000000000" w:firstRow="0" w:lastRow="0" w:firstColumn="1" w:lastColumn="0" w:oddVBand="0" w:evenVBand="0" w:oddHBand="0" w:evenHBand="0" w:firstRowFirstColumn="0" w:firstRowLastColumn="0" w:lastRowFirstColumn="0" w:lastRowLastColumn="0"/>
            <w:tcW w:w="4622" w:type="dxa"/>
          </w:tcPr>
          <w:p w14:paraId="5200C0BB" w14:textId="77777777" w:rsidR="001E2E5B" w:rsidRDefault="001E2E5B" w:rsidP="00563F2D">
            <w:pPr>
              <w:tabs>
                <w:tab w:val="left" w:pos="0"/>
              </w:tabs>
              <w:ind w:left="0" w:firstLine="0"/>
            </w:pPr>
            <w:r>
              <w:t>Demonstration</w:t>
            </w:r>
          </w:p>
        </w:tc>
        <w:tc>
          <w:tcPr>
            <w:tcW w:w="4623" w:type="dxa"/>
          </w:tcPr>
          <w:p w14:paraId="01EE9703" w14:textId="77777777" w:rsidR="001E2E5B" w:rsidRDefault="001E2E5B" w:rsidP="00563F2D">
            <w:pPr>
              <w:tabs>
                <w:tab w:val="left" w:pos="0"/>
              </w:tabs>
              <w:ind w:left="0" w:firstLine="0"/>
              <w:cnfStyle w:val="000000000000" w:firstRow="0" w:lastRow="0" w:firstColumn="0" w:lastColumn="0" w:oddVBand="0" w:evenVBand="0" w:oddHBand="0" w:evenHBand="0" w:firstRowFirstColumn="0" w:firstRowLastColumn="0" w:lastRowFirstColumn="0" w:lastRowLastColumn="0"/>
            </w:pPr>
            <w:r>
              <w:t>30%</w:t>
            </w:r>
          </w:p>
        </w:tc>
      </w:tr>
      <w:tr w:rsidR="001E2E5B" w14:paraId="1E1D7379" w14:textId="77777777" w:rsidTr="001E2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14:paraId="32B0C821" w14:textId="77777777" w:rsidR="001E2E5B" w:rsidRDefault="001E2E5B" w:rsidP="00563F2D">
            <w:pPr>
              <w:tabs>
                <w:tab w:val="left" w:pos="0"/>
              </w:tabs>
              <w:ind w:left="0" w:firstLine="0"/>
            </w:pPr>
            <w:r>
              <w:t>Financial Proposal</w:t>
            </w:r>
          </w:p>
        </w:tc>
        <w:tc>
          <w:tcPr>
            <w:tcW w:w="4623" w:type="dxa"/>
          </w:tcPr>
          <w:p w14:paraId="42FA79BF" w14:textId="77777777" w:rsidR="001E2E5B" w:rsidRDefault="001E2E5B" w:rsidP="00563F2D">
            <w:pPr>
              <w:tabs>
                <w:tab w:val="left" w:pos="0"/>
              </w:tabs>
              <w:ind w:left="0" w:firstLine="0"/>
              <w:cnfStyle w:val="000000100000" w:firstRow="0" w:lastRow="0" w:firstColumn="0" w:lastColumn="0" w:oddVBand="0" w:evenVBand="0" w:oddHBand="1" w:evenHBand="0" w:firstRowFirstColumn="0" w:firstRowLastColumn="0" w:lastRowFirstColumn="0" w:lastRowLastColumn="0"/>
            </w:pPr>
            <w:r>
              <w:t>20%</w:t>
            </w:r>
          </w:p>
        </w:tc>
      </w:tr>
    </w:tbl>
    <w:p w14:paraId="6AE3AFB0" w14:textId="77777777" w:rsidR="001E2E5B" w:rsidRDefault="001E2E5B" w:rsidP="001E2E5B">
      <w:pPr>
        <w:ind w:left="0" w:firstLine="0"/>
      </w:pPr>
      <w:r>
        <w:t xml:space="preserve">The evaluation process may include </w:t>
      </w:r>
      <w:r w:rsidR="00C6771D">
        <w:t>discussion and clarification th</w:t>
      </w:r>
      <w:r>
        <w:t xml:space="preserve">rough any mean as notified. </w:t>
      </w:r>
    </w:p>
    <w:p w14:paraId="3BD7DEC3" w14:textId="77777777" w:rsidR="004941CF" w:rsidRDefault="004941CF" w:rsidP="004941CF">
      <w:pPr>
        <w:pStyle w:val="Heading2"/>
      </w:pPr>
      <w:bookmarkStart w:id="56" w:name="_Toc112244184"/>
      <w:r>
        <w:t>Technical Evaluation</w:t>
      </w:r>
      <w:bookmarkEnd w:id="56"/>
    </w:p>
    <w:p w14:paraId="6389A100" w14:textId="77777777" w:rsidR="001E2E5B" w:rsidRDefault="001E2E5B" w:rsidP="001E2E5B">
      <w:pPr>
        <w:ind w:left="0" w:firstLine="0"/>
      </w:pPr>
      <w:r>
        <w:t>Criteria for technical evaluation</w:t>
      </w:r>
      <w:r w:rsidR="008D306E">
        <w:t>-documents</w:t>
      </w:r>
      <w:r>
        <w:t xml:space="preserve"> (once eligible) shall include:</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1800"/>
        <w:gridCol w:w="2970"/>
        <w:gridCol w:w="810"/>
        <w:gridCol w:w="1440"/>
      </w:tblGrid>
      <w:tr w:rsidR="003D23DD" w:rsidRPr="003D23DD" w14:paraId="771C406D" w14:textId="77777777" w:rsidTr="003D23DD">
        <w:trPr>
          <w:trHeight w:val="300"/>
        </w:trPr>
        <w:tc>
          <w:tcPr>
            <w:tcW w:w="2445" w:type="dxa"/>
            <w:shd w:val="clear" w:color="000000" w:fill="4F81BD"/>
            <w:noWrap/>
            <w:hideMark/>
          </w:tcPr>
          <w:p w14:paraId="31F265C0" w14:textId="77777777" w:rsidR="003D23DD" w:rsidRPr="003D23DD" w:rsidRDefault="003D23DD" w:rsidP="003D23DD">
            <w:pPr>
              <w:spacing w:before="0" w:line="240" w:lineRule="auto"/>
              <w:ind w:left="0" w:firstLine="0"/>
              <w:jc w:val="left"/>
              <w:rPr>
                <w:rFonts w:ascii="Calibri" w:eastAsia="Times New Roman" w:hAnsi="Calibri" w:cs="Calibri"/>
                <w:b/>
                <w:bCs/>
                <w:color w:val="FFFFFF"/>
              </w:rPr>
            </w:pPr>
            <w:r w:rsidRPr="003D23DD">
              <w:rPr>
                <w:rFonts w:ascii="Calibri" w:eastAsia="Times New Roman" w:hAnsi="Calibri" w:cs="Calibri"/>
                <w:b/>
                <w:bCs/>
                <w:color w:val="FFFFFF"/>
                <w:sz w:val="22"/>
              </w:rPr>
              <w:t>Evaluation Criteria</w:t>
            </w:r>
          </w:p>
        </w:tc>
        <w:tc>
          <w:tcPr>
            <w:tcW w:w="1800" w:type="dxa"/>
            <w:shd w:val="clear" w:color="000000" w:fill="4F81BD"/>
            <w:noWrap/>
            <w:hideMark/>
          </w:tcPr>
          <w:p w14:paraId="3B364E0B" w14:textId="77777777" w:rsidR="003D23DD" w:rsidRPr="003D23DD" w:rsidRDefault="003D23DD" w:rsidP="003D23DD">
            <w:pPr>
              <w:spacing w:before="0" w:line="240" w:lineRule="auto"/>
              <w:ind w:left="0" w:firstLine="0"/>
              <w:jc w:val="left"/>
              <w:rPr>
                <w:rFonts w:ascii="Calibri" w:eastAsia="Times New Roman" w:hAnsi="Calibri" w:cs="Calibri"/>
                <w:b/>
                <w:bCs/>
                <w:color w:val="FFFFFF"/>
              </w:rPr>
            </w:pPr>
            <w:r w:rsidRPr="003D23DD">
              <w:rPr>
                <w:rFonts w:ascii="Calibri" w:eastAsia="Times New Roman" w:hAnsi="Calibri" w:cs="Calibri"/>
                <w:b/>
                <w:bCs/>
                <w:color w:val="FFFFFF"/>
                <w:sz w:val="22"/>
              </w:rPr>
              <w:t>Sub Criteria</w:t>
            </w:r>
          </w:p>
        </w:tc>
        <w:tc>
          <w:tcPr>
            <w:tcW w:w="2970" w:type="dxa"/>
            <w:shd w:val="clear" w:color="000000" w:fill="4F81BD"/>
            <w:noWrap/>
            <w:hideMark/>
          </w:tcPr>
          <w:p w14:paraId="2D5CC6ED" w14:textId="77777777" w:rsidR="003D23DD" w:rsidRPr="003D23DD" w:rsidRDefault="003D23DD" w:rsidP="003D23DD">
            <w:pPr>
              <w:spacing w:before="0" w:line="240" w:lineRule="auto"/>
              <w:ind w:left="0" w:firstLine="0"/>
              <w:jc w:val="left"/>
              <w:rPr>
                <w:rFonts w:ascii="Calibri" w:eastAsia="Times New Roman" w:hAnsi="Calibri" w:cs="Calibri"/>
                <w:b/>
                <w:bCs/>
                <w:color w:val="FFFFFF"/>
              </w:rPr>
            </w:pPr>
            <w:r w:rsidRPr="003D23DD">
              <w:rPr>
                <w:rFonts w:ascii="Calibri" w:eastAsia="Times New Roman" w:hAnsi="Calibri" w:cs="Calibri"/>
                <w:b/>
                <w:bCs/>
                <w:color w:val="FFFFFF"/>
                <w:sz w:val="22"/>
              </w:rPr>
              <w:t>Details</w:t>
            </w:r>
          </w:p>
        </w:tc>
        <w:tc>
          <w:tcPr>
            <w:tcW w:w="810" w:type="dxa"/>
            <w:shd w:val="clear" w:color="000000" w:fill="4F81BD"/>
            <w:noWrap/>
            <w:hideMark/>
          </w:tcPr>
          <w:p w14:paraId="5B483E26" w14:textId="77777777" w:rsidR="003D23DD" w:rsidRPr="003D23DD" w:rsidRDefault="003D23DD" w:rsidP="003D23DD">
            <w:pPr>
              <w:spacing w:before="0" w:line="240" w:lineRule="auto"/>
              <w:ind w:left="0" w:firstLine="0"/>
              <w:jc w:val="left"/>
              <w:rPr>
                <w:rFonts w:ascii="Calibri" w:eastAsia="Times New Roman" w:hAnsi="Calibri" w:cs="Calibri"/>
                <w:color w:val="FFFFFF"/>
              </w:rPr>
            </w:pPr>
            <w:r w:rsidRPr="003D23DD">
              <w:rPr>
                <w:rFonts w:ascii="Calibri" w:eastAsia="Times New Roman" w:hAnsi="Calibri" w:cs="Calibri"/>
                <w:color w:val="FFFFFF"/>
                <w:sz w:val="22"/>
              </w:rPr>
              <w:t> </w:t>
            </w:r>
            <w:r>
              <w:rPr>
                <w:rFonts w:ascii="Calibri" w:eastAsia="Times New Roman" w:hAnsi="Calibri" w:cs="Calibri"/>
                <w:color w:val="FFFFFF"/>
                <w:sz w:val="22"/>
              </w:rPr>
              <w:t>Max Marks</w:t>
            </w:r>
            <w:r w:rsidR="00383F7B">
              <w:rPr>
                <w:rFonts w:ascii="Calibri" w:eastAsia="Times New Roman" w:hAnsi="Calibri" w:cs="Calibri"/>
                <w:color w:val="FFFFFF"/>
                <w:sz w:val="22"/>
              </w:rPr>
              <w:t xml:space="preserve"> (100)</w:t>
            </w:r>
          </w:p>
        </w:tc>
        <w:tc>
          <w:tcPr>
            <w:tcW w:w="1440" w:type="dxa"/>
            <w:shd w:val="clear" w:color="000000" w:fill="4F81BD"/>
            <w:noWrap/>
            <w:hideMark/>
          </w:tcPr>
          <w:p w14:paraId="7D851FA7" w14:textId="77777777" w:rsidR="003D23DD" w:rsidRPr="003D23DD" w:rsidRDefault="003D23DD" w:rsidP="003D23DD">
            <w:pPr>
              <w:spacing w:before="0" w:line="240" w:lineRule="auto"/>
              <w:ind w:left="0" w:firstLine="0"/>
              <w:jc w:val="left"/>
              <w:rPr>
                <w:rFonts w:ascii="Calibri" w:eastAsia="Times New Roman" w:hAnsi="Calibri" w:cs="Calibri"/>
                <w:b/>
                <w:bCs/>
                <w:color w:val="FFFFFF"/>
              </w:rPr>
            </w:pPr>
            <w:r w:rsidRPr="003D23DD">
              <w:rPr>
                <w:rFonts w:ascii="Calibri" w:eastAsia="Times New Roman" w:hAnsi="Calibri" w:cs="Calibri"/>
                <w:b/>
                <w:bCs/>
                <w:color w:val="FFFFFF"/>
                <w:sz w:val="22"/>
              </w:rPr>
              <w:t>Documents Required</w:t>
            </w:r>
          </w:p>
        </w:tc>
      </w:tr>
      <w:tr w:rsidR="003D23DD" w:rsidRPr="003D23DD" w14:paraId="594EB9D0" w14:textId="77777777" w:rsidTr="003D23DD">
        <w:trPr>
          <w:trHeight w:val="1140"/>
        </w:trPr>
        <w:tc>
          <w:tcPr>
            <w:tcW w:w="2445" w:type="dxa"/>
            <w:vMerge w:val="restart"/>
            <w:shd w:val="clear" w:color="000000" w:fill="DBE5F1"/>
            <w:hideMark/>
          </w:tcPr>
          <w:p w14:paraId="11E0920F" w14:textId="77777777" w:rsidR="003D23DD" w:rsidRPr="003D23DD" w:rsidRDefault="003D23DD" w:rsidP="003D23DD">
            <w:pPr>
              <w:spacing w:before="0" w:line="240" w:lineRule="auto"/>
              <w:ind w:left="0" w:firstLine="0"/>
              <w:jc w:val="left"/>
              <w:rPr>
                <w:rFonts w:ascii="Times New Roman" w:eastAsia="Times New Roman" w:hAnsi="Times New Roman" w:cs="Times New Roman"/>
                <w:b/>
                <w:bCs/>
                <w:color w:val="000000"/>
                <w:sz w:val="20"/>
                <w:szCs w:val="20"/>
              </w:rPr>
            </w:pPr>
            <w:r w:rsidRPr="003D23DD">
              <w:rPr>
                <w:rFonts w:ascii="Times New Roman" w:eastAsia="Times New Roman" w:hAnsi="Times New Roman" w:cs="Times New Roman"/>
                <w:b/>
                <w:bCs/>
                <w:color w:val="000000"/>
                <w:sz w:val="20"/>
                <w:szCs w:val="20"/>
              </w:rPr>
              <w:t>1) Specific experience of the Consultants relevant to the assignment</w:t>
            </w:r>
          </w:p>
          <w:p w14:paraId="6F4FF1AF" w14:textId="77777777" w:rsidR="003D23DD" w:rsidRPr="003D23DD" w:rsidRDefault="003D23DD" w:rsidP="003D23DD">
            <w:pPr>
              <w:spacing w:before="0" w:line="240" w:lineRule="auto"/>
              <w:ind w:left="0" w:firstLine="0"/>
              <w:jc w:val="left"/>
              <w:rPr>
                <w:rFonts w:ascii="Calibri" w:eastAsia="Times New Roman" w:hAnsi="Calibri" w:cs="Calibri"/>
                <w:color w:val="000000"/>
              </w:rPr>
            </w:pPr>
            <w:r w:rsidRPr="003D23DD">
              <w:rPr>
                <w:rFonts w:ascii="Calibri" w:eastAsia="Times New Roman" w:hAnsi="Calibri" w:cs="Calibri"/>
                <w:color w:val="000000"/>
                <w:sz w:val="22"/>
              </w:rPr>
              <w:t> </w:t>
            </w:r>
          </w:p>
          <w:p w14:paraId="68F7B52B" w14:textId="77777777" w:rsidR="003D23DD" w:rsidRPr="003D23DD" w:rsidRDefault="003D23DD" w:rsidP="003D23DD">
            <w:pPr>
              <w:spacing w:before="0" w:line="240" w:lineRule="auto"/>
              <w:ind w:left="0" w:firstLine="0"/>
              <w:jc w:val="left"/>
              <w:rPr>
                <w:rFonts w:ascii="Times New Roman" w:eastAsia="Times New Roman" w:hAnsi="Times New Roman" w:cs="Times New Roman"/>
                <w:b/>
                <w:bCs/>
                <w:color w:val="000000"/>
                <w:sz w:val="20"/>
                <w:szCs w:val="20"/>
              </w:rPr>
            </w:pPr>
            <w:r w:rsidRPr="003D23DD">
              <w:rPr>
                <w:rFonts w:ascii="Calibri" w:eastAsia="Times New Roman" w:hAnsi="Calibri" w:cs="Calibri"/>
                <w:color w:val="000000"/>
                <w:sz w:val="22"/>
              </w:rPr>
              <w:t> </w:t>
            </w:r>
          </w:p>
        </w:tc>
        <w:tc>
          <w:tcPr>
            <w:tcW w:w="1800" w:type="dxa"/>
            <w:shd w:val="clear" w:color="auto" w:fill="auto"/>
            <w:hideMark/>
          </w:tcPr>
          <w:p w14:paraId="01EE105C" w14:textId="4AAEA57D" w:rsidR="003D23DD" w:rsidRPr="003D23DD" w:rsidRDefault="003D23DD" w:rsidP="003D23DD">
            <w:pPr>
              <w:spacing w:before="0" w:line="240" w:lineRule="auto"/>
              <w:ind w:left="0" w:firstLine="0"/>
              <w:jc w:val="left"/>
              <w:rPr>
                <w:rFonts w:eastAsia="Times New Roman" w:cs="Arial"/>
                <w:color w:val="000000"/>
              </w:rPr>
            </w:pPr>
            <w:r w:rsidRPr="003D23DD">
              <w:rPr>
                <w:rFonts w:eastAsia="Symbol" w:cs="Symbol"/>
                <w:color w:val="000000"/>
                <w:sz w:val="22"/>
              </w:rPr>
              <w:t xml:space="preserve">Core </w:t>
            </w:r>
            <w:r w:rsidR="0079090A" w:rsidRPr="003D23DD">
              <w:rPr>
                <w:rFonts w:eastAsia="Symbol" w:cs="Symbol"/>
                <w:color w:val="000000"/>
                <w:sz w:val="22"/>
              </w:rPr>
              <w:t>Open-source</w:t>
            </w:r>
            <w:r w:rsidRPr="003D23DD">
              <w:rPr>
                <w:rFonts w:eastAsia="Symbol" w:cs="Symbol"/>
                <w:color w:val="000000"/>
                <w:sz w:val="22"/>
              </w:rPr>
              <w:t xml:space="preserve"> Licensed ERP Practice</w:t>
            </w:r>
          </w:p>
        </w:tc>
        <w:tc>
          <w:tcPr>
            <w:tcW w:w="2970" w:type="dxa"/>
            <w:shd w:val="clear" w:color="auto" w:fill="auto"/>
            <w:hideMark/>
          </w:tcPr>
          <w:p w14:paraId="24F655D1" w14:textId="77777777" w:rsidR="003D23DD" w:rsidRPr="003D23DD" w:rsidRDefault="007C62E8" w:rsidP="003D23DD">
            <w:pPr>
              <w:spacing w:before="0" w:line="240" w:lineRule="auto"/>
              <w:ind w:left="0" w:firstLine="0"/>
              <w:jc w:val="left"/>
              <w:rPr>
                <w:rFonts w:eastAsia="Times New Roman" w:cs="Arial"/>
                <w:color w:val="000000"/>
              </w:rPr>
            </w:pPr>
            <w:r>
              <w:rPr>
                <w:rFonts w:eastAsia="Symbol" w:cs="Symbol"/>
                <w:color w:val="000000"/>
                <w:sz w:val="22"/>
              </w:rPr>
              <w:t>M</w:t>
            </w:r>
            <w:r w:rsidR="003D23DD" w:rsidRPr="003D23DD">
              <w:rPr>
                <w:rFonts w:eastAsia="Symbol" w:cs="Symbol"/>
                <w:color w:val="000000"/>
                <w:sz w:val="22"/>
              </w:rPr>
              <w:t>ore than 1 year</w:t>
            </w:r>
          </w:p>
        </w:tc>
        <w:tc>
          <w:tcPr>
            <w:tcW w:w="810" w:type="dxa"/>
            <w:shd w:val="clear" w:color="auto" w:fill="auto"/>
            <w:noWrap/>
            <w:hideMark/>
          </w:tcPr>
          <w:p w14:paraId="1946F5D7" w14:textId="77777777" w:rsidR="003D23DD" w:rsidRPr="003D23DD" w:rsidRDefault="003D23DD" w:rsidP="003D23DD">
            <w:pPr>
              <w:spacing w:before="0" w:line="240" w:lineRule="auto"/>
              <w:ind w:left="0" w:firstLine="0"/>
              <w:jc w:val="left"/>
              <w:rPr>
                <w:rFonts w:ascii="Calibri" w:eastAsia="Times New Roman" w:hAnsi="Calibri" w:cs="Calibri"/>
                <w:color w:val="000000"/>
              </w:rPr>
            </w:pPr>
            <w:r w:rsidRPr="003D23DD">
              <w:rPr>
                <w:rFonts w:ascii="Calibri" w:eastAsia="Times New Roman" w:hAnsi="Calibri" w:cs="Calibri"/>
                <w:color w:val="000000"/>
                <w:sz w:val="22"/>
              </w:rPr>
              <w:t>2</w:t>
            </w:r>
          </w:p>
        </w:tc>
        <w:tc>
          <w:tcPr>
            <w:tcW w:w="1440" w:type="dxa"/>
            <w:vMerge w:val="restart"/>
            <w:shd w:val="clear" w:color="auto" w:fill="auto"/>
            <w:hideMark/>
          </w:tcPr>
          <w:p w14:paraId="52520B73" w14:textId="77777777" w:rsidR="003D23DD" w:rsidRDefault="003D23DD" w:rsidP="003D23DD">
            <w:pPr>
              <w:spacing w:before="0" w:line="240" w:lineRule="auto"/>
              <w:ind w:left="0" w:firstLine="0"/>
              <w:jc w:val="left"/>
              <w:rPr>
                <w:rFonts w:eastAsia="Times New Roman" w:cs="Arial"/>
                <w:color w:val="000000"/>
              </w:rPr>
            </w:pPr>
            <w:r w:rsidRPr="003D23DD">
              <w:rPr>
                <w:rFonts w:eastAsia="Times New Roman" w:cs="Arial"/>
                <w:color w:val="000000"/>
                <w:sz w:val="22"/>
              </w:rPr>
              <w:t>completion certificates/ work order/</w:t>
            </w:r>
          </w:p>
          <w:p w14:paraId="308E2C85" w14:textId="77777777" w:rsidR="003D23DD" w:rsidRPr="003D23DD" w:rsidRDefault="003D23DD" w:rsidP="003D23DD">
            <w:pPr>
              <w:spacing w:before="0" w:line="240" w:lineRule="auto"/>
              <w:ind w:left="0" w:firstLine="0"/>
              <w:jc w:val="left"/>
              <w:rPr>
                <w:rFonts w:eastAsia="Times New Roman" w:cs="Arial"/>
                <w:color w:val="000000"/>
              </w:rPr>
            </w:pPr>
            <w:r w:rsidRPr="003D23DD">
              <w:rPr>
                <w:rFonts w:eastAsia="Times New Roman" w:cs="Arial"/>
                <w:color w:val="000000"/>
                <w:sz w:val="22"/>
              </w:rPr>
              <w:t>contract&amp; Reference Contact</w:t>
            </w:r>
          </w:p>
        </w:tc>
      </w:tr>
      <w:tr w:rsidR="003D23DD" w:rsidRPr="003D23DD" w14:paraId="77A1CDB1" w14:textId="77777777" w:rsidTr="003D23DD">
        <w:trPr>
          <w:trHeight w:val="2079"/>
        </w:trPr>
        <w:tc>
          <w:tcPr>
            <w:tcW w:w="2445" w:type="dxa"/>
            <w:vMerge/>
            <w:shd w:val="clear" w:color="000000" w:fill="DBE5F1"/>
            <w:noWrap/>
            <w:hideMark/>
          </w:tcPr>
          <w:p w14:paraId="3C3B560D" w14:textId="77777777" w:rsidR="003D23DD" w:rsidRPr="003D23DD" w:rsidRDefault="003D23DD" w:rsidP="003D23DD">
            <w:pPr>
              <w:spacing w:before="0" w:line="240" w:lineRule="auto"/>
              <w:ind w:left="0" w:firstLine="0"/>
              <w:jc w:val="left"/>
              <w:rPr>
                <w:rFonts w:ascii="Calibri" w:eastAsia="Times New Roman" w:hAnsi="Calibri" w:cs="Calibri"/>
                <w:color w:val="000000"/>
              </w:rPr>
            </w:pPr>
          </w:p>
        </w:tc>
        <w:tc>
          <w:tcPr>
            <w:tcW w:w="1800" w:type="dxa"/>
            <w:shd w:val="clear" w:color="auto" w:fill="auto"/>
            <w:hideMark/>
          </w:tcPr>
          <w:p w14:paraId="4B61035E" w14:textId="77777777" w:rsidR="003D23DD" w:rsidRDefault="003D23DD" w:rsidP="003D23DD">
            <w:pPr>
              <w:spacing w:before="0" w:line="240" w:lineRule="auto"/>
              <w:ind w:left="0" w:firstLine="0"/>
              <w:jc w:val="left"/>
              <w:rPr>
                <w:rFonts w:eastAsia="Symbol" w:cs="Symbol"/>
                <w:color w:val="000000"/>
              </w:rPr>
            </w:pPr>
            <w:r w:rsidRPr="003D23DD">
              <w:rPr>
                <w:rFonts w:eastAsia="Symbol" w:cs="Symbol"/>
                <w:color w:val="000000"/>
                <w:sz w:val="22"/>
              </w:rPr>
              <w:t>One</w:t>
            </w:r>
            <w:r>
              <w:rPr>
                <w:rFonts w:eastAsia="Symbol" w:cs="Symbol"/>
                <w:color w:val="000000"/>
                <w:sz w:val="22"/>
              </w:rPr>
              <w:t xml:space="preserve"> </w:t>
            </w:r>
            <w:r w:rsidRPr="003D23DD">
              <w:rPr>
                <w:rFonts w:eastAsia="Symbol" w:cs="Symbol"/>
                <w:color w:val="000000"/>
                <w:sz w:val="22"/>
              </w:rPr>
              <w:t>Government/</w:t>
            </w:r>
          </w:p>
          <w:p w14:paraId="63CB1466" w14:textId="77777777" w:rsidR="003D23DD" w:rsidRDefault="003D23DD" w:rsidP="003D23DD">
            <w:pPr>
              <w:spacing w:before="0" w:line="240" w:lineRule="auto"/>
              <w:ind w:left="0" w:firstLine="0"/>
              <w:jc w:val="left"/>
              <w:rPr>
                <w:rFonts w:eastAsia="Symbol" w:cs="Symbol"/>
                <w:color w:val="000000"/>
              </w:rPr>
            </w:pPr>
            <w:r w:rsidRPr="003D23DD">
              <w:rPr>
                <w:rFonts w:eastAsia="Symbol" w:cs="Symbol"/>
                <w:color w:val="000000"/>
                <w:sz w:val="22"/>
              </w:rPr>
              <w:t>Autonomous body/</w:t>
            </w:r>
          </w:p>
          <w:p w14:paraId="00DA7270" w14:textId="77777777" w:rsidR="003D23DD" w:rsidRPr="003D23DD" w:rsidRDefault="003D23DD" w:rsidP="003D23DD">
            <w:pPr>
              <w:spacing w:before="0" w:line="240" w:lineRule="auto"/>
              <w:ind w:left="0" w:firstLine="0"/>
              <w:jc w:val="left"/>
              <w:rPr>
                <w:rFonts w:ascii="Calibri" w:eastAsia="Times New Roman" w:hAnsi="Calibri" w:cs="Calibri"/>
                <w:color w:val="000000"/>
              </w:rPr>
            </w:pPr>
            <w:r w:rsidRPr="003D23DD">
              <w:rPr>
                <w:rFonts w:eastAsia="Symbol" w:cs="Symbol"/>
                <w:color w:val="000000"/>
                <w:sz w:val="22"/>
              </w:rPr>
              <w:t>Public International Organization implementation</w:t>
            </w:r>
          </w:p>
        </w:tc>
        <w:tc>
          <w:tcPr>
            <w:tcW w:w="2970" w:type="dxa"/>
            <w:shd w:val="clear" w:color="auto" w:fill="auto"/>
            <w:hideMark/>
          </w:tcPr>
          <w:p w14:paraId="5764DCF2" w14:textId="77777777" w:rsidR="003D23DD" w:rsidRPr="003D23DD" w:rsidRDefault="003D23DD" w:rsidP="003D23DD">
            <w:pPr>
              <w:spacing w:before="0" w:line="240" w:lineRule="auto"/>
              <w:ind w:left="0" w:firstLine="0"/>
              <w:jc w:val="left"/>
              <w:rPr>
                <w:rFonts w:eastAsia="Times New Roman" w:cs="Arial"/>
                <w:color w:val="000000"/>
              </w:rPr>
            </w:pPr>
            <w:r>
              <w:rPr>
                <w:rFonts w:eastAsia="Symbol" w:cs="Symbol"/>
                <w:color w:val="000000"/>
                <w:sz w:val="22"/>
              </w:rPr>
              <w:t>A</w:t>
            </w:r>
            <w:r w:rsidRPr="003D23DD">
              <w:rPr>
                <w:rFonts w:eastAsia="Symbol" w:cs="Symbol"/>
                <w:color w:val="000000"/>
                <w:sz w:val="22"/>
              </w:rPr>
              <w:t>fter Certification</w:t>
            </w:r>
          </w:p>
        </w:tc>
        <w:tc>
          <w:tcPr>
            <w:tcW w:w="810" w:type="dxa"/>
            <w:shd w:val="clear" w:color="auto" w:fill="auto"/>
            <w:noWrap/>
            <w:hideMark/>
          </w:tcPr>
          <w:p w14:paraId="537D1AD6" w14:textId="77777777" w:rsidR="003D23DD" w:rsidRPr="003D23DD" w:rsidRDefault="003D23DD" w:rsidP="003D23DD">
            <w:pPr>
              <w:spacing w:before="0" w:line="240" w:lineRule="auto"/>
              <w:ind w:left="0" w:firstLine="0"/>
              <w:jc w:val="left"/>
              <w:rPr>
                <w:rFonts w:ascii="Calibri" w:eastAsia="Times New Roman" w:hAnsi="Calibri" w:cs="Calibri"/>
                <w:color w:val="000000"/>
              </w:rPr>
            </w:pPr>
            <w:r w:rsidRPr="003D23DD">
              <w:rPr>
                <w:rFonts w:ascii="Calibri" w:eastAsia="Times New Roman" w:hAnsi="Calibri" w:cs="Calibri"/>
                <w:color w:val="000000"/>
                <w:sz w:val="22"/>
              </w:rPr>
              <w:t>1</w:t>
            </w:r>
          </w:p>
        </w:tc>
        <w:tc>
          <w:tcPr>
            <w:tcW w:w="1440" w:type="dxa"/>
            <w:vMerge/>
            <w:hideMark/>
          </w:tcPr>
          <w:p w14:paraId="017B70C4" w14:textId="77777777" w:rsidR="003D23DD" w:rsidRPr="003D23DD" w:rsidRDefault="003D23DD" w:rsidP="003D23DD">
            <w:pPr>
              <w:spacing w:before="0" w:line="240" w:lineRule="auto"/>
              <w:ind w:left="0" w:firstLine="0"/>
              <w:jc w:val="left"/>
              <w:rPr>
                <w:rFonts w:eastAsia="Times New Roman" w:cs="Arial"/>
                <w:color w:val="000000"/>
              </w:rPr>
            </w:pPr>
          </w:p>
        </w:tc>
      </w:tr>
      <w:tr w:rsidR="003D23DD" w:rsidRPr="003D23DD" w14:paraId="457F2823" w14:textId="77777777" w:rsidTr="003D23DD">
        <w:trPr>
          <w:trHeight w:val="855"/>
        </w:trPr>
        <w:tc>
          <w:tcPr>
            <w:tcW w:w="2445" w:type="dxa"/>
            <w:vMerge/>
            <w:shd w:val="clear" w:color="000000" w:fill="DBE5F1"/>
            <w:noWrap/>
            <w:hideMark/>
          </w:tcPr>
          <w:p w14:paraId="155CEBE0" w14:textId="77777777" w:rsidR="003D23DD" w:rsidRPr="003D23DD" w:rsidRDefault="003D23DD" w:rsidP="003D23DD">
            <w:pPr>
              <w:spacing w:before="0" w:line="240" w:lineRule="auto"/>
              <w:ind w:left="0" w:firstLine="0"/>
              <w:jc w:val="left"/>
              <w:rPr>
                <w:rFonts w:ascii="Calibri" w:eastAsia="Times New Roman" w:hAnsi="Calibri" w:cs="Calibri"/>
                <w:color w:val="000000"/>
              </w:rPr>
            </w:pPr>
          </w:p>
        </w:tc>
        <w:tc>
          <w:tcPr>
            <w:tcW w:w="1800" w:type="dxa"/>
            <w:shd w:val="clear" w:color="auto" w:fill="auto"/>
            <w:hideMark/>
          </w:tcPr>
          <w:p w14:paraId="28D1B709" w14:textId="77777777" w:rsidR="003D23DD" w:rsidRPr="003D23DD" w:rsidRDefault="003D23DD" w:rsidP="003D23DD">
            <w:pPr>
              <w:spacing w:before="0" w:line="240" w:lineRule="auto"/>
              <w:ind w:left="0" w:firstLine="0"/>
              <w:jc w:val="left"/>
              <w:rPr>
                <w:rFonts w:ascii="Calibri" w:eastAsia="Times New Roman" w:hAnsi="Calibri" w:cs="Calibri"/>
                <w:color w:val="000000"/>
              </w:rPr>
            </w:pPr>
            <w:r w:rsidRPr="003D23DD">
              <w:rPr>
                <w:rFonts w:eastAsia="Symbol" w:cs="Symbol"/>
                <w:color w:val="000000"/>
                <w:sz w:val="22"/>
              </w:rPr>
              <w:t>Business Advisory</w:t>
            </w:r>
          </w:p>
        </w:tc>
        <w:tc>
          <w:tcPr>
            <w:tcW w:w="2970" w:type="dxa"/>
            <w:shd w:val="clear" w:color="auto" w:fill="auto"/>
            <w:hideMark/>
          </w:tcPr>
          <w:p w14:paraId="106792C3" w14:textId="77777777" w:rsidR="003D23DD" w:rsidRPr="003D23DD" w:rsidRDefault="003D23DD" w:rsidP="003D23DD">
            <w:pPr>
              <w:spacing w:before="0" w:line="240" w:lineRule="auto"/>
              <w:ind w:left="0" w:firstLine="0"/>
              <w:jc w:val="left"/>
              <w:rPr>
                <w:rFonts w:eastAsia="Times New Roman" w:cs="Arial"/>
                <w:color w:val="000000"/>
              </w:rPr>
            </w:pPr>
            <w:r w:rsidRPr="003D23DD">
              <w:rPr>
                <w:rFonts w:eastAsia="Symbol" w:cs="Symbol"/>
                <w:color w:val="000000"/>
                <w:sz w:val="22"/>
              </w:rPr>
              <w:t xml:space="preserve">Practice more than 5 years         </w:t>
            </w:r>
          </w:p>
        </w:tc>
        <w:tc>
          <w:tcPr>
            <w:tcW w:w="810" w:type="dxa"/>
            <w:shd w:val="clear" w:color="auto" w:fill="auto"/>
            <w:noWrap/>
            <w:hideMark/>
          </w:tcPr>
          <w:p w14:paraId="7076090C" w14:textId="77777777" w:rsidR="003D23DD" w:rsidRPr="003D23DD" w:rsidRDefault="003D23DD" w:rsidP="003D23DD">
            <w:pPr>
              <w:spacing w:before="0" w:line="240" w:lineRule="auto"/>
              <w:ind w:left="0" w:firstLine="0"/>
              <w:jc w:val="left"/>
              <w:rPr>
                <w:rFonts w:ascii="Calibri" w:eastAsia="Times New Roman" w:hAnsi="Calibri" w:cs="Calibri"/>
                <w:color w:val="000000"/>
              </w:rPr>
            </w:pPr>
            <w:r w:rsidRPr="003D23DD">
              <w:rPr>
                <w:rFonts w:ascii="Calibri" w:eastAsia="Times New Roman" w:hAnsi="Calibri" w:cs="Calibri"/>
                <w:color w:val="000000"/>
                <w:sz w:val="22"/>
              </w:rPr>
              <w:t>2</w:t>
            </w:r>
          </w:p>
        </w:tc>
        <w:tc>
          <w:tcPr>
            <w:tcW w:w="1440" w:type="dxa"/>
            <w:vMerge/>
            <w:hideMark/>
          </w:tcPr>
          <w:p w14:paraId="7B45F2C3" w14:textId="77777777" w:rsidR="003D23DD" w:rsidRPr="003D23DD" w:rsidRDefault="003D23DD" w:rsidP="003D23DD">
            <w:pPr>
              <w:spacing w:before="0" w:line="240" w:lineRule="auto"/>
              <w:ind w:left="0" w:firstLine="0"/>
              <w:jc w:val="left"/>
              <w:rPr>
                <w:rFonts w:eastAsia="Times New Roman" w:cs="Arial"/>
                <w:color w:val="000000"/>
              </w:rPr>
            </w:pPr>
          </w:p>
        </w:tc>
      </w:tr>
      <w:tr w:rsidR="003D23DD" w:rsidRPr="003D23DD" w14:paraId="30268D43" w14:textId="77777777" w:rsidTr="003D23DD">
        <w:trPr>
          <w:trHeight w:val="1020"/>
        </w:trPr>
        <w:tc>
          <w:tcPr>
            <w:tcW w:w="2445" w:type="dxa"/>
            <w:vMerge w:val="restart"/>
            <w:shd w:val="clear" w:color="000000" w:fill="DBE5F1"/>
            <w:hideMark/>
          </w:tcPr>
          <w:p w14:paraId="3A33A5F3" w14:textId="77777777" w:rsidR="003D23DD" w:rsidRPr="003D23DD" w:rsidRDefault="003D23DD" w:rsidP="003D23DD">
            <w:pPr>
              <w:spacing w:before="0" w:line="240" w:lineRule="auto"/>
              <w:ind w:left="0" w:firstLine="0"/>
              <w:jc w:val="left"/>
              <w:rPr>
                <w:rFonts w:ascii="Times New Roman" w:eastAsia="Times New Roman" w:hAnsi="Times New Roman" w:cs="Times New Roman"/>
                <w:b/>
                <w:bCs/>
                <w:color w:val="000000"/>
                <w:sz w:val="20"/>
                <w:szCs w:val="20"/>
              </w:rPr>
            </w:pPr>
            <w:r w:rsidRPr="003D23DD">
              <w:rPr>
                <w:rFonts w:ascii="Times New Roman" w:eastAsia="Times New Roman" w:hAnsi="Times New Roman" w:cs="Times New Roman"/>
                <w:b/>
                <w:bCs/>
                <w:color w:val="000000"/>
                <w:sz w:val="20"/>
                <w:szCs w:val="20"/>
                <w:lang w:bidi="en-US"/>
              </w:rPr>
              <w:t>2) Adequacy of the proposed methodology and work plan in responding to the Terms of Reference:</w:t>
            </w:r>
          </w:p>
          <w:p w14:paraId="6A722FF2" w14:textId="77777777" w:rsidR="003D23DD" w:rsidRPr="003D23DD" w:rsidRDefault="003D23DD" w:rsidP="003D23DD">
            <w:pPr>
              <w:spacing w:before="0" w:line="240" w:lineRule="auto"/>
              <w:ind w:left="0" w:firstLine="0"/>
              <w:jc w:val="left"/>
              <w:rPr>
                <w:rFonts w:ascii="Calibri" w:eastAsia="Times New Roman" w:hAnsi="Calibri" w:cs="Calibri"/>
                <w:color w:val="000000"/>
              </w:rPr>
            </w:pPr>
            <w:r w:rsidRPr="003D23DD">
              <w:rPr>
                <w:rFonts w:ascii="Calibri" w:eastAsia="Times New Roman" w:hAnsi="Calibri" w:cs="Calibri"/>
                <w:color w:val="000000"/>
                <w:sz w:val="22"/>
              </w:rPr>
              <w:t> </w:t>
            </w:r>
          </w:p>
          <w:p w14:paraId="39A63A7F" w14:textId="77777777" w:rsidR="003D23DD" w:rsidRPr="003D23DD" w:rsidRDefault="003D23DD" w:rsidP="003D23DD">
            <w:pPr>
              <w:spacing w:before="0" w:line="240" w:lineRule="auto"/>
              <w:ind w:left="0" w:firstLine="0"/>
              <w:jc w:val="left"/>
              <w:rPr>
                <w:rFonts w:ascii="Times New Roman" w:eastAsia="Times New Roman" w:hAnsi="Times New Roman" w:cs="Times New Roman"/>
                <w:b/>
                <w:bCs/>
                <w:color w:val="000000"/>
                <w:sz w:val="20"/>
                <w:szCs w:val="20"/>
              </w:rPr>
            </w:pPr>
            <w:r w:rsidRPr="003D23DD">
              <w:rPr>
                <w:rFonts w:ascii="Calibri" w:eastAsia="Times New Roman" w:hAnsi="Calibri" w:cs="Calibri"/>
                <w:color w:val="000000"/>
                <w:sz w:val="22"/>
              </w:rPr>
              <w:t> </w:t>
            </w:r>
          </w:p>
        </w:tc>
        <w:tc>
          <w:tcPr>
            <w:tcW w:w="1800" w:type="dxa"/>
            <w:shd w:val="clear" w:color="auto" w:fill="auto"/>
            <w:hideMark/>
          </w:tcPr>
          <w:p w14:paraId="391EDCF9" w14:textId="77777777" w:rsidR="003D23DD" w:rsidRPr="003D23DD" w:rsidRDefault="003D23DD" w:rsidP="003D23DD">
            <w:pPr>
              <w:spacing w:before="0" w:line="240" w:lineRule="auto"/>
              <w:ind w:left="0" w:firstLine="0"/>
              <w:jc w:val="left"/>
              <w:rPr>
                <w:rFonts w:eastAsia="Times New Roman" w:cs="Arial"/>
                <w:color w:val="000000"/>
              </w:rPr>
            </w:pPr>
            <w:r w:rsidRPr="003D23DD">
              <w:rPr>
                <w:rFonts w:eastAsia="Times New Roman" w:cs="Arial"/>
                <w:color w:val="000000"/>
                <w:sz w:val="22"/>
              </w:rPr>
              <w:t>Technical Approach &amp; Methodology</w:t>
            </w:r>
          </w:p>
        </w:tc>
        <w:tc>
          <w:tcPr>
            <w:tcW w:w="2970" w:type="dxa"/>
            <w:shd w:val="clear" w:color="auto" w:fill="auto"/>
            <w:hideMark/>
          </w:tcPr>
          <w:p w14:paraId="70101731" w14:textId="77777777" w:rsidR="003D23DD" w:rsidRPr="003D23DD" w:rsidRDefault="003D23DD" w:rsidP="003D23DD">
            <w:pPr>
              <w:spacing w:before="0" w:line="240" w:lineRule="auto"/>
              <w:ind w:left="0" w:firstLine="0"/>
              <w:jc w:val="left"/>
              <w:rPr>
                <w:rFonts w:eastAsia="Times New Roman" w:cs="Arial"/>
                <w:color w:val="000000"/>
              </w:rPr>
            </w:pPr>
            <w:r w:rsidRPr="003D23DD">
              <w:rPr>
                <w:rFonts w:eastAsia="Times New Roman" w:cs="Arial"/>
                <w:color w:val="000000"/>
                <w:sz w:val="22"/>
              </w:rPr>
              <w:t>To be submitted with proposal</w:t>
            </w:r>
          </w:p>
        </w:tc>
        <w:tc>
          <w:tcPr>
            <w:tcW w:w="810" w:type="dxa"/>
            <w:shd w:val="clear" w:color="auto" w:fill="auto"/>
            <w:noWrap/>
            <w:hideMark/>
          </w:tcPr>
          <w:p w14:paraId="3456B1BB" w14:textId="77777777" w:rsidR="003D23DD" w:rsidRPr="003D23DD" w:rsidRDefault="003D23DD" w:rsidP="003D23DD">
            <w:pPr>
              <w:spacing w:before="0" w:line="240" w:lineRule="auto"/>
              <w:ind w:left="0" w:firstLine="0"/>
              <w:jc w:val="left"/>
              <w:rPr>
                <w:rFonts w:ascii="Calibri" w:eastAsia="Times New Roman" w:hAnsi="Calibri" w:cs="Calibri"/>
                <w:color w:val="000000"/>
              </w:rPr>
            </w:pPr>
            <w:r w:rsidRPr="003D23DD">
              <w:rPr>
                <w:rFonts w:ascii="Calibri" w:eastAsia="Times New Roman" w:hAnsi="Calibri" w:cs="Calibri"/>
                <w:color w:val="000000"/>
                <w:sz w:val="22"/>
              </w:rPr>
              <w:t>10</w:t>
            </w:r>
          </w:p>
        </w:tc>
        <w:tc>
          <w:tcPr>
            <w:tcW w:w="1440" w:type="dxa"/>
            <w:vMerge w:val="restart"/>
            <w:shd w:val="clear" w:color="auto" w:fill="auto"/>
            <w:hideMark/>
          </w:tcPr>
          <w:p w14:paraId="7CED2161" w14:textId="77777777" w:rsidR="003D23DD" w:rsidRPr="003D23DD" w:rsidRDefault="003D23DD" w:rsidP="003D23DD">
            <w:pPr>
              <w:spacing w:before="0" w:line="240" w:lineRule="auto"/>
              <w:ind w:left="0" w:firstLine="0"/>
              <w:jc w:val="left"/>
              <w:rPr>
                <w:rFonts w:ascii="Calibri" w:eastAsia="Times New Roman" w:hAnsi="Calibri" w:cs="Calibri"/>
                <w:color w:val="000000"/>
              </w:rPr>
            </w:pPr>
            <w:r w:rsidRPr="003D23DD">
              <w:rPr>
                <w:rFonts w:ascii="Calibri" w:eastAsia="Times New Roman" w:hAnsi="Calibri" w:cs="Calibri"/>
                <w:color w:val="000000"/>
                <w:sz w:val="22"/>
              </w:rPr>
              <w:t>Part of proposal</w:t>
            </w:r>
          </w:p>
        </w:tc>
      </w:tr>
      <w:tr w:rsidR="003D23DD" w:rsidRPr="003D23DD" w14:paraId="62B3CD39" w14:textId="77777777" w:rsidTr="003D23DD">
        <w:trPr>
          <w:trHeight w:val="570"/>
        </w:trPr>
        <w:tc>
          <w:tcPr>
            <w:tcW w:w="2445" w:type="dxa"/>
            <w:vMerge/>
            <w:shd w:val="clear" w:color="000000" w:fill="DBE5F1"/>
            <w:noWrap/>
            <w:hideMark/>
          </w:tcPr>
          <w:p w14:paraId="5206031A" w14:textId="77777777" w:rsidR="003D23DD" w:rsidRPr="003D23DD" w:rsidRDefault="003D23DD" w:rsidP="003D23DD">
            <w:pPr>
              <w:spacing w:before="0" w:line="240" w:lineRule="auto"/>
              <w:ind w:left="0" w:firstLine="0"/>
              <w:jc w:val="left"/>
              <w:rPr>
                <w:rFonts w:ascii="Calibri" w:eastAsia="Times New Roman" w:hAnsi="Calibri" w:cs="Calibri"/>
                <w:color w:val="000000"/>
              </w:rPr>
            </w:pPr>
          </w:p>
        </w:tc>
        <w:tc>
          <w:tcPr>
            <w:tcW w:w="1800" w:type="dxa"/>
            <w:shd w:val="clear" w:color="auto" w:fill="auto"/>
            <w:hideMark/>
          </w:tcPr>
          <w:p w14:paraId="4BB1EC63" w14:textId="77777777" w:rsidR="003D23DD" w:rsidRPr="003D23DD" w:rsidRDefault="003D23DD" w:rsidP="003D23DD">
            <w:pPr>
              <w:spacing w:before="0" w:line="240" w:lineRule="auto"/>
              <w:ind w:left="719" w:hangingChars="327" w:hanging="719"/>
              <w:jc w:val="left"/>
              <w:rPr>
                <w:rFonts w:eastAsia="Times New Roman" w:cs="Arial"/>
                <w:color w:val="000000"/>
              </w:rPr>
            </w:pPr>
            <w:r w:rsidRPr="003D23DD">
              <w:rPr>
                <w:rFonts w:eastAsia="Times New Roman" w:cs="Arial"/>
                <w:color w:val="000000"/>
                <w:sz w:val="22"/>
              </w:rPr>
              <w:t>Work plan</w:t>
            </w:r>
          </w:p>
        </w:tc>
        <w:tc>
          <w:tcPr>
            <w:tcW w:w="2970" w:type="dxa"/>
            <w:shd w:val="clear" w:color="auto" w:fill="auto"/>
            <w:hideMark/>
          </w:tcPr>
          <w:p w14:paraId="03C67A0B" w14:textId="77777777" w:rsidR="003D23DD" w:rsidRPr="003D23DD" w:rsidRDefault="003D23DD" w:rsidP="003D23DD">
            <w:pPr>
              <w:spacing w:before="0" w:line="240" w:lineRule="auto"/>
              <w:ind w:left="0" w:firstLine="0"/>
              <w:jc w:val="left"/>
              <w:rPr>
                <w:rFonts w:eastAsia="Times New Roman" w:cs="Arial"/>
                <w:color w:val="000000"/>
              </w:rPr>
            </w:pPr>
            <w:r w:rsidRPr="003D23DD">
              <w:rPr>
                <w:rFonts w:eastAsia="Times New Roman" w:cs="Arial"/>
                <w:color w:val="000000"/>
                <w:sz w:val="22"/>
              </w:rPr>
              <w:t>To be submitted with proposal</w:t>
            </w:r>
          </w:p>
        </w:tc>
        <w:tc>
          <w:tcPr>
            <w:tcW w:w="810" w:type="dxa"/>
            <w:shd w:val="clear" w:color="auto" w:fill="auto"/>
            <w:noWrap/>
            <w:hideMark/>
          </w:tcPr>
          <w:p w14:paraId="7044B6EF" w14:textId="77777777" w:rsidR="003D23DD" w:rsidRPr="003D23DD" w:rsidRDefault="003D23DD" w:rsidP="003D23DD">
            <w:pPr>
              <w:spacing w:before="0" w:line="240" w:lineRule="auto"/>
              <w:ind w:left="0" w:firstLine="0"/>
              <w:jc w:val="left"/>
              <w:rPr>
                <w:rFonts w:ascii="Calibri" w:eastAsia="Times New Roman" w:hAnsi="Calibri" w:cs="Calibri"/>
                <w:color w:val="000000"/>
              </w:rPr>
            </w:pPr>
            <w:r w:rsidRPr="003D23DD">
              <w:rPr>
                <w:rFonts w:ascii="Calibri" w:eastAsia="Times New Roman" w:hAnsi="Calibri" w:cs="Calibri"/>
                <w:color w:val="000000"/>
                <w:sz w:val="22"/>
              </w:rPr>
              <w:t>10</w:t>
            </w:r>
          </w:p>
        </w:tc>
        <w:tc>
          <w:tcPr>
            <w:tcW w:w="1440" w:type="dxa"/>
            <w:vMerge/>
            <w:hideMark/>
          </w:tcPr>
          <w:p w14:paraId="172ADED8" w14:textId="77777777" w:rsidR="003D23DD" w:rsidRPr="003D23DD" w:rsidRDefault="003D23DD" w:rsidP="003D23DD">
            <w:pPr>
              <w:spacing w:before="0" w:line="240" w:lineRule="auto"/>
              <w:ind w:left="0" w:firstLine="0"/>
              <w:jc w:val="left"/>
              <w:rPr>
                <w:rFonts w:ascii="Calibri" w:eastAsia="Times New Roman" w:hAnsi="Calibri" w:cs="Calibri"/>
                <w:color w:val="000000"/>
              </w:rPr>
            </w:pPr>
          </w:p>
        </w:tc>
      </w:tr>
      <w:tr w:rsidR="003D23DD" w:rsidRPr="003D23DD" w14:paraId="4893CABE" w14:textId="77777777" w:rsidTr="003D23DD">
        <w:trPr>
          <w:trHeight w:val="570"/>
        </w:trPr>
        <w:tc>
          <w:tcPr>
            <w:tcW w:w="2445" w:type="dxa"/>
            <w:vMerge/>
            <w:shd w:val="clear" w:color="000000" w:fill="DBE5F1"/>
            <w:noWrap/>
            <w:hideMark/>
          </w:tcPr>
          <w:p w14:paraId="26D4EBDC" w14:textId="77777777" w:rsidR="003D23DD" w:rsidRPr="003D23DD" w:rsidRDefault="003D23DD" w:rsidP="003D23DD">
            <w:pPr>
              <w:spacing w:before="0" w:line="240" w:lineRule="auto"/>
              <w:ind w:left="0" w:firstLine="0"/>
              <w:jc w:val="left"/>
              <w:rPr>
                <w:rFonts w:ascii="Calibri" w:eastAsia="Times New Roman" w:hAnsi="Calibri" w:cs="Calibri"/>
                <w:color w:val="000000"/>
              </w:rPr>
            </w:pPr>
          </w:p>
        </w:tc>
        <w:tc>
          <w:tcPr>
            <w:tcW w:w="1800" w:type="dxa"/>
            <w:shd w:val="clear" w:color="auto" w:fill="auto"/>
            <w:hideMark/>
          </w:tcPr>
          <w:p w14:paraId="51691CD4" w14:textId="77777777" w:rsidR="003D23DD" w:rsidRPr="003D23DD" w:rsidRDefault="003D23DD" w:rsidP="003D23DD">
            <w:pPr>
              <w:spacing w:before="0" w:line="240" w:lineRule="auto"/>
              <w:ind w:left="0" w:firstLine="0"/>
              <w:jc w:val="left"/>
              <w:rPr>
                <w:rFonts w:eastAsia="Times New Roman" w:cs="Arial"/>
                <w:color w:val="000000"/>
              </w:rPr>
            </w:pPr>
            <w:r w:rsidRPr="003D23DD">
              <w:rPr>
                <w:rFonts w:eastAsia="Times New Roman" w:cs="Arial"/>
                <w:color w:val="000000"/>
                <w:sz w:val="22"/>
              </w:rPr>
              <w:t>Organization &amp; Staffing</w:t>
            </w:r>
          </w:p>
        </w:tc>
        <w:tc>
          <w:tcPr>
            <w:tcW w:w="2970" w:type="dxa"/>
            <w:shd w:val="clear" w:color="auto" w:fill="auto"/>
            <w:hideMark/>
          </w:tcPr>
          <w:p w14:paraId="4883DCEA" w14:textId="77777777" w:rsidR="003D23DD" w:rsidRPr="003D23DD" w:rsidRDefault="003D23DD" w:rsidP="003D23DD">
            <w:pPr>
              <w:spacing w:before="0" w:line="240" w:lineRule="auto"/>
              <w:ind w:left="0" w:firstLine="0"/>
              <w:jc w:val="left"/>
              <w:rPr>
                <w:rFonts w:eastAsia="Times New Roman" w:cs="Arial"/>
                <w:color w:val="000000"/>
              </w:rPr>
            </w:pPr>
            <w:r w:rsidRPr="003D23DD">
              <w:rPr>
                <w:rFonts w:eastAsia="Times New Roman" w:cs="Arial"/>
                <w:color w:val="000000"/>
                <w:sz w:val="22"/>
              </w:rPr>
              <w:t>To be submitted with proposal</w:t>
            </w:r>
          </w:p>
        </w:tc>
        <w:tc>
          <w:tcPr>
            <w:tcW w:w="810" w:type="dxa"/>
            <w:shd w:val="clear" w:color="auto" w:fill="auto"/>
            <w:noWrap/>
            <w:hideMark/>
          </w:tcPr>
          <w:p w14:paraId="05BEC611" w14:textId="77777777" w:rsidR="003D23DD" w:rsidRPr="003D23DD" w:rsidRDefault="003D23DD" w:rsidP="003D23DD">
            <w:pPr>
              <w:spacing w:before="0" w:line="240" w:lineRule="auto"/>
              <w:ind w:left="0" w:firstLine="0"/>
              <w:jc w:val="left"/>
              <w:rPr>
                <w:rFonts w:ascii="Calibri" w:eastAsia="Times New Roman" w:hAnsi="Calibri" w:cs="Calibri"/>
                <w:color w:val="000000"/>
              </w:rPr>
            </w:pPr>
            <w:r w:rsidRPr="003D23DD">
              <w:rPr>
                <w:rFonts w:ascii="Calibri" w:eastAsia="Times New Roman" w:hAnsi="Calibri" w:cs="Calibri"/>
                <w:color w:val="000000"/>
                <w:sz w:val="22"/>
              </w:rPr>
              <w:t>10</w:t>
            </w:r>
          </w:p>
        </w:tc>
        <w:tc>
          <w:tcPr>
            <w:tcW w:w="1440" w:type="dxa"/>
            <w:vMerge/>
            <w:hideMark/>
          </w:tcPr>
          <w:p w14:paraId="02C1317A" w14:textId="77777777" w:rsidR="003D23DD" w:rsidRPr="003D23DD" w:rsidRDefault="003D23DD" w:rsidP="003D23DD">
            <w:pPr>
              <w:spacing w:before="0" w:line="240" w:lineRule="auto"/>
              <w:ind w:left="0" w:firstLine="0"/>
              <w:jc w:val="left"/>
              <w:rPr>
                <w:rFonts w:ascii="Calibri" w:eastAsia="Times New Roman" w:hAnsi="Calibri" w:cs="Calibri"/>
                <w:color w:val="000000"/>
              </w:rPr>
            </w:pPr>
          </w:p>
        </w:tc>
      </w:tr>
      <w:tr w:rsidR="00372237" w:rsidRPr="003D23DD" w14:paraId="4348A8FC" w14:textId="77777777" w:rsidTr="003D23DD">
        <w:trPr>
          <w:trHeight w:val="1710"/>
        </w:trPr>
        <w:tc>
          <w:tcPr>
            <w:tcW w:w="2445" w:type="dxa"/>
            <w:vMerge w:val="restart"/>
            <w:shd w:val="clear" w:color="000000" w:fill="DBE5F1"/>
            <w:hideMark/>
          </w:tcPr>
          <w:p w14:paraId="68D5C86B" w14:textId="77777777" w:rsidR="00372237" w:rsidRPr="003D23DD" w:rsidRDefault="00372237" w:rsidP="003D23DD">
            <w:pPr>
              <w:spacing w:before="0" w:line="240" w:lineRule="auto"/>
              <w:ind w:left="0" w:firstLine="0"/>
              <w:jc w:val="left"/>
              <w:rPr>
                <w:rFonts w:ascii="Times New Roman" w:eastAsia="Times New Roman" w:hAnsi="Times New Roman" w:cs="Times New Roman"/>
                <w:b/>
                <w:bCs/>
                <w:color w:val="000000"/>
                <w:sz w:val="20"/>
                <w:szCs w:val="20"/>
              </w:rPr>
            </w:pPr>
            <w:r w:rsidRPr="003D23DD">
              <w:rPr>
                <w:rFonts w:ascii="Times New Roman" w:eastAsia="Times New Roman" w:hAnsi="Times New Roman" w:cs="Times New Roman"/>
                <w:b/>
                <w:bCs/>
                <w:color w:val="000000"/>
                <w:sz w:val="20"/>
                <w:szCs w:val="20"/>
                <w:lang w:bidi="en-US"/>
              </w:rPr>
              <w:lastRenderedPageBreak/>
              <w:t>3) Key professional staff qualifications and competence for the assignment</w:t>
            </w:r>
          </w:p>
          <w:p w14:paraId="6C76A934" w14:textId="77777777" w:rsidR="00372237" w:rsidRPr="003D23DD" w:rsidRDefault="00372237" w:rsidP="003D23DD">
            <w:pPr>
              <w:spacing w:before="0" w:line="240" w:lineRule="auto"/>
              <w:ind w:left="0" w:firstLineChars="400" w:firstLine="800"/>
              <w:jc w:val="left"/>
              <w:rPr>
                <w:rFonts w:ascii="Times New Roman" w:eastAsia="Times New Roman" w:hAnsi="Times New Roman" w:cs="Times New Roman"/>
                <w:b/>
                <w:bCs/>
                <w:color w:val="000000"/>
                <w:sz w:val="20"/>
                <w:szCs w:val="20"/>
              </w:rPr>
            </w:pPr>
            <w:r w:rsidRPr="003D23DD">
              <w:rPr>
                <w:rFonts w:ascii="Times New Roman" w:eastAsia="Times New Roman" w:hAnsi="Times New Roman" w:cs="Times New Roman"/>
                <w:b/>
                <w:bCs/>
                <w:color w:val="000000"/>
                <w:sz w:val="20"/>
                <w:szCs w:val="20"/>
              </w:rPr>
              <w:t> </w:t>
            </w:r>
          </w:p>
          <w:p w14:paraId="1F462528" w14:textId="77777777" w:rsidR="00372237" w:rsidRPr="003D23DD" w:rsidRDefault="00372237" w:rsidP="003D23DD">
            <w:pPr>
              <w:spacing w:before="0" w:line="240" w:lineRule="auto"/>
              <w:ind w:left="0" w:firstLineChars="400" w:firstLine="800"/>
              <w:jc w:val="left"/>
              <w:rPr>
                <w:rFonts w:ascii="Times New Roman" w:eastAsia="Times New Roman" w:hAnsi="Times New Roman" w:cs="Times New Roman"/>
                <w:b/>
                <w:bCs/>
                <w:color w:val="000000"/>
                <w:sz w:val="20"/>
                <w:szCs w:val="20"/>
              </w:rPr>
            </w:pPr>
            <w:r w:rsidRPr="003D23DD">
              <w:rPr>
                <w:rFonts w:ascii="Times New Roman" w:eastAsia="Times New Roman" w:hAnsi="Times New Roman" w:cs="Times New Roman"/>
                <w:b/>
                <w:bCs/>
                <w:color w:val="000000"/>
                <w:sz w:val="20"/>
                <w:szCs w:val="20"/>
              </w:rPr>
              <w:t> </w:t>
            </w:r>
          </w:p>
          <w:p w14:paraId="610C2D58" w14:textId="77777777" w:rsidR="00372237" w:rsidRPr="003D23DD" w:rsidRDefault="00372237" w:rsidP="003D23DD">
            <w:pPr>
              <w:spacing w:before="0" w:line="240" w:lineRule="auto"/>
              <w:ind w:left="0" w:firstLineChars="400" w:firstLine="800"/>
              <w:jc w:val="left"/>
              <w:rPr>
                <w:rFonts w:ascii="Times New Roman" w:eastAsia="Times New Roman" w:hAnsi="Times New Roman" w:cs="Times New Roman"/>
                <w:b/>
                <w:bCs/>
                <w:color w:val="000000"/>
                <w:sz w:val="20"/>
                <w:szCs w:val="20"/>
              </w:rPr>
            </w:pPr>
            <w:r w:rsidRPr="003D23DD">
              <w:rPr>
                <w:rFonts w:ascii="Times New Roman" w:eastAsia="Times New Roman" w:hAnsi="Times New Roman" w:cs="Times New Roman"/>
                <w:b/>
                <w:bCs/>
                <w:color w:val="000000"/>
                <w:sz w:val="20"/>
                <w:szCs w:val="20"/>
              </w:rPr>
              <w:t> </w:t>
            </w:r>
          </w:p>
          <w:p w14:paraId="2B34838E" w14:textId="77777777" w:rsidR="00372237" w:rsidRPr="003D23DD" w:rsidRDefault="00372237" w:rsidP="003D23DD">
            <w:pPr>
              <w:spacing w:before="0" w:line="240" w:lineRule="auto"/>
              <w:ind w:left="0" w:firstLineChars="400" w:firstLine="800"/>
              <w:jc w:val="left"/>
              <w:rPr>
                <w:rFonts w:ascii="Times New Roman" w:eastAsia="Times New Roman" w:hAnsi="Times New Roman" w:cs="Times New Roman"/>
                <w:b/>
                <w:bCs/>
                <w:color w:val="000000"/>
                <w:sz w:val="20"/>
                <w:szCs w:val="20"/>
              </w:rPr>
            </w:pPr>
            <w:r w:rsidRPr="003D23DD">
              <w:rPr>
                <w:rFonts w:ascii="Times New Roman" w:eastAsia="Times New Roman" w:hAnsi="Times New Roman" w:cs="Times New Roman"/>
                <w:b/>
                <w:bCs/>
                <w:color w:val="000000"/>
                <w:sz w:val="20"/>
                <w:szCs w:val="20"/>
              </w:rPr>
              <w:t> </w:t>
            </w:r>
          </w:p>
          <w:p w14:paraId="18A7985C" w14:textId="77777777" w:rsidR="00372237" w:rsidRPr="003D23DD" w:rsidRDefault="00372237" w:rsidP="003D23DD">
            <w:pPr>
              <w:spacing w:before="0" w:line="240" w:lineRule="auto"/>
              <w:ind w:left="0" w:firstLineChars="400" w:firstLine="800"/>
              <w:jc w:val="left"/>
              <w:rPr>
                <w:rFonts w:ascii="Times New Roman" w:eastAsia="Times New Roman" w:hAnsi="Times New Roman" w:cs="Times New Roman"/>
                <w:b/>
                <w:bCs/>
                <w:color w:val="000000"/>
                <w:sz w:val="20"/>
                <w:szCs w:val="20"/>
              </w:rPr>
            </w:pPr>
            <w:r w:rsidRPr="003D23DD">
              <w:rPr>
                <w:rFonts w:ascii="Times New Roman" w:eastAsia="Times New Roman" w:hAnsi="Times New Roman" w:cs="Times New Roman"/>
                <w:b/>
                <w:bCs/>
                <w:color w:val="000000"/>
                <w:sz w:val="20"/>
                <w:szCs w:val="20"/>
              </w:rPr>
              <w:t> </w:t>
            </w:r>
          </w:p>
          <w:p w14:paraId="708CB69E" w14:textId="77777777" w:rsidR="00372237" w:rsidRPr="003D23DD" w:rsidRDefault="00372237" w:rsidP="003D23DD">
            <w:pPr>
              <w:spacing w:before="0" w:line="240" w:lineRule="auto"/>
              <w:ind w:left="0" w:firstLineChars="400" w:firstLine="800"/>
              <w:jc w:val="left"/>
              <w:rPr>
                <w:rFonts w:ascii="Times New Roman" w:eastAsia="Times New Roman" w:hAnsi="Times New Roman" w:cs="Times New Roman"/>
                <w:b/>
                <w:bCs/>
                <w:color w:val="000000"/>
                <w:sz w:val="20"/>
                <w:szCs w:val="20"/>
              </w:rPr>
            </w:pPr>
            <w:r w:rsidRPr="003D23DD">
              <w:rPr>
                <w:rFonts w:ascii="Times New Roman" w:eastAsia="Times New Roman" w:hAnsi="Times New Roman" w:cs="Times New Roman"/>
                <w:b/>
                <w:bCs/>
                <w:color w:val="000000"/>
                <w:sz w:val="20"/>
                <w:szCs w:val="20"/>
              </w:rPr>
              <w:t> </w:t>
            </w:r>
          </w:p>
        </w:tc>
        <w:tc>
          <w:tcPr>
            <w:tcW w:w="1800" w:type="dxa"/>
            <w:vMerge w:val="restart"/>
            <w:shd w:val="clear" w:color="auto" w:fill="auto"/>
            <w:hideMark/>
          </w:tcPr>
          <w:p w14:paraId="6146CA40" w14:textId="77777777" w:rsidR="00372237" w:rsidRPr="003D23DD" w:rsidRDefault="00372237" w:rsidP="003D23DD">
            <w:pPr>
              <w:spacing w:before="0" w:line="240" w:lineRule="auto"/>
              <w:ind w:left="0" w:firstLine="0"/>
              <w:jc w:val="left"/>
              <w:rPr>
                <w:rFonts w:eastAsia="Times New Roman" w:cs="Arial"/>
                <w:color w:val="000000"/>
              </w:rPr>
            </w:pPr>
            <w:r w:rsidRPr="003D23DD">
              <w:rPr>
                <w:rFonts w:eastAsia="Times New Roman" w:cs="Arial"/>
                <w:color w:val="000000"/>
                <w:sz w:val="22"/>
              </w:rPr>
              <w:t>Team Experience up</w:t>
            </w:r>
            <w:r>
              <w:rPr>
                <w:rFonts w:eastAsia="Times New Roman" w:cs="Arial"/>
                <w:color w:val="000000"/>
                <w:sz w:val="22"/>
              </w:rPr>
              <w:t xml:space="preserve"> </w:t>
            </w:r>
            <w:r w:rsidRPr="003D23DD">
              <w:rPr>
                <w:rFonts w:eastAsia="Times New Roman" w:cs="Arial"/>
                <w:color w:val="000000"/>
                <w:sz w:val="22"/>
              </w:rPr>
              <w:t>to five team members</w:t>
            </w:r>
          </w:p>
        </w:tc>
        <w:tc>
          <w:tcPr>
            <w:tcW w:w="2970" w:type="dxa"/>
            <w:shd w:val="clear" w:color="auto" w:fill="auto"/>
            <w:hideMark/>
          </w:tcPr>
          <w:p w14:paraId="73C9E704" w14:textId="62A97D47" w:rsidR="00372237" w:rsidRPr="003D23DD" w:rsidRDefault="00372237" w:rsidP="003D23DD">
            <w:pPr>
              <w:spacing w:before="0" w:line="240" w:lineRule="auto"/>
              <w:ind w:left="0" w:firstLine="0"/>
              <w:jc w:val="left"/>
              <w:rPr>
                <w:rFonts w:eastAsia="Times New Roman" w:cs="Arial"/>
                <w:color w:val="000000"/>
              </w:rPr>
            </w:pPr>
            <w:r w:rsidRPr="003D23DD">
              <w:rPr>
                <w:rFonts w:eastAsia="Times New Roman" w:cs="Arial"/>
                <w:color w:val="000000"/>
                <w:sz w:val="22"/>
              </w:rPr>
              <w:t xml:space="preserve">2 Mark per team member with more than </w:t>
            </w:r>
            <w:r w:rsidR="0079090A" w:rsidRPr="003D23DD">
              <w:rPr>
                <w:rFonts w:eastAsia="Times New Roman" w:cs="Arial"/>
                <w:color w:val="000000"/>
                <w:sz w:val="22"/>
              </w:rPr>
              <w:t>3-year</w:t>
            </w:r>
            <w:r w:rsidRPr="003D23DD">
              <w:rPr>
                <w:rFonts w:eastAsia="Times New Roman" w:cs="Arial"/>
                <w:color w:val="000000"/>
                <w:sz w:val="22"/>
              </w:rPr>
              <w:t xml:space="preserve"> relevant experience in </w:t>
            </w:r>
            <w:r w:rsidR="0079090A" w:rsidRPr="003D23DD">
              <w:rPr>
                <w:rFonts w:eastAsia="Times New Roman" w:cs="Arial"/>
                <w:color w:val="000000"/>
                <w:sz w:val="22"/>
              </w:rPr>
              <w:t>open-source</w:t>
            </w:r>
            <w:r w:rsidRPr="003D23DD">
              <w:rPr>
                <w:rFonts w:eastAsia="Times New Roman" w:cs="Arial"/>
                <w:color w:val="000000"/>
                <w:sz w:val="22"/>
              </w:rPr>
              <w:t xml:space="preserve"> technologies/ system implementat</w:t>
            </w:r>
            <w:r w:rsidR="00C22A34">
              <w:rPr>
                <w:rFonts w:eastAsia="Times New Roman" w:cs="Arial"/>
                <w:color w:val="000000"/>
                <w:sz w:val="22"/>
              </w:rPr>
              <w:t>ions/ business process advisory</w:t>
            </w:r>
          </w:p>
        </w:tc>
        <w:tc>
          <w:tcPr>
            <w:tcW w:w="810" w:type="dxa"/>
            <w:vMerge w:val="restart"/>
            <w:shd w:val="clear" w:color="auto" w:fill="auto"/>
            <w:noWrap/>
            <w:hideMark/>
          </w:tcPr>
          <w:p w14:paraId="23B088A1" w14:textId="77777777" w:rsidR="00372237" w:rsidRPr="003D23DD" w:rsidRDefault="00372237" w:rsidP="003D23DD">
            <w:pPr>
              <w:spacing w:before="0" w:line="240" w:lineRule="auto"/>
              <w:ind w:left="0" w:firstLine="0"/>
              <w:jc w:val="left"/>
              <w:rPr>
                <w:rFonts w:ascii="Calibri" w:eastAsia="Times New Roman" w:hAnsi="Calibri" w:cs="Calibri"/>
                <w:color w:val="000000"/>
              </w:rPr>
            </w:pPr>
            <w:r w:rsidRPr="003D23DD">
              <w:rPr>
                <w:rFonts w:ascii="Calibri" w:eastAsia="Times New Roman" w:hAnsi="Calibri" w:cs="Calibri"/>
                <w:color w:val="000000"/>
                <w:sz w:val="22"/>
              </w:rPr>
              <w:t>25</w:t>
            </w:r>
          </w:p>
        </w:tc>
        <w:tc>
          <w:tcPr>
            <w:tcW w:w="1440" w:type="dxa"/>
            <w:shd w:val="clear" w:color="auto" w:fill="auto"/>
            <w:hideMark/>
          </w:tcPr>
          <w:p w14:paraId="46764BD9" w14:textId="77777777" w:rsidR="00372237" w:rsidRPr="003D23DD" w:rsidRDefault="00372237" w:rsidP="003D23DD">
            <w:pPr>
              <w:spacing w:before="0" w:line="240" w:lineRule="auto"/>
              <w:ind w:left="0" w:firstLine="0"/>
              <w:jc w:val="left"/>
              <w:rPr>
                <w:rFonts w:ascii="Calibri" w:eastAsia="Times New Roman" w:hAnsi="Calibri" w:cs="Calibri"/>
                <w:color w:val="000000"/>
              </w:rPr>
            </w:pPr>
            <w:r w:rsidRPr="003D23DD">
              <w:rPr>
                <w:rFonts w:ascii="Calibri" w:eastAsia="Times New Roman" w:hAnsi="Calibri" w:cs="Calibri"/>
                <w:color w:val="000000"/>
                <w:sz w:val="22"/>
              </w:rPr>
              <w:t>Resumes</w:t>
            </w:r>
          </w:p>
        </w:tc>
      </w:tr>
      <w:tr w:rsidR="00372237" w:rsidRPr="003D23DD" w14:paraId="519F855D" w14:textId="77777777" w:rsidTr="003D23DD">
        <w:trPr>
          <w:trHeight w:val="1710"/>
        </w:trPr>
        <w:tc>
          <w:tcPr>
            <w:tcW w:w="2445" w:type="dxa"/>
            <w:vMerge/>
            <w:shd w:val="clear" w:color="000000" w:fill="DBE5F1"/>
            <w:hideMark/>
          </w:tcPr>
          <w:p w14:paraId="5587ADA1" w14:textId="77777777" w:rsidR="00372237" w:rsidRPr="003D23DD" w:rsidRDefault="00372237" w:rsidP="003D23DD">
            <w:pPr>
              <w:spacing w:before="0" w:line="240" w:lineRule="auto"/>
              <w:ind w:left="0" w:firstLineChars="400" w:firstLine="800"/>
              <w:jc w:val="left"/>
              <w:rPr>
                <w:rFonts w:ascii="Times New Roman" w:eastAsia="Times New Roman" w:hAnsi="Times New Roman" w:cs="Times New Roman"/>
                <w:b/>
                <w:bCs/>
                <w:color w:val="000000"/>
                <w:sz w:val="20"/>
                <w:szCs w:val="20"/>
              </w:rPr>
            </w:pPr>
          </w:p>
        </w:tc>
        <w:tc>
          <w:tcPr>
            <w:tcW w:w="1800" w:type="dxa"/>
            <w:vMerge/>
            <w:shd w:val="clear" w:color="auto" w:fill="auto"/>
            <w:hideMark/>
          </w:tcPr>
          <w:p w14:paraId="511CCA69" w14:textId="77777777" w:rsidR="00372237" w:rsidRPr="003D23DD" w:rsidRDefault="00372237" w:rsidP="00383F7B">
            <w:pPr>
              <w:spacing w:before="0" w:line="240" w:lineRule="auto"/>
              <w:ind w:left="0" w:firstLineChars="200" w:firstLine="480"/>
              <w:jc w:val="left"/>
              <w:rPr>
                <w:rFonts w:eastAsia="Times New Roman" w:cs="Arial"/>
                <w:color w:val="000000"/>
              </w:rPr>
            </w:pPr>
          </w:p>
        </w:tc>
        <w:tc>
          <w:tcPr>
            <w:tcW w:w="2970" w:type="dxa"/>
            <w:shd w:val="clear" w:color="auto" w:fill="auto"/>
            <w:hideMark/>
          </w:tcPr>
          <w:p w14:paraId="588DFE93" w14:textId="17AA06FC" w:rsidR="00372237" w:rsidRPr="003D23DD" w:rsidRDefault="00372237" w:rsidP="003D23DD">
            <w:pPr>
              <w:spacing w:before="0" w:line="240" w:lineRule="auto"/>
              <w:ind w:left="0" w:firstLine="0"/>
              <w:jc w:val="left"/>
              <w:rPr>
                <w:rFonts w:eastAsia="Times New Roman" w:cs="Arial"/>
                <w:color w:val="000000"/>
              </w:rPr>
            </w:pPr>
            <w:r w:rsidRPr="003D23DD">
              <w:rPr>
                <w:rFonts w:eastAsia="Times New Roman" w:cs="Arial"/>
                <w:color w:val="000000"/>
                <w:sz w:val="22"/>
              </w:rPr>
              <w:t xml:space="preserve">5 Marks per team member with more than 10 years relevant experience in </w:t>
            </w:r>
            <w:r w:rsidR="0079090A" w:rsidRPr="003D23DD">
              <w:rPr>
                <w:rFonts w:eastAsia="Times New Roman" w:cs="Arial"/>
                <w:color w:val="000000"/>
                <w:sz w:val="22"/>
              </w:rPr>
              <w:t>open-source</w:t>
            </w:r>
            <w:r w:rsidRPr="003D23DD">
              <w:rPr>
                <w:rFonts w:eastAsia="Times New Roman" w:cs="Arial"/>
                <w:color w:val="000000"/>
                <w:sz w:val="22"/>
              </w:rPr>
              <w:t xml:space="preserve"> technologies/ system implementations/business process advisory</w:t>
            </w:r>
          </w:p>
        </w:tc>
        <w:tc>
          <w:tcPr>
            <w:tcW w:w="810" w:type="dxa"/>
            <w:vMerge/>
            <w:hideMark/>
          </w:tcPr>
          <w:p w14:paraId="5A6C44D6" w14:textId="77777777" w:rsidR="00372237" w:rsidRPr="003D23DD" w:rsidRDefault="00372237" w:rsidP="003D23DD">
            <w:pPr>
              <w:spacing w:before="0" w:line="240" w:lineRule="auto"/>
              <w:ind w:left="0" w:firstLine="0"/>
              <w:jc w:val="left"/>
              <w:rPr>
                <w:rFonts w:ascii="Calibri" w:eastAsia="Times New Roman" w:hAnsi="Calibri" w:cs="Calibri"/>
                <w:color w:val="000000"/>
              </w:rPr>
            </w:pPr>
          </w:p>
        </w:tc>
        <w:tc>
          <w:tcPr>
            <w:tcW w:w="1440" w:type="dxa"/>
            <w:shd w:val="clear" w:color="auto" w:fill="auto"/>
            <w:hideMark/>
          </w:tcPr>
          <w:p w14:paraId="0699B41E" w14:textId="77777777" w:rsidR="00372237" w:rsidRPr="003D23DD" w:rsidRDefault="00372237" w:rsidP="003D23DD">
            <w:pPr>
              <w:spacing w:before="0" w:line="240" w:lineRule="auto"/>
              <w:ind w:left="0" w:firstLine="0"/>
              <w:jc w:val="left"/>
              <w:rPr>
                <w:rFonts w:ascii="Calibri" w:eastAsia="Times New Roman" w:hAnsi="Calibri" w:cs="Calibri"/>
                <w:color w:val="000000"/>
              </w:rPr>
            </w:pPr>
            <w:r w:rsidRPr="003D23DD">
              <w:rPr>
                <w:rFonts w:ascii="Calibri" w:eastAsia="Times New Roman" w:hAnsi="Calibri" w:cs="Calibri"/>
                <w:color w:val="000000"/>
                <w:sz w:val="22"/>
              </w:rPr>
              <w:t>Resumes</w:t>
            </w:r>
          </w:p>
        </w:tc>
      </w:tr>
      <w:tr w:rsidR="00372237" w:rsidRPr="003D23DD" w14:paraId="59CA7C79" w14:textId="77777777" w:rsidTr="003D23DD">
        <w:trPr>
          <w:trHeight w:val="570"/>
        </w:trPr>
        <w:tc>
          <w:tcPr>
            <w:tcW w:w="2445" w:type="dxa"/>
            <w:vMerge/>
            <w:shd w:val="clear" w:color="000000" w:fill="DBE5F1"/>
            <w:hideMark/>
          </w:tcPr>
          <w:p w14:paraId="6FCC2FE7" w14:textId="77777777" w:rsidR="00372237" w:rsidRPr="003D23DD" w:rsidRDefault="00372237" w:rsidP="003D23DD">
            <w:pPr>
              <w:spacing w:before="0" w:line="240" w:lineRule="auto"/>
              <w:ind w:left="0" w:firstLineChars="400" w:firstLine="800"/>
              <w:jc w:val="left"/>
              <w:rPr>
                <w:rFonts w:ascii="Times New Roman" w:eastAsia="Times New Roman" w:hAnsi="Times New Roman" w:cs="Times New Roman"/>
                <w:b/>
                <w:bCs/>
                <w:color w:val="000000"/>
                <w:sz w:val="20"/>
                <w:szCs w:val="20"/>
              </w:rPr>
            </w:pPr>
          </w:p>
        </w:tc>
        <w:tc>
          <w:tcPr>
            <w:tcW w:w="1800" w:type="dxa"/>
            <w:vMerge w:val="restart"/>
            <w:shd w:val="clear" w:color="auto" w:fill="auto"/>
            <w:hideMark/>
          </w:tcPr>
          <w:p w14:paraId="07569912" w14:textId="77777777" w:rsidR="00372237" w:rsidRPr="003D23DD" w:rsidRDefault="00372237" w:rsidP="00FE55D8">
            <w:pPr>
              <w:spacing w:before="0" w:line="240" w:lineRule="auto"/>
              <w:ind w:left="0" w:firstLine="0"/>
              <w:jc w:val="left"/>
              <w:rPr>
                <w:rFonts w:eastAsia="Times New Roman" w:cs="Arial"/>
                <w:color w:val="000000"/>
              </w:rPr>
            </w:pPr>
            <w:r w:rsidRPr="00FE55D8">
              <w:rPr>
                <w:rFonts w:eastAsia="Times New Roman" w:cs="Arial"/>
                <w:sz w:val="22"/>
              </w:rPr>
              <w:t xml:space="preserve">Team Qualification </w:t>
            </w:r>
            <w:r w:rsidR="009B267D" w:rsidRPr="00FE55D8">
              <w:rPr>
                <w:rFonts w:eastAsia="Times New Roman" w:cs="Arial"/>
                <w:sz w:val="22"/>
              </w:rPr>
              <w:t>up to</w:t>
            </w:r>
            <w:r w:rsidRPr="00FE55D8">
              <w:rPr>
                <w:rFonts w:eastAsia="Times New Roman" w:cs="Arial"/>
                <w:sz w:val="22"/>
              </w:rPr>
              <w:t xml:space="preserve"> five </w:t>
            </w:r>
            <w:r w:rsidRPr="003D23DD">
              <w:rPr>
                <w:rFonts w:eastAsia="Times New Roman" w:cs="Arial"/>
                <w:color w:val="FFFFFF" w:themeColor="background1"/>
                <w:sz w:val="22"/>
              </w:rPr>
              <w:t>team members</w:t>
            </w:r>
          </w:p>
        </w:tc>
        <w:tc>
          <w:tcPr>
            <w:tcW w:w="2970" w:type="dxa"/>
            <w:shd w:val="clear" w:color="auto" w:fill="auto"/>
            <w:hideMark/>
          </w:tcPr>
          <w:p w14:paraId="203B0D99" w14:textId="77777777" w:rsidR="00372237" w:rsidRPr="003D23DD" w:rsidRDefault="00372237" w:rsidP="003D23DD">
            <w:pPr>
              <w:spacing w:before="0" w:line="240" w:lineRule="auto"/>
              <w:ind w:left="0" w:firstLine="0"/>
              <w:jc w:val="left"/>
              <w:rPr>
                <w:rFonts w:eastAsia="Times New Roman" w:cs="Arial"/>
                <w:color w:val="000000"/>
              </w:rPr>
            </w:pPr>
            <w:r w:rsidRPr="003D23DD">
              <w:rPr>
                <w:rFonts w:eastAsia="Times New Roman" w:cs="Arial"/>
                <w:color w:val="000000"/>
                <w:sz w:val="22"/>
              </w:rPr>
              <w:t>Project Director CA (5 marks)</w:t>
            </w:r>
          </w:p>
        </w:tc>
        <w:tc>
          <w:tcPr>
            <w:tcW w:w="810" w:type="dxa"/>
            <w:vMerge w:val="restart"/>
            <w:shd w:val="clear" w:color="auto" w:fill="auto"/>
            <w:noWrap/>
            <w:hideMark/>
          </w:tcPr>
          <w:p w14:paraId="14857A0E" w14:textId="77777777" w:rsidR="00372237" w:rsidRPr="003D23DD" w:rsidRDefault="00372237" w:rsidP="003D23DD">
            <w:pPr>
              <w:spacing w:before="0" w:line="240" w:lineRule="auto"/>
              <w:ind w:left="0" w:firstLine="0"/>
              <w:jc w:val="left"/>
              <w:rPr>
                <w:rFonts w:ascii="Calibri" w:eastAsia="Times New Roman" w:hAnsi="Calibri" w:cs="Calibri"/>
                <w:color w:val="000000"/>
              </w:rPr>
            </w:pPr>
            <w:r w:rsidRPr="003D23DD">
              <w:rPr>
                <w:rFonts w:ascii="Calibri" w:eastAsia="Times New Roman" w:hAnsi="Calibri" w:cs="Calibri"/>
                <w:color w:val="000000"/>
                <w:sz w:val="22"/>
              </w:rPr>
              <w:t>20</w:t>
            </w:r>
          </w:p>
        </w:tc>
        <w:tc>
          <w:tcPr>
            <w:tcW w:w="1440" w:type="dxa"/>
            <w:vMerge w:val="restart"/>
            <w:shd w:val="clear" w:color="auto" w:fill="auto"/>
            <w:hideMark/>
          </w:tcPr>
          <w:p w14:paraId="5FA82BE6" w14:textId="77777777" w:rsidR="00372237" w:rsidRDefault="00C5702F" w:rsidP="003D23DD">
            <w:pPr>
              <w:spacing w:before="0" w:line="240" w:lineRule="auto"/>
              <w:ind w:left="0" w:firstLine="0"/>
              <w:jc w:val="left"/>
              <w:rPr>
                <w:rFonts w:ascii="Calibri" w:eastAsia="Times New Roman" w:hAnsi="Calibri" w:cs="Calibri"/>
                <w:color w:val="000000"/>
              </w:rPr>
            </w:pPr>
            <w:r>
              <w:rPr>
                <w:rFonts w:ascii="Calibri" w:eastAsia="Times New Roman" w:hAnsi="Calibri" w:cs="Calibri"/>
                <w:color w:val="000000"/>
                <w:sz w:val="22"/>
              </w:rPr>
              <w:t>Certified copies of relevant d</w:t>
            </w:r>
            <w:r w:rsidR="00372237" w:rsidRPr="003D23DD">
              <w:rPr>
                <w:rFonts w:ascii="Calibri" w:eastAsia="Times New Roman" w:hAnsi="Calibri" w:cs="Calibri"/>
                <w:color w:val="000000"/>
                <w:sz w:val="22"/>
              </w:rPr>
              <w:t>egrees/certificates</w:t>
            </w:r>
            <w:r>
              <w:rPr>
                <w:rFonts w:ascii="Calibri" w:eastAsia="Times New Roman" w:hAnsi="Calibri" w:cs="Calibri"/>
                <w:color w:val="000000"/>
                <w:sz w:val="22"/>
              </w:rPr>
              <w:t>. Equivalence certificate from HEC in case of foreign degree</w:t>
            </w:r>
            <w:r w:rsidR="00CF45BE">
              <w:rPr>
                <w:rFonts w:ascii="Calibri" w:eastAsia="Times New Roman" w:hAnsi="Calibri" w:cs="Calibri"/>
                <w:color w:val="000000"/>
                <w:sz w:val="22"/>
              </w:rPr>
              <w:t>(s)</w:t>
            </w:r>
          </w:p>
          <w:p w14:paraId="51A8F4F7" w14:textId="77777777" w:rsidR="00372237" w:rsidRPr="003D23DD" w:rsidRDefault="00372237" w:rsidP="003D23DD">
            <w:pPr>
              <w:spacing w:before="0" w:line="240" w:lineRule="auto"/>
              <w:ind w:left="0" w:firstLine="0"/>
              <w:jc w:val="left"/>
              <w:rPr>
                <w:rFonts w:ascii="Calibri" w:eastAsia="Times New Roman" w:hAnsi="Calibri" w:cs="Calibri"/>
                <w:color w:val="000000"/>
              </w:rPr>
            </w:pPr>
            <w:r>
              <w:rPr>
                <w:rFonts w:eastAsia="Times New Roman" w:cs="Arial"/>
                <w:color w:val="000000"/>
                <w:sz w:val="22"/>
              </w:rPr>
              <w:t>(</w:t>
            </w:r>
            <w:r w:rsidRPr="003D23DD">
              <w:rPr>
                <w:rFonts w:eastAsia="Times New Roman" w:cs="Arial"/>
                <w:color w:val="000000"/>
                <w:sz w:val="22"/>
              </w:rPr>
              <w:t>only one degree/certificate can be claimed by one team member)</w:t>
            </w:r>
          </w:p>
        </w:tc>
      </w:tr>
      <w:tr w:rsidR="00372237" w:rsidRPr="003D23DD" w14:paraId="713744FF" w14:textId="77777777" w:rsidTr="003D23DD">
        <w:trPr>
          <w:trHeight w:val="570"/>
        </w:trPr>
        <w:tc>
          <w:tcPr>
            <w:tcW w:w="2445" w:type="dxa"/>
            <w:vMerge/>
            <w:shd w:val="clear" w:color="000000" w:fill="DBE5F1"/>
            <w:hideMark/>
          </w:tcPr>
          <w:p w14:paraId="48161881" w14:textId="77777777" w:rsidR="00372237" w:rsidRPr="003D23DD" w:rsidRDefault="00372237" w:rsidP="003D23DD">
            <w:pPr>
              <w:spacing w:before="0" w:line="240" w:lineRule="auto"/>
              <w:ind w:left="0" w:firstLineChars="400" w:firstLine="800"/>
              <w:jc w:val="left"/>
              <w:rPr>
                <w:rFonts w:ascii="Times New Roman" w:eastAsia="Times New Roman" w:hAnsi="Times New Roman" w:cs="Times New Roman"/>
                <w:b/>
                <w:bCs/>
                <w:color w:val="000000"/>
                <w:sz w:val="20"/>
                <w:szCs w:val="20"/>
              </w:rPr>
            </w:pPr>
          </w:p>
        </w:tc>
        <w:tc>
          <w:tcPr>
            <w:tcW w:w="1800" w:type="dxa"/>
            <w:vMerge/>
            <w:shd w:val="clear" w:color="auto" w:fill="auto"/>
            <w:hideMark/>
          </w:tcPr>
          <w:p w14:paraId="12B6F1F2" w14:textId="77777777" w:rsidR="00372237" w:rsidRPr="003D23DD" w:rsidRDefault="00372237" w:rsidP="00383F7B">
            <w:pPr>
              <w:spacing w:before="0" w:line="240" w:lineRule="auto"/>
              <w:ind w:left="0" w:firstLineChars="200" w:firstLine="480"/>
              <w:jc w:val="left"/>
              <w:rPr>
                <w:rFonts w:eastAsia="Times New Roman" w:cs="Arial"/>
                <w:color w:val="000000"/>
              </w:rPr>
            </w:pPr>
          </w:p>
        </w:tc>
        <w:tc>
          <w:tcPr>
            <w:tcW w:w="2970" w:type="dxa"/>
            <w:shd w:val="clear" w:color="auto" w:fill="auto"/>
            <w:hideMark/>
          </w:tcPr>
          <w:p w14:paraId="0F6C85AB" w14:textId="12A87E70" w:rsidR="00372237" w:rsidRPr="003D23DD" w:rsidRDefault="00372237" w:rsidP="003D23DD">
            <w:pPr>
              <w:spacing w:before="0" w:line="240" w:lineRule="auto"/>
              <w:ind w:left="0" w:firstLine="0"/>
              <w:jc w:val="left"/>
              <w:rPr>
                <w:rFonts w:eastAsia="Times New Roman" w:cs="Arial"/>
                <w:color w:val="000000"/>
              </w:rPr>
            </w:pPr>
            <w:r w:rsidRPr="003D23DD">
              <w:rPr>
                <w:rFonts w:eastAsia="Times New Roman" w:cs="Arial"/>
                <w:color w:val="000000"/>
                <w:sz w:val="22"/>
              </w:rPr>
              <w:t xml:space="preserve">Project Manager </w:t>
            </w:r>
            <w:r w:rsidR="0079090A" w:rsidRPr="003D23DD">
              <w:rPr>
                <w:rFonts w:eastAsia="Times New Roman" w:cs="Arial"/>
                <w:color w:val="000000"/>
                <w:sz w:val="22"/>
              </w:rPr>
              <w:t>CA (</w:t>
            </w:r>
            <w:r w:rsidRPr="003D23DD">
              <w:rPr>
                <w:rFonts w:eastAsia="Times New Roman" w:cs="Arial"/>
                <w:color w:val="000000"/>
                <w:sz w:val="22"/>
              </w:rPr>
              <w:t>5 marks)</w:t>
            </w:r>
          </w:p>
        </w:tc>
        <w:tc>
          <w:tcPr>
            <w:tcW w:w="810" w:type="dxa"/>
            <w:vMerge/>
            <w:hideMark/>
          </w:tcPr>
          <w:p w14:paraId="51509FCD" w14:textId="77777777" w:rsidR="00372237" w:rsidRPr="003D23DD" w:rsidRDefault="00372237" w:rsidP="003D23DD">
            <w:pPr>
              <w:spacing w:before="0" w:line="240" w:lineRule="auto"/>
              <w:ind w:left="0" w:firstLine="0"/>
              <w:jc w:val="left"/>
              <w:rPr>
                <w:rFonts w:ascii="Calibri" w:eastAsia="Times New Roman" w:hAnsi="Calibri" w:cs="Calibri"/>
                <w:color w:val="000000"/>
              </w:rPr>
            </w:pPr>
          </w:p>
        </w:tc>
        <w:tc>
          <w:tcPr>
            <w:tcW w:w="1440" w:type="dxa"/>
            <w:vMerge/>
            <w:hideMark/>
          </w:tcPr>
          <w:p w14:paraId="1D0F5B88" w14:textId="77777777" w:rsidR="00372237" w:rsidRPr="003D23DD" w:rsidRDefault="00372237" w:rsidP="003D23DD">
            <w:pPr>
              <w:spacing w:before="0" w:line="240" w:lineRule="auto"/>
              <w:ind w:left="0" w:firstLine="0"/>
              <w:jc w:val="left"/>
              <w:rPr>
                <w:rFonts w:ascii="Calibri" w:eastAsia="Times New Roman" w:hAnsi="Calibri" w:cs="Calibri"/>
                <w:color w:val="000000"/>
              </w:rPr>
            </w:pPr>
          </w:p>
        </w:tc>
      </w:tr>
      <w:tr w:rsidR="00372237" w:rsidRPr="003D23DD" w14:paraId="48ECFD88" w14:textId="77777777" w:rsidTr="003D23DD">
        <w:trPr>
          <w:trHeight w:val="570"/>
        </w:trPr>
        <w:tc>
          <w:tcPr>
            <w:tcW w:w="2445" w:type="dxa"/>
            <w:vMerge/>
            <w:shd w:val="clear" w:color="000000" w:fill="DBE5F1"/>
            <w:hideMark/>
          </w:tcPr>
          <w:p w14:paraId="705EED9C" w14:textId="77777777" w:rsidR="00372237" w:rsidRPr="003D23DD" w:rsidRDefault="00372237" w:rsidP="003D23DD">
            <w:pPr>
              <w:spacing w:before="0" w:line="240" w:lineRule="auto"/>
              <w:ind w:left="0" w:firstLineChars="400" w:firstLine="800"/>
              <w:jc w:val="left"/>
              <w:rPr>
                <w:rFonts w:ascii="Times New Roman" w:eastAsia="Times New Roman" w:hAnsi="Times New Roman" w:cs="Times New Roman"/>
                <w:b/>
                <w:bCs/>
                <w:color w:val="000000"/>
                <w:sz w:val="20"/>
                <w:szCs w:val="20"/>
              </w:rPr>
            </w:pPr>
          </w:p>
        </w:tc>
        <w:tc>
          <w:tcPr>
            <w:tcW w:w="1800" w:type="dxa"/>
            <w:vMerge/>
            <w:shd w:val="clear" w:color="auto" w:fill="auto"/>
            <w:hideMark/>
          </w:tcPr>
          <w:p w14:paraId="04CE66FF" w14:textId="77777777" w:rsidR="00372237" w:rsidRPr="003D23DD" w:rsidRDefault="00372237" w:rsidP="00383F7B">
            <w:pPr>
              <w:spacing w:before="0" w:line="240" w:lineRule="auto"/>
              <w:ind w:left="0" w:firstLineChars="200" w:firstLine="480"/>
              <w:jc w:val="left"/>
              <w:rPr>
                <w:rFonts w:eastAsia="Times New Roman" w:cs="Arial"/>
                <w:color w:val="000000"/>
              </w:rPr>
            </w:pPr>
          </w:p>
        </w:tc>
        <w:tc>
          <w:tcPr>
            <w:tcW w:w="2970" w:type="dxa"/>
            <w:shd w:val="clear" w:color="auto" w:fill="auto"/>
            <w:hideMark/>
          </w:tcPr>
          <w:p w14:paraId="7D51F8B5" w14:textId="77777777" w:rsidR="00372237" w:rsidRPr="003D23DD" w:rsidRDefault="00372237" w:rsidP="003D23DD">
            <w:pPr>
              <w:spacing w:before="0" w:line="240" w:lineRule="auto"/>
              <w:ind w:left="0" w:firstLine="0"/>
              <w:jc w:val="left"/>
              <w:rPr>
                <w:rFonts w:eastAsia="Times New Roman" w:cs="Arial"/>
                <w:color w:val="000000"/>
              </w:rPr>
            </w:pPr>
            <w:r w:rsidRPr="003D23DD">
              <w:rPr>
                <w:rFonts w:eastAsia="Times New Roman" w:cs="Arial"/>
                <w:color w:val="000000"/>
                <w:sz w:val="22"/>
              </w:rPr>
              <w:t>MSC/BSC (PEC registered) (4 marks)</w:t>
            </w:r>
          </w:p>
        </w:tc>
        <w:tc>
          <w:tcPr>
            <w:tcW w:w="810" w:type="dxa"/>
            <w:vMerge/>
            <w:hideMark/>
          </w:tcPr>
          <w:p w14:paraId="4CBF412C" w14:textId="77777777" w:rsidR="00372237" w:rsidRPr="003D23DD" w:rsidRDefault="00372237" w:rsidP="003D23DD">
            <w:pPr>
              <w:spacing w:before="0" w:line="240" w:lineRule="auto"/>
              <w:ind w:left="0" w:firstLine="0"/>
              <w:jc w:val="left"/>
              <w:rPr>
                <w:rFonts w:ascii="Calibri" w:eastAsia="Times New Roman" w:hAnsi="Calibri" w:cs="Calibri"/>
                <w:color w:val="000000"/>
              </w:rPr>
            </w:pPr>
          </w:p>
        </w:tc>
        <w:tc>
          <w:tcPr>
            <w:tcW w:w="1440" w:type="dxa"/>
            <w:vMerge/>
            <w:hideMark/>
          </w:tcPr>
          <w:p w14:paraId="603413EB" w14:textId="77777777" w:rsidR="00372237" w:rsidRPr="003D23DD" w:rsidRDefault="00372237" w:rsidP="003D23DD">
            <w:pPr>
              <w:spacing w:before="0" w:line="240" w:lineRule="auto"/>
              <w:ind w:left="0" w:firstLine="0"/>
              <w:jc w:val="left"/>
              <w:rPr>
                <w:rFonts w:ascii="Calibri" w:eastAsia="Times New Roman" w:hAnsi="Calibri" w:cs="Calibri"/>
                <w:color w:val="000000"/>
              </w:rPr>
            </w:pPr>
          </w:p>
        </w:tc>
      </w:tr>
      <w:tr w:rsidR="00372237" w:rsidRPr="003D23DD" w14:paraId="73783039" w14:textId="77777777" w:rsidTr="003D23DD">
        <w:trPr>
          <w:trHeight w:val="855"/>
        </w:trPr>
        <w:tc>
          <w:tcPr>
            <w:tcW w:w="2445" w:type="dxa"/>
            <w:vMerge/>
            <w:shd w:val="clear" w:color="000000" w:fill="DBE5F1"/>
            <w:hideMark/>
          </w:tcPr>
          <w:p w14:paraId="46C7181B" w14:textId="77777777" w:rsidR="00372237" w:rsidRPr="003D23DD" w:rsidRDefault="00372237" w:rsidP="003D23DD">
            <w:pPr>
              <w:spacing w:before="0" w:line="240" w:lineRule="auto"/>
              <w:ind w:left="0" w:firstLineChars="400" w:firstLine="800"/>
              <w:jc w:val="left"/>
              <w:rPr>
                <w:rFonts w:ascii="Times New Roman" w:eastAsia="Times New Roman" w:hAnsi="Times New Roman" w:cs="Times New Roman"/>
                <w:b/>
                <w:bCs/>
                <w:color w:val="000000"/>
                <w:sz w:val="20"/>
                <w:szCs w:val="20"/>
              </w:rPr>
            </w:pPr>
          </w:p>
        </w:tc>
        <w:tc>
          <w:tcPr>
            <w:tcW w:w="1800" w:type="dxa"/>
            <w:vMerge/>
            <w:shd w:val="clear" w:color="auto" w:fill="auto"/>
            <w:hideMark/>
          </w:tcPr>
          <w:p w14:paraId="5EF4AB82" w14:textId="77777777" w:rsidR="00372237" w:rsidRPr="003D23DD" w:rsidRDefault="00372237" w:rsidP="00383F7B">
            <w:pPr>
              <w:spacing w:before="0" w:line="240" w:lineRule="auto"/>
              <w:ind w:left="0" w:firstLineChars="200" w:firstLine="480"/>
              <w:jc w:val="left"/>
              <w:rPr>
                <w:rFonts w:eastAsia="Times New Roman" w:cs="Arial"/>
                <w:color w:val="000000"/>
              </w:rPr>
            </w:pPr>
          </w:p>
        </w:tc>
        <w:tc>
          <w:tcPr>
            <w:tcW w:w="2970" w:type="dxa"/>
            <w:shd w:val="clear" w:color="auto" w:fill="auto"/>
            <w:hideMark/>
          </w:tcPr>
          <w:p w14:paraId="6B64830D" w14:textId="77777777" w:rsidR="00372237" w:rsidRPr="003D23DD" w:rsidRDefault="00372237" w:rsidP="003D23DD">
            <w:pPr>
              <w:spacing w:before="0" w:line="240" w:lineRule="auto"/>
              <w:ind w:left="0" w:firstLine="0"/>
              <w:jc w:val="left"/>
              <w:rPr>
                <w:rFonts w:eastAsia="Times New Roman" w:cs="Arial"/>
                <w:color w:val="000000"/>
              </w:rPr>
            </w:pPr>
            <w:r w:rsidRPr="003D23DD">
              <w:rPr>
                <w:rFonts w:eastAsia="Times New Roman" w:cs="Arial"/>
                <w:color w:val="000000"/>
                <w:sz w:val="22"/>
              </w:rPr>
              <w:t>Oth</w:t>
            </w:r>
            <w:r w:rsidR="006C3B11">
              <w:rPr>
                <w:rFonts w:eastAsia="Times New Roman" w:cs="Arial"/>
                <w:color w:val="000000"/>
                <w:sz w:val="22"/>
              </w:rPr>
              <w:t>er systems /software/ business q</w:t>
            </w:r>
            <w:r w:rsidRPr="003D23DD">
              <w:rPr>
                <w:rFonts w:eastAsia="Times New Roman" w:cs="Arial"/>
                <w:color w:val="000000"/>
                <w:sz w:val="22"/>
              </w:rPr>
              <w:t>ualifications (2 marks)</w:t>
            </w:r>
          </w:p>
        </w:tc>
        <w:tc>
          <w:tcPr>
            <w:tcW w:w="810" w:type="dxa"/>
            <w:vMerge/>
            <w:hideMark/>
          </w:tcPr>
          <w:p w14:paraId="0A0467FC" w14:textId="77777777" w:rsidR="00372237" w:rsidRPr="003D23DD" w:rsidRDefault="00372237" w:rsidP="003D23DD">
            <w:pPr>
              <w:spacing w:before="0" w:line="240" w:lineRule="auto"/>
              <w:ind w:left="0" w:firstLine="0"/>
              <w:jc w:val="left"/>
              <w:rPr>
                <w:rFonts w:ascii="Calibri" w:eastAsia="Times New Roman" w:hAnsi="Calibri" w:cs="Calibri"/>
                <w:color w:val="000000"/>
              </w:rPr>
            </w:pPr>
          </w:p>
        </w:tc>
        <w:tc>
          <w:tcPr>
            <w:tcW w:w="1440" w:type="dxa"/>
            <w:vMerge/>
            <w:hideMark/>
          </w:tcPr>
          <w:p w14:paraId="6615F581" w14:textId="77777777" w:rsidR="00372237" w:rsidRPr="003D23DD" w:rsidRDefault="00372237" w:rsidP="003D23DD">
            <w:pPr>
              <w:spacing w:before="0" w:line="240" w:lineRule="auto"/>
              <w:ind w:left="0" w:firstLine="0"/>
              <w:jc w:val="left"/>
              <w:rPr>
                <w:rFonts w:ascii="Calibri" w:eastAsia="Times New Roman" w:hAnsi="Calibri" w:cs="Calibri"/>
                <w:color w:val="000000"/>
              </w:rPr>
            </w:pPr>
          </w:p>
        </w:tc>
      </w:tr>
      <w:tr w:rsidR="00372237" w:rsidRPr="003D23DD" w14:paraId="36080946" w14:textId="77777777" w:rsidTr="003D23DD">
        <w:trPr>
          <w:trHeight w:val="1140"/>
        </w:trPr>
        <w:tc>
          <w:tcPr>
            <w:tcW w:w="2445" w:type="dxa"/>
            <w:vMerge/>
            <w:shd w:val="clear" w:color="000000" w:fill="DBE5F1"/>
            <w:hideMark/>
          </w:tcPr>
          <w:p w14:paraId="64DEFD28" w14:textId="77777777" w:rsidR="00372237" w:rsidRPr="003D23DD" w:rsidRDefault="00372237" w:rsidP="003D23DD">
            <w:pPr>
              <w:spacing w:before="0" w:line="240" w:lineRule="auto"/>
              <w:ind w:left="0" w:firstLineChars="400" w:firstLine="800"/>
              <w:jc w:val="left"/>
              <w:rPr>
                <w:rFonts w:ascii="Times New Roman" w:eastAsia="Times New Roman" w:hAnsi="Times New Roman" w:cs="Times New Roman"/>
                <w:b/>
                <w:bCs/>
                <w:color w:val="000000"/>
                <w:sz w:val="20"/>
                <w:szCs w:val="20"/>
              </w:rPr>
            </w:pPr>
          </w:p>
        </w:tc>
        <w:tc>
          <w:tcPr>
            <w:tcW w:w="1800" w:type="dxa"/>
            <w:shd w:val="clear" w:color="auto" w:fill="auto"/>
            <w:hideMark/>
          </w:tcPr>
          <w:p w14:paraId="59A2CA83" w14:textId="77777777" w:rsidR="00372237" w:rsidRPr="003D23DD" w:rsidRDefault="00372237" w:rsidP="00FE55D8">
            <w:pPr>
              <w:spacing w:before="0" w:line="240" w:lineRule="auto"/>
              <w:ind w:left="0" w:firstLine="0"/>
              <w:jc w:val="left"/>
              <w:rPr>
                <w:rFonts w:eastAsia="Times New Roman" w:cs="Arial"/>
                <w:color w:val="000000"/>
              </w:rPr>
            </w:pPr>
            <w:r w:rsidRPr="003D23DD">
              <w:rPr>
                <w:rFonts w:eastAsia="Times New Roman" w:cs="Arial"/>
                <w:color w:val="000000"/>
                <w:sz w:val="22"/>
              </w:rPr>
              <w:t>Number of years the firm has been in ERP/ Business process or manuals advisory</w:t>
            </w:r>
          </w:p>
        </w:tc>
        <w:tc>
          <w:tcPr>
            <w:tcW w:w="2970" w:type="dxa"/>
            <w:shd w:val="clear" w:color="auto" w:fill="auto"/>
            <w:hideMark/>
          </w:tcPr>
          <w:p w14:paraId="553FDB68" w14:textId="5D971981" w:rsidR="00372237" w:rsidRPr="003D23DD" w:rsidRDefault="00403EFC" w:rsidP="003D23DD">
            <w:pPr>
              <w:spacing w:before="0" w:line="240" w:lineRule="auto"/>
              <w:ind w:left="0" w:firstLine="0"/>
              <w:jc w:val="left"/>
              <w:rPr>
                <w:rFonts w:eastAsia="Times New Roman" w:cs="Arial"/>
                <w:color w:val="000000"/>
              </w:rPr>
            </w:pPr>
            <w:r>
              <w:rPr>
                <w:rFonts w:eastAsia="Times New Roman" w:cs="Arial"/>
                <w:color w:val="000000"/>
                <w:sz w:val="22"/>
              </w:rPr>
              <w:t>1</w:t>
            </w:r>
            <w:r w:rsidR="00372237" w:rsidRPr="003D23DD">
              <w:rPr>
                <w:rFonts w:eastAsia="Times New Roman" w:cs="Arial"/>
                <w:color w:val="000000"/>
                <w:sz w:val="22"/>
              </w:rPr>
              <w:t xml:space="preserve"> mark per year</w:t>
            </w:r>
          </w:p>
        </w:tc>
        <w:tc>
          <w:tcPr>
            <w:tcW w:w="810" w:type="dxa"/>
            <w:shd w:val="clear" w:color="auto" w:fill="auto"/>
            <w:noWrap/>
            <w:hideMark/>
          </w:tcPr>
          <w:p w14:paraId="0DD0FA21" w14:textId="77777777" w:rsidR="00372237" w:rsidRPr="003D23DD" w:rsidRDefault="00372237" w:rsidP="003D23DD">
            <w:pPr>
              <w:spacing w:before="0" w:line="240" w:lineRule="auto"/>
              <w:ind w:left="0" w:firstLine="0"/>
              <w:jc w:val="left"/>
              <w:rPr>
                <w:rFonts w:ascii="Calibri" w:eastAsia="Times New Roman" w:hAnsi="Calibri" w:cs="Calibri"/>
                <w:color w:val="000000"/>
              </w:rPr>
            </w:pPr>
            <w:r w:rsidRPr="003D23DD">
              <w:rPr>
                <w:rFonts w:ascii="Calibri" w:eastAsia="Times New Roman" w:hAnsi="Calibri" w:cs="Calibri"/>
                <w:color w:val="000000"/>
                <w:sz w:val="22"/>
              </w:rPr>
              <w:t>10</w:t>
            </w:r>
          </w:p>
        </w:tc>
        <w:tc>
          <w:tcPr>
            <w:tcW w:w="1440" w:type="dxa"/>
            <w:shd w:val="clear" w:color="auto" w:fill="auto"/>
            <w:hideMark/>
          </w:tcPr>
          <w:p w14:paraId="25187332" w14:textId="77777777" w:rsidR="00372237" w:rsidRPr="003D23DD" w:rsidRDefault="00F1584B" w:rsidP="003D23DD">
            <w:pPr>
              <w:spacing w:before="0" w:line="240" w:lineRule="auto"/>
              <w:ind w:left="0" w:firstLine="0"/>
              <w:jc w:val="left"/>
              <w:rPr>
                <w:rFonts w:ascii="Calibri" w:eastAsia="Times New Roman" w:hAnsi="Calibri" w:cs="Calibri"/>
                <w:color w:val="000000"/>
              </w:rPr>
            </w:pPr>
            <w:r>
              <w:rPr>
                <w:rFonts w:ascii="Calibri" w:eastAsia="Times New Roman" w:hAnsi="Calibri" w:cs="Calibri"/>
                <w:color w:val="000000"/>
              </w:rPr>
              <w:t>Registration documents</w:t>
            </w:r>
          </w:p>
        </w:tc>
      </w:tr>
      <w:tr w:rsidR="003D23DD" w:rsidRPr="003D23DD" w14:paraId="7764ECCA" w14:textId="77777777" w:rsidTr="003D23DD">
        <w:trPr>
          <w:trHeight w:val="510"/>
        </w:trPr>
        <w:tc>
          <w:tcPr>
            <w:tcW w:w="2445" w:type="dxa"/>
            <w:shd w:val="clear" w:color="000000" w:fill="DBE5F1"/>
            <w:hideMark/>
          </w:tcPr>
          <w:p w14:paraId="6D58A08A" w14:textId="77777777" w:rsidR="003D23DD" w:rsidRPr="003D23DD" w:rsidRDefault="003D23DD" w:rsidP="00FE55D8">
            <w:pPr>
              <w:spacing w:before="0" w:line="240" w:lineRule="auto"/>
              <w:ind w:left="0" w:firstLine="0"/>
              <w:jc w:val="left"/>
              <w:rPr>
                <w:rFonts w:ascii="Times New Roman" w:eastAsia="Times New Roman" w:hAnsi="Times New Roman" w:cs="Times New Roman"/>
                <w:b/>
                <w:bCs/>
                <w:color w:val="000000"/>
                <w:sz w:val="20"/>
                <w:szCs w:val="20"/>
              </w:rPr>
            </w:pPr>
            <w:r w:rsidRPr="003D23DD">
              <w:rPr>
                <w:rFonts w:ascii="Times New Roman" w:eastAsia="Times New Roman" w:hAnsi="Times New Roman" w:cs="Times New Roman"/>
                <w:b/>
                <w:bCs/>
                <w:color w:val="000000"/>
                <w:sz w:val="20"/>
                <w:szCs w:val="20"/>
              </w:rPr>
              <w:t xml:space="preserve">4) Suitability of transfer of </w:t>
            </w:r>
            <w:r w:rsidR="00FE55D8" w:rsidRPr="003D23DD">
              <w:rPr>
                <w:rFonts w:ascii="Times New Roman" w:eastAsia="Times New Roman" w:hAnsi="Times New Roman" w:cs="Times New Roman"/>
                <w:b/>
                <w:bCs/>
                <w:color w:val="000000"/>
                <w:sz w:val="20"/>
                <w:szCs w:val="20"/>
              </w:rPr>
              <w:t>knowledge</w:t>
            </w:r>
          </w:p>
        </w:tc>
        <w:tc>
          <w:tcPr>
            <w:tcW w:w="1800" w:type="dxa"/>
            <w:shd w:val="clear" w:color="auto" w:fill="auto"/>
            <w:hideMark/>
          </w:tcPr>
          <w:p w14:paraId="7C13AD5D" w14:textId="77777777" w:rsidR="003D23DD" w:rsidRPr="003D23DD" w:rsidRDefault="003D23DD" w:rsidP="00FE55D8">
            <w:pPr>
              <w:spacing w:before="0" w:line="240" w:lineRule="auto"/>
              <w:ind w:left="0" w:firstLine="0"/>
              <w:jc w:val="left"/>
              <w:rPr>
                <w:rFonts w:eastAsia="Times New Roman" w:cs="Arial"/>
                <w:color w:val="000000"/>
              </w:rPr>
            </w:pPr>
            <w:r w:rsidRPr="003D23DD">
              <w:rPr>
                <w:rFonts w:eastAsia="Times New Roman" w:cs="Arial"/>
                <w:color w:val="000000"/>
                <w:sz w:val="22"/>
              </w:rPr>
              <w:t>Proposal on trainings</w:t>
            </w:r>
          </w:p>
        </w:tc>
        <w:tc>
          <w:tcPr>
            <w:tcW w:w="2970" w:type="dxa"/>
            <w:shd w:val="clear" w:color="auto" w:fill="auto"/>
            <w:noWrap/>
            <w:hideMark/>
          </w:tcPr>
          <w:p w14:paraId="19EEC3E5" w14:textId="77777777" w:rsidR="003D23DD" w:rsidRPr="003D23DD" w:rsidRDefault="00FE55D8" w:rsidP="003D23DD">
            <w:pPr>
              <w:spacing w:before="0" w:line="240" w:lineRule="auto"/>
              <w:ind w:left="0" w:firstLine="0"/>
              <w:jc w:val="left"/>
              <w:rPr>
                <w:rFonts w:ascii="Calibri" w:eastAsia="Times New Roman" w:hAnsi="Calibri" w:cs="Calibri"/>
                <w:color w:val="000000"/>
              </w:rPr>
            </w:pPr>
            <w:r>
              <w:rPr>
                <w:rFonts w:ascii="Calibri" w:eastAsia="Times New Roman" w:hAnsi="Calibri" w:cs="Calibri"/>
                <w:color w:val="000000"/>
                <w:sz w:val="22"/>
              </w:rPr>
              <w:t>Transfer of expertise and source code ownership</w:t>
            </w:r>
          </w:p>
        </w:tc>
        <w:tc>
          <w:tcPr>
            <w:tcW w:w="810" w:type="dxa"/>
            <w:shd w:val="clear" w:color="auto" w:fill="auto"/>
            <w:noWrap/>
            <w:hideMark/>
          </w:tcPr>
          <w:p w14:paraId="77DDEC73" w14:textId="77777777" w:rsidR="003D23DD" w:rsidRPr="003D23DD" w:rsidRDefault="003D23DD" w:rsidP="003D23DD">
            <w:pPr>
              <w:spacing w:before="0" w:line="240" w:lineRule="auto"/>
              <w:ind w:left="0" w:firstLine="0"/>
              <w:jc w:val="left"/>
              <w:rPr>
                <w:rFonts w:ascii="Calibri" w:eastAsia="Times New Roman" w:hAnsi="Calibri" w:cs="Calibri"/>
                <w:color w:val="000000"/>
              </w:rPr>
            </w:pPr>
            <w:r w:rsidRPr="003D23DD">
              <w:rPr>
                <w:rFonts w:ascii="Calibri" w:eastAsia="Times New Roman" w:hAnsi="Calibri" w:cs="Calibri"/>
                <w:color w:val="000000"/>
                <w:sz w:val="22"/>
              </w:rPr>
              <w:t>10</w:t>
            </w:r>
          </w:p>
        </w:tc>
        <w:tc>
          <w:tcPr>
            <w:tcW w:w="1440" w:type="dxa"/>
            <w:shd w:val="clear" w:color="auto" w:fill="auto"/>
            <w:hideMark/>
          </w:tcPr>
          <w:p w14:paraId="17C4E3D4" w14:textId="77777777" w:rsidR="003D23DD" w:rsidRPr="003D23DD" w:rsidRDefault="003D23DD" w:rsidP="003D23DD">
            <w:pPr>
              <w:spacing w:before="0" w:line="240" w:lineRule="auto"/>
              <w:ind w:left="0" w:firstLine="0"/>
              <w:jc w:val="left"/>
              <w:rPr>
                <w:rFonts w:ascii="Calibri" w:eastAsia="Times New Roman" w:hAnsi="Calibri" w:cs="Calibri"/>
                <w:color w:val="000000"/>
              </w:rPr>
            </w:pPr>
            <w:r w:rsidRPr="003D23DD">
              <w:rPr>
                <w:rFonts w:ascii="Calibri" w:eastAsia="Times New Roman" w:hAnsi="Calibri" w:cs="Calibri"/>
                <w:color w:val="000000"/>
                <w:sz w:val="22"/>
              </w:rPr>
              <w:t>Part of proposal</w:t>
            </w:r>
          </w:p>
        </w:tc>
      </w:tr>
    </w:tbl>
    <w:p w14:paraId="75DD0B19" w14:textId="77777777" w:rsidR="003D23DD" w:rsidRDefault="00FE55D8" w:rsidP="001E2E5B">
      <w:pPr>
        <w:ind w:left="0" w:firstLine="0"/>
      </w:pPr>
      <w:r>
        <w:t>Eligible vendors will be invited for demonstration.</w:t>
      </w:r>
    </w:p>
    <w:p w14:paraId="3BFFB8E4" w14:textId="77777777" w:rsidR="008D306E" w:rsidRDefault="008D306E" w:rsidP="004941CF">
      <w:pPr>
        <w:pStyle w:val="Heading2"/>
      </w:pPr>
      <w:bookmarkStart w:id="57" w:name="_Toc112244185"/>
      <w:r>
        <w:t>Financial Evaluation</w:t>
      </w:r>
      <w:bookmarkEnd w:id="57"/>
    </w:p>
    <w:p w14:paraId="5C64D194" w14:textId="77777777" w:rsidR="00563F2D" w:rsidRDefault="008D306E" w:rsidP="004941CF">
      <w:pPr>
        <w:ind w:left="0" w:firstLine="0"/>
      </w:pPr>
      <w:r>
        <w:t xml:space="preserve">Financial bids of Bidders that qualify (70% in technical score) shall be opened. </w:t>
      </w:r>
      <w:r w:rsidR="004941CF">
        <w:t xml:space="preserve">Full marks are to be awarded to the least financial </w:t>
      </w:r>
      <w:r w:rsidR="00236757">
        <w:t>bid and</w:t>
      </w:r>
      <w:r w:rsidR="004941CF">
        <w:t xml:space="preserve"> the remaining bids awarded marks accordingly.</w:t>
      </w:r>
    </w:p>
    <w:p w14:paraId="22C8F0EF" w14:textId="77777777" w:rsidR="004941CF" w:rsidRDefault="004941CF" w:rsidP="004941CF">
      <w:pPr>
        <w:pStyle w:val="Heading2"/>
      </w:pPr>
      <w:bookmarkStart w:id="58" w:name="_Toc112244186"/>
      <w:r>
        <w:t>Final Evaluation</w:t>
      </w:r>
      <w:bookmarkEnd w:id="58"/>
    </w:p>
    <w:p w14:paraId="11CFD652" w14:textId="77777777" w:rsidR="004941CF" w:rsidRDefault="004941CF" w:rsidP="004941CF">
      <w:r>
        <w:t>The following criteria shall be applied with overall score is being determined.</w:t>
      </w:r>
    </w:p>
    <w:p w14:paraId="6D5DC4EE" w14:textId="77777777" w:rsidR="008D306E" w:rsidRDefault="008D306E" w:rsidP="008D306E">
      <w:r>
        <w:lastRenderedPageBreak/>
        <w:t>Technical score = (50% * technical</w:t>
      </w:r>
      <w:r w:rsidR="005109AF">
        <w:t xml:space="preserve"> doc</w:t>
      </w:r>
      <w:r>
        <w:t xml:space="preserve"> marks obtained / Max doc marks) + (30% * demo marks obtained / Max demo marks)</w:t>
      </w:r>
    </w:p>
    <w:p w14:paraId="4158C0B1" w14:textId="77777777" w:rsidR="008D306E" w:rsidRDefault="004941CF" w:rsidP="008D306E">
      <w:r>
        <w:t xml:space="preserve">Financial Score shall have a weightage of 20% (20 marks for being the least bid)  </w:t>
      </w:r>
    </w:p>
    <w:p w14:paraId="04E5253D" w14:textId="77777777" w:rsidR="004941CF" w:rsidRDefault="004941CF" w:rsidP="008D306E">
      <w:r>
        <w:t>Total Score = Technical Score + Financial score</w:t>
      </w:r>
    </w:p>
    <w:p w14:paraId="65D24DF4" w14:textId="77777777" w:rsidR="00563F2D" w:rsidRDefault="004941CF" w:rsidP="00D14FC5">
      <w:pPr>
        <w:pStyle w:val="Heading2"/>
      </w:pPr>
      <w:r>
        <w:br w:type="page"/>
      </w:r>
      <w:bookmarkStart w:id="59" w:name="_Toc112244187"/>
      <w:r>
        <w:lastRenderedPageBreak/>
        <w:t>Payment schedule</w:t>
      </w:r>
      <w:bookmarkEnd w:id="59"/>
    </w:p>
    <w:p w14:paraId="50057DB4" w14:textId="77777777" w:rsidR="004941CF" w:rsidRDefault="004941CF" w:rsidP="00C6054C">
      <w:pPr>
        <w:ind w:left="0" w:firstLine="0"/>
      </w:pPr>
      <w:r>
        <w:t xml:space="preserve">The successful </w:t>
      </w:r>
      <w:r w:rsidR="00C6054C">
        <w:t>bidder shall be paid the due amount in percentage mentioned, once the following miles stones are achieved. Support costs are to be paid on monthly prorate basis after the Go-Live.</w:t>
      </w:r>
    </w:p>
    <w:p w14:paraId="7DB44A17" w14:textId="77777777" w:rsidR="004941CF" w:rsidRDefault="004941CF" w:rsidP="00563F2D">
      <w:pPr>
        <w:pStyle w:val="NoSpacing"/>
      </w:pPr>
    </w:p>
    <w:tbl>
      <w:tblPr>
        <w:tblStyle w:val="MediumShading2-Accent11"/>
        <w:tblW w:w="9332" w:type="dxa"/>
        <w:jc w:val="center"/>
        <w:tblLook w:val="04A0" w:firstRow="1" w:lastRow="0" w:firstColumn="1" w:lastColumn="0" w:noHBand="0" w:noVBand="1"/>
      </w:tblPr>
      <w:tblGrid>
        <w:gridCol w:w="3510"/>
        <w:gridCol w:w="3168"/>
        <w:gridCol w:w="2654"/>
      </w:tblGrid>
      <w:tr w:rsidR="00FD2448" w14:paraId="2A174506" w14:textId="77777777" w:rsidTr="00FD244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510" w:type="dxa"/>
          </w:tcPr>
          <w:p w14:paraId="088B3D2F" w14:textId="77777777" w:rsidR="00FD2448" w:rsidRPr="001E2E5B" w:rsidRDefault="00FD2448" w:rsidP="00563F2D">
            <w:pPr>
              <w:pStyle w:val="NoSpacing"/>
              <w:ind w:left="0" w:firstLine="0"/>
              <w:rPr>
                <w:b w:val="0"/>
              </w:rPr>
            </w:pPr>
            <w:r w:rsidRPr="001E2E5B">
              <w:rPr>
                <w:b w:val="0"/>
              </w:rPr>
              <w:t>Mile Stones</w:t>
            </w:r>
          </w:p>
        </w:tc>
        <w:tc>
          <w:tcPr>
            <w:tcW w:w="3168" w:type="dxa"/>
          </w:tcPr>
          <w:p w14:paraId="60B6EC0B" w14:textId="77777777" w:rsidR="00FD2448" w:rsidRPr="001E2E5B" w:rsidRDefault="00FD2448" w:rsidP="00563F2D">
            <w:pPr>
              <w:pStyle w:val="NoSpacing"/>
              <w:ind w:left="0" w:firstLine="0"/>
              <w:cnfStyle w:val="100000000000" w:firstRow="1" w:lastRow="0" w:firstColumn="0" w:lastColumn="0" w:oddVBand="0" w:evenVBand="0" w:oddHBand="0" w:evenHBand="0" w:firstRowFirstColumn="0" w:firstRowLastColumn="0" w:lastRowFirstColumn="0" w:lastRowLastColumn="0"/>
              <w:rPr>
                <w:b w:val="0"/>
              </w:rPr>
            </w:pPr>
            <w:r w:rsidRPr="001E2E5B">
              <w:rPr>
                <w:b w:val="0"/>
              </w:rPr>
              <w:t>Payment %</w:t>
            </w:r>
            <w:r>
              <w:rPr>
                <w:b w:val="0"/>
              </w:rPr>
              <w:t xml:space="preserve"> (excluding support)</w:t>
            </w:r>
          </w:p>
        </w:tc>
        <w:tc>
          <w:tcPr>
            <w:tcW w:w="2654" w:type="dxa"/>
          </w:tcPr>
          <w:p w14:paraId="648A5622" w14:textId="77777777" w:rsidR="00FD2448" w:rsidRPr="00BC57C7" w:rsidRDefault="00FD2448" w:rsidP="00FD2448">
            <w:pPr>
              <w:pStyle w:val="NoSpacing"/>
              <w:ind w:left="0"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 xml:space="preserve">Timeline </w:t>
            </w:r>
          </w:p>
        </w:tc>
      </w:tr>
      <w:tr w:rsidR="00FD2448" w14:paraId="3AF03E48" w14:textId="77777777" w:rsidTr="00FD2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14:paraId="59BFB585" w14:textId="77777777" w:rsidR="00FD2448" w:rsidRDefault="00FD2448" w:rsidP="00872FA0">
            <w:r>
              <w:rPr>
                <w:rFonts w:cs="Arial"/>
                <w:sz w:val="28"/>
                <w:szCs w:val="28"/>
              </w:rPr>
              <w:t xml:space="preserve">Inception report </w:t>
            </w:r>
          </w:p>
        </w:tc>
        <w:tc>
          <w:tcPr>
            <w:tcW w:w="3168" w:type="dxa"/>
          </w:tcPr>
          <w:p w14:paraId="2AA38DF4" w14:textId="77777777" w:rsidR="00FD2448" w:rsidRDefault="00FD2448" w:rsidP="00563F2D">
            <w:pPr>
              <w:pStyle w:val="NoSpacing"/>
              <w:ind w:left="0" w:firstLine="0"/>
              <w:cnfStyle w:val="000000100000" w:firstRow="0" w:lastRow="0" w:firstColumn="0" w:lastColumn="0" w:oddVBand="0" w:evenVBand="0" w:oddHBand="1" w:evenHBand="0" w:firstRowFirstColumn="0" w:firstRowLastColumn="0" w:lastRowFirstColumn="0" w:lastRowLastColumn="0"/>
            </w:pPr>
            <w:r>
              <w:t>05%</w:t>
            </w:r>
          </w:p>
        </w:tc>
        <w:tc>
          <w:tcPr>
            <w:tcW w:w="2654" w:type="dxa"/>
          </w:tcPr>
          <w:p w14:paraId="5F898CED" w14:textId="77777777" w:rsidR="00FD2448" w:rsidRPr="00CE27F8" w:rsidRDefault="00FD2448" w:rsidP="00FD2448">
            <w:pPr>
              <w:pStyle w:val="NoSpacing"/>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Within 15 days of the award of contract</w:t>
            </w:r>
          </w:p>
        </w:tc>
      </w:tr>
      <w:tr w:rsidR="00FD2448" w14:paraId="1C33F70A" w14:textId="77777777" w:rsidTr="00FD2448">
        <w:trPr>
          <w:jc w:val="center"/>
        </w:trPr>
        <w:tc>
          <w:tcPr>
            <w:cnfStyle w:val="001000000000" w:firstRow="0" w:lastRow="0" w:firstColumn="1" w:lastColumn="0" w:oddVBand="0" w:evenVBand="0" w:oddHBand="0" w:evenHBand="0" w:firstRowFirstColumn="0" w:firstRowLastColumn="0" w:lastRowFirstColumn="0" w:lastRowLastColumn="0"/>
            <w:tcW w:w="3510" w:type="dxa"/>
          </w:tcPr>
          <w:p w14:paraId="2D92365C" w14:textId="77777777" w:rsidR="00FD2448" w:rsidRDefault="00FD2448" w:rsidP="00FD2448">
            <w:pPr>
              <w:ind w:left="0" w:firstLine="0"/>
              <w:jc w:val="left"/>
              <w:rPr>
                <w:rFonts w:cs="Arial"/>
                <w:sz w:val="28"/>
                <w:szCs w:val="28"/>
              </w:rPr>
            </w:pPr>
            <w:r>
              <w:rPr>
                <w:rFonts w:cs="Arial"/>
                <w:sz w:val="28"/>
                <w:szCs w:val="28"/>
              </w:rPr>
              <w:t>Business process engineering/</w:t>
            </w:r>
            <w:r w:rsidRPr="00563F2D">
              <w:rPr>
                <w:rFonts w:cs="Arial"/>
                <w:sz w:val="28"/>
                <w:szCs w:val="28"/>
              </w:rPr>
              <w:t>Gap analysis report</w:t>
            </w:r>
          </w:p>
        </w:tc>
        <w:tc>
          <w:tcPr>
            <w:tcW w:w="3168" w:type="dxa"/>
          </w:tcPr>
          <w:p w14:paraId="5D3C37F8" w14:textId="77777777" w:rsidR="00FD2448" w:rsidRDefault="00FD2448" w:rsidP="00563F2D">
            <w:pPr>
              <w:pStyle w:val="NoSpacing"/>
              <w:ind w:left="0" w:firstLine="0"/>
              <w:cnfStyle w:val="000000000000" w:firstRow="0" w:lastRow="0" w:firstColumn="0" w:lastColumn="0" w:oddVBand="0" w:evenVBand="0" w:oddHBand="0" w:evenHBand="0" w:firstRowFirstColumn="0" w:firstRowLastColumn="0" w:lastRowFirstColumn="0" w:lastRowLastColumn="0"/>
            </w:pPr>
            <w:r>
              <w:t>10%</w:t>
            </w:r>
          </w:p>
        </w:tc>
        <w:tc>
          <w:tcPr>
            <w:tcW w:w="2654" w:type="dxa"/>
          </w:tcPr>
          <w:p w14:paraId="6A3C090C" w14:textId="77777777" w:rsidR="00FD2448" w:rsidRPr="00CE27F8" w:rsidRDefault="00FD2448" w:rsidP="00FD2448">
            <w:pPr>
              <w:pStyle w:val="NoSpacing"/>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Within 20 days of the inception report</w:t>
            </w:r>
          </w:p>
        </w:tc>
      </w:tr>
      <w:tr w:rsidR="00FD2448" w14:paraId="18ED7271" w14:textId="77777777" w:rsidTr="00FD2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14:paraId="109900C5" w14:textId="77777777" w:rsidR="00FD2448" w:rsidRPr="00563F2D" w:rsidRDefault="00FD2448" w:rsidP="00563F2D">
            <w:pPr>
              <w:ind w:left="0" w:firstLine="0"/>
              <w:rPr>
                <w:rFonts w:cs="Arial"/>
                <w:sz w:val="28"/>
                <w:szCs w:val="28"/>
              </w:rPr>
            </w:pPr>
            <w:r w:rsidRPr="00563F2D">
              <w:rPr>
                <w:rFonts w:cs="Arial"/>
                <w:sz w:val="28"/>
                <w:szCs w:val="28"/>
              </w:rPr>
              <w:t>Installation</w:t>
            </w:r>
          </w:p>
          <w:p w14:paraId="58BF39A4" w14:textId="77777777" w:rsidR="00FD2448" w:rsidRDefault="00FD2448" w:rsidP="00563F2D">
            <w:pPr>
              <w:pStyle w:val="NoSpacing"/>
              <w:ind w:left="0" w:firstLine="0"/>
            </w:pPr>
          </w:p>
        </w:tc>
        <w:tc>
          <w:tcPr>
            <w:tcW w:w="3168" w:type="dxa"/>
          </w:tcPr>
          <w:p w14:paraId="3B132BA2" w14:textId="77777777" w:rsidR="00FD2448" w:rsidRDefault="00FD2448" w:rsidP="00563F2D">
            <w:pPr>
              <w:pStyle w:val="NoSpacing"/>
              <w:ind w:left="0" w:firstLine="0"/>
              <w:cnfStyle w:val="000000100000" w:firstRow="0" w:lastRow="0" w:firstColumn="0" w:lastColumn="0" w:oddVBand="0" w:evenVBand="0" w:oddHBand="1" w:evenHBand="0" w:firstRowFirstColumn="0" w:firstRowLastColumn="0" w:lastRowFirstColumn="0" w:lastRowLastColumn="0"/>
            </w:pPr>
            <w:r>
              <w:t>10%</w:t>
            </w:r>
          </w:p>
        </w:tc>
        <w:tc>
          <w:tcPr>
            <w:tcW w:w="2654" w:type="dxa"/>
          </w:tcPr>
          <w:p w14:paraId="697DC4A2" w14:textId="77777777" w:rsidR="00FD2448" w:rsidRPr="00CE27F8" w:rsidRDefault="00FD2448" w:rsidP="00FD2448">
            <w:pPr>
              <w:pStyle w:val="NoSpacing"/>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Within 01 month of the inception report</w:t>
            </w:r>
          </w:p>
        </w:tc>
      </w:tr>
      <w:tr w:rsidR="00FD2448" w14:paraId="4537A7B1" w14:textId="77777777" w:rsidTr="00FD2448">
        <w:trPr>
          <w:jc w:val="center"/>
        </w:trPr>
        <w:tc>
          <w:tcPr>
            <w:cnfStyle w:val="001000000000" w:firstRow="0" w:lastRow="0" w:firstColumn="1" w:lastColumn="0" w:oddVBand="0" w:evenVBand="0" w:oddHBand="0" w:evenHBand="0" w:firstRowFirstColumn="0" w:firstRowLastColumn="0" w:lastRowFirstColumn="0" w:lastRowLastColumn="0"/>
            <w:tcW w:w="3510" w:type="dxa"/>
          </w:tcPr>
          <w:p w14:paraId="684C08A1" w14:textId="77777777" w:rsidR="00FD2448" w:rsidRPr="00563F2D" w:rsidRDefault="00FD2448" w:rsidP="00563F2D">
            <w:pPr>
              <w:ind w:left="0" w:firstLine="0"/>
              <w:rPr>
                <w:rFonts w:cs="Arial"/>
                <w:sz w:val="28"/>
                <w:szCs w:val="28"/>
              </w:rPr>
            </w:pPr>
            <w:r>
              <w:rPr>
                <w:rFonts w:cs="Arial"/>
                <w:sz w:val="28"/>
                <w:szCs w:val="28"/>
              </w:rPr>
              <w:t>Configuration</w:t>
            </w:r>
          </w:p>
        </w:tc>
        <w:tc>
          <w:tcPr>
            <w:tcW w:w="3168" w:type="dxa"/>
          </w:tcPr>
          <w:p w14:paraId="47F3EF71" w14:textId="77777777" w:rsidR="00FD2448" w:rsidRDefault="00FD2448" w:rsidP="00563F2D">
            <w:pPr>
              <w:pStyle w:val="NoSpacing"/>
              <w:ind w:left="0" w:firstLine="0"/>
              <w:cnfStyle w:val="000000000000" w:firstRow="0" w:lastRow="0" w:firstColumn="0" w:lastColumn="0" w:oddVBand="0" w:evenVBand="0" w:oddHBand="0" w:evenHBand="0" w:firstRowFirstColumn="0" w:firstRowLastColumn="0" w:lastRowFirstColumn="0" w:lastRowLastColumn="0"/>
            </w:pPr>
            <w:r>
              <w:t>15%</w:t>
            </w:r>
          </w:p>
        </w:tc>
        <w:tc>
          <w:tcPr>
            <w:tcW w:w="2654" w:type="dxa"/>
          </w:tcPr>
          <w:p w14:paraId="74358B8D" w14:textId="77777777" w:rsidR="00FD2448" w:rsidRPr="00CE27F8" w:rsidRDefault="00FD2448" w:rsidP="00FD2448">
            <w:pPr>
              <w:pStyle w:val="NoSpacing"/>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Within 2.5 month of the inception report</w:t>
            </w:r>
          </w:p>
        </w:tc>
      </w:tr>
      <w:tr w:rsidR="00FD2448" w14:paraId="74F35822" w14:textId="77777777" w:rsidTr="00FD2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14:paraId="03291ABB" w14:textId="77777777" w:rsidR="00FD2448" w:rsidRPr="00563F2D" w:rsidRDefault="00FD2448" w:rsidP="00E477EA">
            <w:pPr>
              <w:ind w:left="44" w:hanging="44"/>
              <w:jc w:val="left"/>
              <w:rPr>
                <w:rFonts w:cs="Arial"/>
                <w:sz w:val="28"/>
                <w:szCs w:val="28"/>
              </w:rPr>
            </w:pPr>
            <w:r>
              <w:rPr>
                <w:rFonts w:cs="Arial"/>
                <w:sz w:val="28"/>
                <w:szCs w:val="28"/>
              </w:rPr>
              <w:t>Data Migration&amp; Trainings</w:t>
            </w:r>
          </w:p>
          <w:p w14:paraId="5AF31AD9" w14:textId="77777777" w:rsidR="00FD2448" w:rsidRDefault="00FD2448" w:rsidP="00563F2D">
            <w:pPr>
              <w:pStyle w:val="NoSpacing"/>
              <w:ind w:left="0" w:firstLine="0"/>
            </w:pPr>
          </w:p>
        </w:tc>
        <w:tc>
          <w:tcPr>
            <w:tcW w:w="3168" w:type="dxa"/>
          </w:tcPr>
          <w:p w14:paraId="3B59E966" w14:textId="77777777" w:rsidR="00FD2448" w:rsidRDefault="00FD2448" w:rsidP="00563F2D">
            <w:pPr>
              <w:pStyle w:val="NoSpacing"/>
              <w:ind w:left="0" w:firstLine="0"/>
              <w:cnfStyle w:val="000000100000" w:firstRow="0" w:lastRow="0" w:firstColumn="0" w:lastColumn="0" w:oddVBand="0" w:evenVBand="0" w:oddHBand="1" w:evenHBand="0" w:firstRowFirstColumn="0" w:firstRowLastColumn="0" w:lastRowFirstColumn="0" w:lastRowLastColumn="0"/>
            </w:pPr>
            <w:r>
              <w:t>20%</w:t>
            </w:r>
          </w:p>
        </w:tc>
        <w:tc>
          <w:tcPr>
            <w:tcW w:w="2654" w:type="dxa"/>
          </w:tcPr>
          <w:p w14:paraId="035BD47C" w14:textId="77777777" w:rsidR="00FD2448" w:rsidRPr="00CE27F8" w:rsidRDefault="00FD2448" w:rsidP="00FD2448">
            <w:pPr>
              <w:pStyle w:val="NoSpacing"/>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Within 03 months of the inception report</w:t>
            </w:r>
          </w:p>
        </w:tc>
      </w:tr>
      <w:tr w:rsidR="00FD2448" w14:paraId="5428822E" w14:textId="77777777" w:rsidTr="00FD2448">
        <w:trPr>
          <w:jc w:val="center"/>
        </w:trPr>
        <w:tc>
          <w:tcPr>
            <w:cnfStyle w:val="001000000000" w:firstRow="0" w:lastRow="0" w:firstColumn="1" w:lastColumn="0" w:oddVBand="0" w:evenVBand="0" w:oddHBand="0" w:evenHBand="0" w:firstRowFirstColumn="0" w:firstRowLastColumn="0" w:lastRowFirstColumn="0" w:lastRowLastColumn="0"/>
            <w:tcW w:w="3510" w:type="dxa"/>
          </w:tcPr>
          <w:p w14:paraId="36890E4F" w14:textId="77777777" w:rsidR="00FD2448" w:rsidRPr="008D306E" w:rsidRDefault="00FD2448" w:rsidP="008D306E">
            <w:pPr>
              <w:rPr>
                <w:rFonts w:cs="Arial"/>
                <w:sz w:val="28"/>
                <w:szCs w:val="28"/>
              </w:rPr>
            </w:pPr>
            <w:r w:rsidRPr="008D306E">
              <w:rPr>
                <w:rFonts w:cs="Arial"/>
                <w:sz w:val="28"/>
                <w:szCs w:val="28"/>
              </w:rPr>
              <w:t>UAT</w:t>
            </w:r>
            <w:r>
              <w:rPr>
                <w:rFonts w:cs="Arial"/>
                <w:sz w:val="28"/>
                <w:szCs w:val="28"/>
              </w:rPr>
              <w:t>&amp; User Manuals</w:t>
            </w:r>
          </w:p>
        </w:tc>
        <w:tc>
          <w:tcPr>
            <w:tcW w:w="3168" w:type="dxa"/>
          </w:tcPr>
          <w:p w14:paraId="42F6AD36" w14:textId="77777777" w:rsidR="00FD2448" w:rsidRDefault="00FD2448" w:rsidP="00563F2D">
            <w:pPr>
              <w:pStyle w:val="NoSpacing"/>
              <w:ind w:left="0" w:firstLine="0"/>
              <w:cnfStyle w:val="000000000000" w:firstRow="0" w:lastRow="0" w:firstColumn="0" w:lastColumn="0" w:oddVBand="0" w:evenVBand="0" w:oddHBand="0" w:evenHBand="0" w:firstRowFirstColumn="0" w:firstRowLastColumn="0" w:lastRowFirstColumn="0" w:lastRowLastColumn="0"/>
            </w:pPr>
            <w:r>
              <w:t>20%</w:t>
            </w:r>
          </w:p>
        </w:tc>
        <w:tc>
          <w:tcPr>
            <w:tcW w:w="2654" w:type="dxa"/>
          </w:tcPr>
          <w:p w14:paraId="0C5FD985" w14:textId="77777777" w:rsidR="00FD2448" w:rsidRDefault="00FD2448" w:rsidP="00FD2448">
            <w:pPr>
              <w:pStyle w:val="NoSpacing"/>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Within 10 days of data migration &amp; trainings</w:t>
            </w:r>
          </w:p>
        </w:tc>
      </w:tr>
      <w:tr w:rsidR="00FD2448" w14:paraId="5388D784" w14:textId="77777777" w:rsidTr="00FD2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14:paraId="311707C3" w14:textId="77777777" w:rsidR="00FD2448" w:rsidRPr="008D306E" w:rsidRDefault="00FD2448" w:rsidP="008D306E">
            <w:pPr>
              <w:rPr>
                <w:rFonts w:cs="Arial"/>
                <w:sz w:val="28"/>
                <w:szCs w:val="28"/>
              </w:rPr>
            </w:pPr>
            <w:r w:rsidRPr="008D306E">
              <w:rPr>
                <w:rFonts w:cs="Arial"/>
                <w:sz w:val="28"/>
                <w:szCs w:val="28"/>
              </w:rPr>
              <w:t>Go Live</w:t>
            </w:r>
          </w:p>
        </w:tc>
        <w:tc>
          <w:tcPr>
            <w:tcW w:w="3168" w:type="dxa"/>
          </w:tcPr>
          <w:p w14:paraId="5B9190A4" w14:textId="77777777" w:rsidR="00FD2448" w:rsidRDefault="00FD2448" w:rsidP="00563F2D">
            <w:pPr>
              <w:pStyle w:val="NoSpacing"/>
              <w:ind w:left="0" w:firstLine="0"/>
              <w:cnfStyle w:val="000000100000" w:firstRow="0" w:lastRow="0" w:firstColumn="0" w:lastColumn="0" w:oddVBand="0" w:evenVBand="0" w:oddHBand="1" w:evenHBand="0" w:firstRowFirstColumn="0" w:firstRowLastColumn="0" w:lastRowFirstColumn="0" w:lastRowLastColumn="0"/>
            </w:pPr>
            <w:r>
              <w:t>20%</w:t>
            </w:r>
          </w:p>
        </w:tc>
        <w:tc>
          <w:tcPr>
            <w:tcW w:w="2654" w:type="dxa"/>
          </w:tcPr>
          <w:p w14:paraId="7A66C462" w14:textId="77777777" w:rsidR="00FD2448" w:rsidRDefault="00FD2448" w:rsidP="00FD2448">
            <w:pPr>
              <w:pStyle w:val="NoSpacing"/>
              <w:ind w:left="0" w:firstLine="0"/>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Cs w:val="24"/>
              </w:rPr>
              <w:t>Within 10 days of UAT</w:t>
            </w:r>
          </w:p>
        </w:tc>
      </w:tr>
      <w:tr w:rsidR="00FD2448" w14:paraId="5BC08390" w14:textId="77777777" w:rsidTr="00FD2448">
        <w:trPr>
          <w:jc w:val="center"/>
        </w:trPr>
        <w:tc>
          <w:tcPr>
            <w:cnfStyle w:val="001000000000" w:firstRow="0" w:lastRow="0" w:firstColumn="1" w:lastColumn="0" w:oddVBand="0" w:evenVBand="0" w:oddHBand="0" w:evenHBand="0" w:firstRowFirstColumn="0" w:firstRowLastColumn="0" w:lastRowFirstColumn="0" w:lastRowLastColumn="0"/>
            <w:tcW w:w="3510" w:type="dxa"/>
          </w:tcPr>
          <w:p w14:paraId="43C0BCCB" w14:textId="77777777" w:rsidR="00FD2448" w:rsidRPr="008D306E" w:rsidRDefault="00FD2448" w:rsidP="00E477EA">
            <w:pPr>
              <w:ind w:left="0" w:firstLine="44"/>
              <w:jc w:val="left"/>
              <w:rPr>
                <w:rFonts w:cs="Arial"/>
                <w:sz w:val="28"/>
                <w:szCs w:val="28"/>
              </w:rPr>
            </w:pPr>
            <w:r w:rsidRPr="008D306E">
              <w:rPr>
                <w:rFonts w:cs="Arial"/>
                <w:sz w:val="28"/>
                <w:szCs w:val="28"/>
              </w:rPr>
              <w:t xml:space="preserve">Support </w:t>
            </w:r>
            <w:r w:rsidR="00E477EA">
              <w:rPr>
                <w:rFonts w:cs="Arial"/>
                <w:sz w:val="28"/>
                <w:szCs w:val="28"/>
              </w:rPr>
              <w:t xml:space="preserve">fee </w:t>
            </w:r>
            <w:r>
              <w:rPr>
                <w:rFonts w:cs="Arial"/>
                <w:sz w:val="28"/>
                <w:szCs w:val="28"/>
              </w:rPr>
              <w:t xml:space="preserve">post </w:t>
            </w:r>
            <w:r w:rsidRPr="008D306E">
              <w:rPr>
                <w:rFonts w:cs="Arial"/>
                <w:sz w:val="28"/>
                <w:szCs w:val="28"/>
              </w:rPr>
              <w:t>implementation</w:t>
            </w:r>
          </w:p>
        </w:tc>
        <w:tc>
          <w:tcPr>
            <w:tcW w:w="3168" w:type="dxa"/>
          </w:tcPr>
          <w:p w14:paraId="5417896B" w14:textId="06954506" w:rsidR="00FD2448" w:rsidRDefault="00FD2448" w:rsidP="00563F2D">
            <w:pPr>
              <w:pStyle w:val="NoSpacing"/>
              <w:ind w:left="0" w:firstLine="0"/>
              <w:cnfStyle w:val="000000000000" w:firstRow="0" w:lastRow="0" w:firstColumn="0" w:lastColumn="0" w:oddVBand="0" w:evenVBand="0" w:oddHBand="0" w:evenHBand="0" w:firstRowFirstColumn="0" w:firstRowLastColumn="0" w:lastRowFirstColumn="0" w:lastRowLastColumn="0"/>
            </w:pPr>
            <w:r>
              <w:t xml:space="preserve">Monthly </w:t>
            </w:r>
            <w:r w:rsidR="00414628">
              <w:t>prorate</w:t>
            </w:r>
          </w:p>
        </w:tc>
        <w:tc>
          <w:tcPr>
            <w:tcW w:w="2654" w:type="dxa"/>
          </w:tcPr>
          <w:p w14:paraId="25FFA743" w14:textId="77777777" w:rsidR="00FD2448" w:rsidRDefault="00FD2448" w:rsidP="00563F2D">
            <w:pPr>
              <w:pStyle w:val="NoSpacing"/>
              <w:ind w:left="0" w:firstLine="0"/>
              <w:cnfStyle w:val="000000000000" w:firstRow="0" w:lastRow="0" w:firstColumn="0" w:lastColumn="0" w:oddVBand="0" w:evenVBand="0" w:oddHBand="0" w:evenHBand="0" w:firstRowFirstColumn="0" w:firstRowLastColumn="0" w:lastRowFirstColumn="0" w:lastRowLastColumn="0"/>
            </w:pPr>
          </w:p>
        </w:tc>
      </w:tr>
    </w:tbl>
    <w:p w14:paraId="03841D6F" w14:textId="77777777" w:rsidR="00563F2D" w:rsidRDefault="00563F2D" w:rsidP="00563F2D">
      <w:pPr>
        <w:pStyle w:val="NoSpacing"/>
      </w:pPr>
      <w:r>
        <w:br w:type="page"/>
      </w:r>
    </w:p>
    <w:p w14:paraId="7E69D0EF" w14:textId="77777777" w:rsidR="00563F2D" w:rsidRPr="00563F2D" w:rsidRDefault="00563F2D" w:rsidP="00563F2D">
      <w:pPr>
        <w:tabs>
          <w:tab w:val="left" w:pos="0"/>
        </w:tabs>
        <w:ind w:left="0" w:firstLine="0"/>
      </w:pPr>
    </w:p>
    <w:p w14:paraId="3C816812" w14:textId="77777777" w:rsidR="00022002" w:rsidRDefault="00022002" w:rsidP="00022002">
      <w:pPr>
        <w:pStyle w:val="Heading1"/>
      </w:pPr>
      <w:bookmarkStart w:id="60" w:name="_Toc112244188"/>
      <w:r>
        <w:t>General requirements</w:t>
      </w:r>
      <w:bookmarkEnd w:id="60"/>
    </w:p>
    <w:p w14:paraId="4B824F22" w14:textId="77777777" w:rsidR="00FD261C" w:rsidRPr="00FD261C" w:rsidRDefault="00FD261C" w:rsidP="00FD261C">
      <w:pPr>
        <w:pStyle w:val="Heading2"/>
      </w:pPr>
      <w:bookmarkStart w:id="61" w:name="_Toc112244189"/>
      <w:r>
        <w:t>Submission</w:t>
      </w:r>
      <w:bookmarkEnd w:id="61"/>
    </w:p>
    <w:p w14:paraId="6122A7F6" w14:textId="77777777" w:rsidR="00022002" w:rsidRDefault="00022002" w:rsidP="007657E1">
      <w:pPr>
        <w:ind w:firstLine="0"/>
        <w:rPr>
          <w:rFonts w:cs="Arial"/>
          <w:sz w:val="28"/>
          <w:szCs w:val="28"/>
        </w:rPr>
      </w:pPr>
      <w:r w:rsidRPr="00022002">
        <w:rPr>
          <w:rFonts w:cs="Arial"/>
          <w:sz w:val="28"/>
          <w:szCs w:val="28"/>
        </w:rPr>
        <w:t>Sealed Technical and Financial proposals should be submitted in two separate envelops placed and sealed in one big envelope (as per single stage – two envelops bidding procedure)</w:t>
      </w:r>
      <w:r>
        <w:rPr>
          <w:rFonts w:cs="Arial"/>
          <w:sz w:val="28"/>
          <w:szCs w:val="28"/>
        </w:rPr>
        <w:t xml:space="preserve">. </w:t>
      </w:r>
      <w:r w:rsidRPr="00FD261C">
        <w:rPr>
          <w:rFonts w:cs="Arial"/>
          <w:sz w:val="28"/>
          <w:szCs w:val="28"/>
        </w:rPr>
        <w:t>There is no expressed or implied obligation for the procuring entity to reimburse PROPOSER for any expenses incurred in preparing proposals in response</w:t>
      </w:r>
      <w:r w:rsidR="00965AC9">
        <w:rPr>
          <w:rFonts w:cs="Arial"/>
          <w:sz w:val="28"/>
          <w:szCs w:val="28"/>
        </w:rPr>
        <w:t xml:space="preserve"> </w:t>
      </w:r>
      <w:r w:rsidRPr="00FD261C">
        <w:rPr>
          <w:rFonts w:cs="Arial"/>
          <w:sz w:val="28"/>
          <w:szCs w:val="28"/>
        </w:rPr>
        <w:t>to this request</w:t>
      </w:r>
      <w:r w:rsidR="009B558E">
        <w:rPr>
          <w:rFonts w:cs="Arial"/>
          <w:sz w:val="28"/>
          <w:szCs w:val="28"/>
        </w:rPr>
        <w:t xml:space="preserve"> nor</w:t>
      </w:r>
      <w:r w:rsidR="00FD261C">
        <w:rPr>
          <w:rFonts w:cs="Arial"/>
          <w:sz w:val="28"/>
          <w:szCs w:val="28"/>
        </w:rPr>
        <w:t xml:space="preserve"> shall it bear any costs </w:t>
      </w:r>
      <w:r w:rsidR="00FD261C" w:rsidRPr="00FD261C">
        <w:rPr>
          <w:rFonts w:cs="Arial"/>
          <w:sz w:val="28"/>
          <w:szCs w:val="28"/>
        </w:rPr>
        <w:t>related to the preparation of proposal as well as any subsequent cost such as pre bid meeting visit cost, etc. incurred by the interest</w:t>
      </w:r>
      <w:r w:rsidR="009B558E">
        <w:rPr>
          <w:rFonts w:cs="Arial"/>
          <w:sz w:val="28"/>
          <w:szCs w:val="28"/>
        </w:rPr>
        <w:t>ed</w:t>
      </w:r>
      <w:r w:rsidR="00FD261C" w:rsidRPr="00FD261C">
        <w:rPr>
          <w:rFonts w:cs="Arial"/>
          <w:sz w:val="28"/>
          <w:szCs w:val="28"/>
        </w:rPr>
        <w:t xml:space="preserve"> proposers</w:t>
      </w:r>
      <w:r w:rsidRPr="00FD261C">
        <w:rPr>
          <w:rFonts w:cs="Arial"/>
          <w:sz w:val="28"/>
          <w:szCs w:val="28"/>
        </w:rPr>
        <w:t>.</w:t>
      </w:r>
    </w:p>
    <w:p w14:paraId="099275B1" w14:textId="77777777" w:rsidR="00FD261C" w:rsidRDefault="00FD261C" w:rsidP="00FD261C">
      <w:pPr>
        <w:pStyle w:val="Heading2"/>
      </w:pPr>
      <w:bookmarkStart w:id="62" w:name="_Toc112244190"/>
      <w:r>
        <w:t>Project Contact</w:t>
      </w:r>
      <w:bookmarkEnd w:id="62"/>
    </w:p>
    <w:p w14:paraId="52B9BB4D" w14:textId="77777777" w:rsidR="00FD261C" w:rsidRDefault="00FD261C" w:rsidP="00FD261C">
      <w:pPr>
        <w:ind w:firstLine="0"/>
        <w:rPr>
          <w:rFonts w:cs="Arial"/>
          <w:sz w:val="28"/>
          <w:szCs w:val="28"/>
        </w:rPr>
      </w:pPr>
      <w:r w:rsidRPr="00FD261C">
        <w:rPr>
          <w:rFonts w:cs="Arial"/>
          <w:sz w:val="28"/>
          <w:szCs w:val="28"/>
        </w:rPr>
        <w:t>Queries regarding the project may be referred to:</w:t>
      </w:r>
    </w:p>
    <w:p w14:paraId="3A53550F" w14:textId="77777777" w:rsidR="00994569" w:rsidRDefault="00994569" w:rsidP="00FD261C">
      <w:pPr>
        <w:ind w:firstLine="0"/>
        <w:rPr>
          <w:rFonts w:cs="Arial"/>
          <w:sz w:val="28"/>
          <w:szCs w:val="28"/>
        </w:rPr>
      </w:pPr>
    </w:p>
    <w:p w14:paraId="29F3035B" w14:textId="77777777" w:rsidR="00994569" w:rsidRDefault="00994569" w:rsidP="00FD261C">
      <w:pPr>
        <w:ind w:firstLine="0"/>
        <w:rPr>
          <w:rFonts w:cs="Arial"/>
          <w:sz w:val="28"/>
          <w:szCs w:val="28"/>
        </w:rPr>
      </w:pPr>
      <w:r>
        <w:rPr>
          <w:rFonts w:cs="Arial"/>
          <w:sz w:val="28"/>
          <w:szCs w:val="28"/>
        </w:rPr>
        <w:t>Name</w:t>
      </w:r>
      <w:r w:rsidR="00925CD6">
        <w:rPr>
          <w:rFonts w:cs="Arial"/>
          <w:sz w:val="28"/>
          <w:szCs w:val="28"/>
        </w:rPr>
        <w:t>: _</w:t>
      </w:r>
      <w:r>
        <w:rPr>
          <w:rFonts w:cs="Arial"/>
          <w:sz w:val="28"/>
          <w:szCs w:val="28"/>
        </w:rPr>
        <w:t>_________________________</w:t>
      </w:r>
    </w:p>
    <w:p w14:paraId="6AD48AE7" w14:textId="77777777" w:rsidR="00994569" w:rsidRDefault="00994569" w:rsidP="00FD261C">
      <w:pPr>
        <w:ind w:firstLine="0"/>
        <w:rPr>
          <w:rFonts w:cs="Arial"/>
          <w:sz w:val="28"/>
          <w:szCs w:val="28"/>
        </w:rPr>
      </w:pPr>
      <w:r>
        <w:rPr>
          <w:rFonts w:cs="Arial"/>
          <w:sz w:val="28"/>
          <w:szCs w:val="28"/>
        </w:rPr>
        <w:t>Designation</w:t>
      </w:r>
      <w:r w:rsidR="00925CD6">
        <w:rPr>
          <w:rFonts w:cs="Arial"/>
          <w:sz w:val="28"/>
          <w:szCs w:val="28"/>
        </w:rPr>
        <w:t>: _</w:t>
      </w:r>
      <w:r>
        <w:rPr>
          <w:rFonts w:cs="Arial"/>
          <w:sz w:val="28"/>
          <w:szCs w:val="28"/>
        </w:rPr>
        <w:t>______________________</w:t>
      </w:r>
    </w:p>
    <w:p w14:paraId="76E1BFBE" w14:textId="77777777" w:rsidR="00994569" w:rsidRDefault="00994569" w:rsidP="00FD261C">
      <w:pPr>
        <w:ind w:firstLine="0"/>
        <w:rPr>
          <w:rFonts w:cs="Arial"/>
          <w:sz w:val="28"/>
          <w:szCs w:val="28"/>
        </w:rPr>
      </w:pPr>
      <w:r>
        <w:rPr>
          <w:rFonts w:cs="Arial"/>
          <w:sz w:val="28"/>
          <w:szCs w:val="28"/>
        </w:rPr>
        <w:t>Email</w:t>
      </w:r>
      <w:r w:rsidR="00925CD6">
        <w:rPr>
          <w:rFonts w:cs="Arial"/>
          <w:sz w:val="28"/>
          <w:szCs w:val="28"/>
        </w:rPr>
        <w:t>: _</w:t>
      </w:r>
      <w:r>
        <w:rPr>
          <w:rFonts w:cs="Arial"/>
          <w:sz w:val="28"/>
          <w:szCs w:val="28"/>
        </w:rPr>
        <w:t>__________________________</w:t>
      </w:r>
    </w:p>
    <w:p w14:paraId="4D85D7BB" w14:textId="77777777" w:rsidR="00994569" w:rsidRDefault="00994569" w:rsidP="00FD261C">
      <w:pPr>
        <w:ind w:firstLine="0"/>
        <w:rPr>
          <w:rFonts w:cs="Arial"/>
          <w:sz w:val="28"/>
          <w:szCs w:val="28"/>
        </w:rPr>
      </w:pPr>
      <w:r>
        <w:rPr>
          <w:rFonts w:cs="Arial"/>
          <w:sz w:val="28"/>
          <w:szCs w:val="28"/>
        </w:rPr>
        <w:t>Phone</w:t>
      </w:r>
      <w:r w:rsidR="00925CD6">
        <w:rPr>
          <w:rFonts w:cs="Arial"/>
          <w:sz w:val="28"/>
          <w:szCs w:val="28"/>
        </w:rPr>
        <w:t>: _</w:t>
      </w:r>
      <w:r>
        <w:rPr>
          <w:rFonts w:cs="Arial"/>
          <w:sz w:val="28"/>
          <w:szCs w:val="28"/>
        </w:rPr>
        <w:t>__________________________</w:t>
      </w:r>
    </w:p>
    <w:p w14:paraId="22B1F694" w14:textId="77777777" w:rsidR="00563F2D" w:rsidRDefault="005871F0" w:rsidP="00563F2D">
      <w:pPr>
        <w:rPr>
          <w:rFonts w:cs="Arial"/>
          <w:sz w:val="28"/>
          <w:szCs w:val="28"/>
        </w:rPr>
      </w:pPr>
      <w:r>
        <w:rPr>
          <w:rFonts w:cs="Arial"/>
          <w:sz w:val="28"/>
          <w:szCs w:val="28"/>
        </w:rPr>
        <w:br w:type="page"/>
      </w:r>
    </w:p>
    <w:p w14:paraId="204D56D9" w14:textId="77777777" w:rsidR="005871F0" w:rsidRPr="00111D7D" w:rsidRDefault="005871F0" w:rsidP="005871F0">
      <w:pPr>
        <w:pStyle w:val="Bodytext20"/>
        <w:shd w:val="clear" w:color="auto" w:fill="auto"/>
        <w:spacing w:before="0" w:after="523" w:line="240" w:lineRule="exact"/>
        <w:ind w:firstLine="749"/>
      </w:pPr>
      <w:r w:rsidRPr="00111D7D">
        <w:rPr>
          <w:rStyle w:val="Bodytext2SmallCaps"/>
          <w:rFonts w:eastAsiaTheme="minorHAnsi"/>
        </w:rPr>
        <w:lastRenderedPageBreak/>
        <w:t>Form TECH-1. Technical Proposal Submission Form</w:t>
      </w:r>
    </w:p>
    <w:p w14:paraId="52097675" w14:textId="77777777" w:rsidR="005871F0" w:rsidRPr="00111D7D" w:rsidRDefault="005871F0" w:rsidP="005871F0">
      <w:pPr>
        <w:pStyle w:val="Bodytext100"/>
        <w:shd w:val="clear" w:color="auto" w:fill="auto"/>
        <w:spacing w:before="0" w:after="288" w:line="240" w:lineRule="exact"/>
        <w:ind w:firstLine="0"/>
      </w:pPr>
      <w:r w:rsidRPr="00111D7D">
        <w:rPr>
          <w:rStyle w:val="Bodytext10NotItalic"/>
          <w:rFonts w:eastAsiaTheme="minorHAnsi"/>
        </w:rPr>
        <w:t>[</w:t>
      </w:r>
      <w:r w:rsidRPr="00111D7D">
        <w:t>Location, Date]</w:t>
      </w:r>
    </w:p>
    <w:p w14:paraId="5012461D" w14:textId="179BCE9C" w:rsidR="005871F0" w:rsidRDefault="005871F0" w:rsidP="005871F0">
      <w:pPr>
        <w:pStyle w:val="Bodytext100"/>
        <w:shd w:val="clear" w:color="auto" w:fill="auto"/>
        <w:tabs>
          <w:tab w:val="left" w:pos="704"/>
        </w:tabs>
        <w:spacing w:before="0" w:after="293" w:line="240" w:lineRule="exact"/>
        <w:ind w:firstLine="32"/>
        <w:jc w:val="both"/>
      </w:pPr>
      <w:r w:rsidRPr="00111D7D">
        <w:rPr>
          <w:rStyle w:val="Bodytext10NotItalic"/>
          <w:rFonts w:eastAsiaTheme="minorHAnsi"/>
        </w:rPr>
        <w:t>To:</w:t>
      </w:r>
      <w:r w:rsidRPr="00111D7D">
        <w:rPr>
          <w:rStyle w:val="Bodytext10NotItalic"/>
          <w:rFonts w:eastAsiaTheme="minorHAnsi"/>
        </w:rPr>
        <w:tab/>
      </w:r>
      <w:r w:rsidR="00414628">
        <w:t>Director Operations and Business Support</w:t>
      </w:r>
    </w:p>
    <w:p w14:paraId="4F51E919" w14:textId="1DB392B1" w:rsidR="00414628" w:rsidRDefault="00414628" w:rsidP="005871F0">
      <w:pPr>
        <w:pStyle w:val="Bodytext100"/>
        <w:shd w:val="clear" w:color="auto" w:fill="auto"/>
        <w:tabs>
          <w:tab w:val="left" w:pos="704"/>
        </w:tabs>
        <w:spacing w:before="0" w:after="293" w:line="240" w:lineRule="exact"/>
        <w:ind w:firstLine="32"/>
        <w:jc w:val="both"/>
      </w:pPr>
      <w:r>
        <w:tab/>
        <w:t xml:space="preserve">Khyber Pakhtunkhwa HealthCare Commission </w:t>
      </w:r>
    </w:p>
    <w:p w14:paraId="0D0F4D39" w14:textId="37E68E4F" w:rsidR="00414628" w:rsidRPr="00111D7D" w:rsidRDefault="00414628" w:rsidP="005871F0">
      <w:pPr>
        <w:pStyle w:val="Bodytext100"/>
        <w:shd w:val="clear" w:color="auto" w:fill="auto"/>
        <w:tabs>
          <w:tab w:val="left" w:pos="704"/>
        </w:tabs>
        <w:spacing w:before="0" w:after="293" w:line="240" w:lineRule="exact"/>
        <w:ind w:firstLine="32"/>
        <w:jc w:val="both"/>
      </w:pPr>
      <w:r>
        <w:tab/>
        <w:t>Peshawar.</w:t>
      </w:r>
    </w:p>
    <w:p w14:paraId="681897AE" w14:textId="77777777" w:rsidR="005871F0" w:rsidRPr="00111D7D" w:rsidRDefault="005871F0" w:rsidP="005871F0">
      <w:pPr>
        <w:pStyle w:val="Bodytext20"/>
        <w:shd w:val="clear" w:color="auto" w:fill="auto"/>
        <w:spacing w:before="0" w:after="266" w:line="240" w:lineRule="exact"/>
        <w:ind w:firstLine="32"/>
      </w:pPr>
      <w:r w:rsidRPr="00111D7D">
        <w:t>Dear Sirs:</w:t>
      </w:r>
    </w:p>
    <w:p w14:paraId="127FE38D" w14:textId="77777777" w:rsidR="005871F0" w:rsidRPr="00111D7D" w:rsidRDefault="005871F0" w:rsidP="005871F0">
      <w:pPr>
        <w:pStyle w:val="Bodytext20"/>
        <w:shd w:val="clear" w:color="auto" w:fill="auto"/>
        <w:spacing w:before="0" w:after="116"/>
        <w:ind w:firstLine="749"/>
      </w:pPr>
      <w:r w:rsidRPr="00111D7D">
        <w:t xml:space="preserve">We, the undersigned, offer to provide the consulting services for </w:t>
      </w:r>
      <w:r w:rsidRPr="00111D7D">
        <w:rPr>
          <w:rStyle w:val="Bodytext2Italic"/>
          <w:rFonts w:eastAsiaTheme="minorHAnsi"/>
        </w:rPr>
        <w:t>[Insert title of assignment]</w:t>
      </w:r>
      <w:r w:rsidRPr="00111D7D">
        <w:t xml:space="preserve"> in accordance with your Request for Proposal dated </w:t>
      </w:r>
      <w:r w:rsidRPr="00111D7D">
        <w:rPr>
          <w:rStyle w:val="Bodytext2Italic"/>
          <w:rFonts w:eastAsiaTheme="minorHAnsi"/>
        </w:rPr>
        <w:t>[Insert Date]</w:t>
      </w:r>
      <w:r w:rsidRPr="00111D7D">
        <w:t xml:space="preserve"> and our Proposal. We are hereby submitting our Proposal, which includes this Technical Proposal, and a Financial Proposal sealed under a separate envelope</w:t>
      </w:r>
      <w:r w:rsidRPr="00111D7D">
        <w:rPr>
          <w:vertAlign w:val="superscript"/>
        </w:rPr>
        <w:footnoteReference w:id="1"/>
      </w:r>
      <w:r w:rsidRPr="00111D7D">
        <w:rPr>
          <w:vertAlign w:val="superscript"/>
        </w:rPr>
        <w:footnoteReference w:id="2"/>
      </w:r>
      <w:r w:rsidRPr="00111D7D">
        <w:t>.</w:t>
      </w:r>
    </w:p>
    <w:p w14:paraId="4F495CEE" w14:textId="77777777" w:rsidR="005871F0" w:rsidRPr="00111D7D" w:rsidRDefault="005871F0" w:rsidP="005871F0">
      <w:pPr>
        <w:pStyle w:val="Bodytext100"/>
        <w:shd w:val="clear" w:color="auto" w:fill="auto"/>
        <w:spacing w:before="0" w:after="120" w:line="278" w:lineRule="exact"/>
        <w:ind w:firstLine="749"/>
        <w:jc w:val="both"/>
      </w:pPr>
      <w:r w:rsidRPr="00111D7D">
        <w:rPr>
          <w:rStyle w:val="Bodytext10NotItalic"/>
          <w:rFonts w:eastAsiaTheme="minorHAnsi"/>
        </w:rPr>
        <w:t xml:space="preserve">We are submitting our Proposal in association with: </w:t>
      </w:r>
      <w:r w:rsidRPr="00111D7D">
        <w:t>[Insert a list with full name and address of each associated Consultant]</w:t>
      </w:r>
    </w:p>
    <w:p w14:paraId="4C7F05F4" w14:textId="77777777" w:rsidR="005871F0" w:rsidRPr="00111D7D" w:rsidRDefault="005871F0" w:rsidP="005871F0">
      <w:pPr>
        <w:pStyle w:val="Bodytext20"/>
        <w:shd w:val="clear" w:color="auto" w:fill="auto"/>
        <w:spacing w:before="0" w:after="124" w:line="278" w:lineRule="exact"/>
        <w:ind w:firstLine="749"/>
      </w:pPr>
      <w:r w:rsidRPr="00111D7D">
        <w:t>We hereby declare that all the information and statements made in this Proposal are true and accept that any misinterpretation contained in it may lead to our disqualification.</w:t>
      </w:r>
    </w:p>
    <w:p w14:paraId="40144645" w14:textId="77777777" w:rsidR="005871F0" w:rsidRPr="00111D7D" w:rsidRDefault="005871F0" w:rsidP="005871F0">
      <w:pPr>
        <w:pStyle w:val="Bodytext20"/>
        <w:shd w:val="clear" w:color="auto" w:fill="auto"/>
        <w:spacing w:before="0" w:after="116"/>
        <w:ind w:firstLine="749"/>
      </w:pPr>
      <w:r w:rsidRPr="00111D7D">
        <w:t>If negotiations are held during the period of validity of the Proposal, i.e., before the date indicated in the Data Sheet, we undertake to negotiate on the basis of the proposed staff. our Proposal is binding upon us and subject to the modifications resulting from Contract negotiations.</w:t>
      </w:r>
    </w:p>
    <w:p w14:paraId="64D89CBB" w14:textId="77777777" w:rsidR="005871F0" w:rsidRPr="00111D7D" w:rsidRDefault="005871F0" w:rsidP="005871F0">
      <w:pPr>
        <w:pStyle w:val="Bodytext20"/>
        <w:shd w:val="clear" w:color="auto" w:fill="auto"/>
        <w:spacing w:before="0" w:line="278" w:lineRule="exact"/>
        <w:ind w:firstLine="749"/>
      </w:pPr>
      <w:r w:rsidRPr="00111D7D">
        <w:t>We undertake, if our Proposal is accepted, to initiate the consulting services related to the assignment not later than the date indicated in the Data Sheet.</w:t>
      </w:r>
    </w:p>
    <w:p w14:paraId="65019FB4" w14:textId="77777777" w:rsidR="005871F0" w:rsidRPr="00111D7D" w:rsidRDefault="005871F0" w:rsidP="005871F0">
      <w:pPr>
        <w:pStyle w:val="Bodytext20"/>
        <w:shd w:val="clear" w:color="auto" w:fill="auto"/>
        <w:spacing w:before="0" w:line="475" w:lineRule="exact"/>
        <w:ind w:firstLine="749"/>
      </w:pPr>
      <w:r w:rsidRPr="00111D7D">
        <w:t>We understand you are not bound to accept any Proposal you receive.</w:t>
      </w:r>
    </w:p>
    <w:p w14:paraId="0A589A34" w14:textId="77777777" w:rsidR="005871F0" w:rsidRPr="00111D7D" w:rsidRDefault="005871F0" w:rsidP="005871F0">
      <w:pPr>
        <w:pStyle w:val="Bodytext20"/>
        <w:shd w:val="clear" w:color="auto" w:fill="auto"/>
        <w:spacing w:before="0" w:line="475" w:lineRule="exact"/>
        <w:ind w:firstLine="749"/>
      </w:pPr>
      <w:r w:rsidRPr="00111D7D">
        <w:t>We remain,</w:t>
      </w:r>
    </w:p>
    <w:p w14:paraId="04208041" w14:textId="77777777" w:rsidR="005871F0" w:rsidRPr="00111D7D" w:rsidRDefault="005871F0" w:rsidP="005871F0">
      <w:pPr>
        <w:pStyle w:val="Bodytext20"/>
        <w:shd w:val="clear" w:color="auto" w:fill="auto"/>
        <w:spacing w:before="0" w:line="475" w:lineRule="exact"/>
        <w:ind w:firstLine="749"/>
      </w:pPr>
      <w:r w:rsidRPr="00111D7D">
        <w:t>Yours sincerely,</w:t>
      </w:r>
    </w:p>
    <w:p w14:paraId="6DE4FC67" w14:textId="77777777" w:rsidR="005871F0" w:rsidRPr="00111D7D" w:rsidRDefault="005871F0" w:rsidP="005871F0">
      <w:pPr>
        <w:pStyle w:val="Bodytext20"/>
        <w:shd w:val="clear" w:color="auto" w:fill="auto"/>
        <w:tabs>
          <w:tab w:val="left" w:leader="underscore" w:pos="8493"/>
        </w:tabs>
        <w:spacing w:before="0"/>
        <w:ind w:firstLine="749"/>
      </w:pPr>
      <w:r w:rsidRPr="00111D7D">
        <w:t xml:space="preserve">Authorized Signature [In </w:t>
      </w:r>
      <w:r w:rsidRPr="00111D7D">
        <w:rPr>
          <w:rStyle w:val="Bodytext2Italic"/>
          <w:rFonts w:eastAsiaTheme="minorHAnsi"/>
        </w:rPr>
        <w:t>full and initials] '.</w:t>
      </w:r>
      <w:r w:rsidRPr="00111D7D">
        <w:tab/>
      </w:r>
    </w:p>
    <w:p w14:paraId="04B3DD81" w14:textId="77777777" w:rsidR="005871F0" w:rsidRPr="00111D7D" w:rsidRDefault="005871F0" w:rsidP="005871F0">
      <w:pPr>
        <w:pStyle w:val="Bodytext20"/>
        <w:shd w:val="clear" w:color="auto" w:fill="auto"/>
        <w:tabs>
          <w:tab w:val="left" w:leader="underscore" w:pos="8493"/>
        </w:tabs>
        <w:spacing w:before="0"/>
        <w:ind w:firstLine="749"/>
      </w:pPr>
      <w:r w:rsidRPr="00111D7D">
        <w:t xml:space="preserve">Name and Title of Signatory: </w:t>
      </w:r>
      <w:r w:rsidRPr="00111D7D">
        <w:tab/>
      </w:r>
    </w:p>
    <w:p w14:paraId="03454880" w14:textId="77777777" w:rsidR="005871F0" w:rsidRPr="00111D7D" w:rsidRDefault="005871F0" w:rsidP="005871F0">
      <w:pPr>
        <w:pStyle w:val="Bodytext20"/>
        <w:shd w:val="clear" w:color="auto" w:fill="auto"/>
        <w:tabs>
          <w:tab w:val="left" w:leader="underscore" w:pos="8493"/>
        </w:tabs>
        <w:spacing w:before="0"/>
        <w:ind w:firstLine="749"/>
      </w:pPr>
      <w:r w:rsidRPr="00111D7D">
        <w:t xml:space="preserve">Name of Firm: </w:t>
      </w:r>
      <w:r w:rsidRPr="00111D7D">
        <w:tab/>
      </w:r>
    </w:p>
    <w:p w14:paraId="13FB178A" w14:textId="77777777" w:rsidR="00563F2D" w:rsidRPr="00111D7D" w:rsidRDefault="005871F0" w:rsidP="00563F2D">
      <w:pPr>
        <w:pStyle w:val="Heading21"/>
        <w:keepNext/>
        <w:keepLines/>
        <w:shd w:val="clear" w:color="auto" w:fill="auto"/>
        <w:spacing w:after="386" w:line="320" w:lineRule="exact"/>
        <w:ind w:right="40" w:firstLine="0"/>
      </w:pPr>
      <w:bookmarkStart w:id="63" w:name="_Toc107381754"/>
      <w:bookmarkStart w:id="64" w:name="_Toc108603944"/>
      <w:bookmarkStart w:id="65" w:name="_Toc109050943"/>
      <w:bookmarkStart w:id="66" w:name="_Toc112244191"/>
      <w:r w:rsidRPr="00111D7D">
        <w:t>Address:</w:t>
      </w:r>
      <w:bookmarkEnd w:id="63"/>
      <w:bookmarkEnd w:id="64"/>
      <w:bookmarkEnd w:id="65"/>
      <w:bookmarkEnd w:id="66"/>
      <w:r w:rsidRPr="00111D7D">
        <w:br w:type="page"/>
      </w:r>
    </w:p>
    <w:p w14:paraId="22C2D617" w14:textId="77777777" w:rsidR="002C5CC2" w:rsidRDefault="002C5CC2">
      <w:pPr>
        <w:rPr>
          <w:rFonts w:asciiTheme="minorHAnsi" w:hAnsiTheme="minorHAnsi" w:cs="Arial"/>
          <w:i/>
          <w:iCs/>
          <w:sz w:val="28"/>
          <w:szCs w:val="28"/>
        </w:rPr>
      </w:pPr>
    </w:p>
    <w:p w14:paraId="279BE961" w14:textId="77777777" w:rsidR="002C5CC2" w:rsidRPr="00111D7D" w:rsidRDefault="002C5CC2" w:rsidP="002C5CC2">
      <w:pPr>
        <w:pStyle w:val="Heading31"/>
        <w:keepNext/>
        <w:keepLines/>
        <w:shd w:val="clear" w:color="auto" w:fill="auto"/>
        <w:spacing w:before="0" w:after="520" w:line="365" w:lineRule="exact"/>
        <w:ind w:left="20" w:firstLine="0"/>
      </w:pPr>
      <w:bookmarkStart w:id="67" w:name="bookmark20"/>
      <w:bookmarkStart w:id="68" w:name="bookmark21"/>
      <w:bookmarkStart w:id="69" w:name="_Toc107381755"/>
      <w:bookmarkStart w:id="70" w:name="_Toc108603945"/>
      <w:bookmarkStart w:id="71" w:name="_Toc109050944"/>
      <w:bookmarkStart w:id="72" w:name="_Toc112244192"/>
      <w:r w:rsidRPr="00697438">
        <w:t>F</w:t>
      </w:r>
      <w:r w:rsidRPr="00111D7D">
        <w:t xml:space="preserve">orm </w:t>
      </w:r>
      <w:r w:rsidRPr="00697438">
        <w:t>TECH-4. D</w:t>
      </w:r>
      <w:r w:rsidRPr="00111D7D">
        <w:t xml:space="preserve">escription of </w:t>
      </w:r>
      <w:r w:rsidRPr="00697438">
        <w:t>A</w:t>
      </w:r>
      <w:r w:rsidRPr="00111D7D">
        <w:t>pproach</w:t>
      </w:r>
      <w:r w:rsidRPr="00697438">
        <w:t>, M</w:t>
      </w:r>
      <w:r w:rsidRPr="00111D7D">
        <w:t>ethodology and</w:t>
      </w:r>
      <w:r w:rsidRPr="00111D7D">
        <w:br/>
      </w:r>
      <w:r w:rsidRPr="00697438">
        <w:t>W</w:t>
      </w:r>
      <w:r w:rsidRPr="00111D7D">
        <w:t xml:space="preserve">ork </w:t>
      </w:r>
      <w:r w:rsidRPr="00697438">
        <w:t>P</w:t>
      </w:r>
      <w:r w:rsidRPr="00111D7D">
        <w:t xml:space="preserve">lan for </w:t>
      </w:r>
      <w:r w:rsidRPr="00697438">
        <w:t>Pe</w:t>
      </w:r>
      <w:r w:rsidRPr="00111D7D">
        <w:t xml:space="preserve">rforming the </w:t>
      </w:r>
      <w:r w:rsidRPr="00697438">
        <w:t>A</w:t>
      </w:r>
      <w:r w:rsidRPr="00111D7D">
        <w:t>ssignment</w:t>
      </w:r>
      <w:bookmarkEnd w:id="67"/>
      <w:bookmarkEnd w:id="68"/>
      <w:bookmarkEnd w:id="69"/>
      <w:bookmarkEnd w:id="70"/>
      <w:bookmarkEnd w:id="71"/>
      <w:bookmarkEnd w:id="72"/>
    </w:p>
    <w:p w14:paraId="2354EA7C" w14:textId="77777777" w:rsidR="002C5CC2" w:rsidRPr="00111D7D" w:rsidRDefault="002C5CC2" w:rsidP="002C5CC2">
      <w:pPr>
        <w:pStyle w:val="Heading41"/>
        <w:keepNext/>
        <w:keepLines/>
        <w:shd w:val="clear" w:color="auto" w:fill="auto"/>
        <w:spacing w:before="0" w:after="137" w:line="240" w:lineRule="exact"/>
        <w:ind w:firstLine="43"/>
        <w:jc w:val="both"/>
      </w:pPr>
      <w:bookmarkStart w:id="73" w:name="bookmark22"/>
      <w:r w:rsidRPr="00111D7D">
        <w:t>(For small or very simple assignments the PE should omit the following text in Italic)</w:t>
      </w:r>
      <w:bookmarkEnd w:id="73"/>
    </w:p>
    <w:p w14:paraId="0BB44C06" w14:textId="77777777" w:rsidR="002C5CC2" w:rsidRPr="00111D7D" w:rsidRDefault="002C5CC2" w:rsidP="002C5CC2">
      <w:pPr>
        <w:pStyle w:val="Bodytext70"/>
        <w:shd w:val="clear" w:color="auto" w:fill="auto"/>
        <w:spacing w:before="0" w:after="0" w:line="278" w:lineRule="exact"/>
        <w:ind w:firstLine="43"/>
      </w:pPr>
      <w:r w:rsidRPr="00111D7D">
        <w:t>[Technical approach, methodology and work plan are key components of the Technical Proposal. You are suggested to present your Technical Proposal (50 Pages, inclusive of charts and diagrams) divided into the following three chapters:</w:t>
      </w:r>
    </w:p>
    <w:p w14:paraId="1ED545C4" w14:textId="77777777" w:rsidR="002C5CC2" w:rsidRPr="00111D7D" w:rsidRDefault="002C5CC2" w:rsidP="0005489C">
      <w:pPr>
        <w:pStyle w:val="Bodytext70"/>
        <w:numPr>
          <w:ilvl w:val="0"/>
          <w:numId w:val="31"/>
        </w:numPr>
        <w:shd w:val="clear" w:color="auto" w:fill="auto"/>
        <w:tabs>
          <w:tab w:val="left" w:pos="765"/>
        </w:tabs>
        <w:spacing w:before="0" w:after="0" w:line="475" w:lineRule="exact"/>
        <w:ind w:left="400" w:firstLine="0"/>
      </w:pPr>
      <w:r w:rsidRPr="00111D7D">
        <w:t>Technical Approach and Methodology,</w:t>
      </w:r>
    </w:p>
    <w:p w14:paraId="76E243E5" w14:textId="77777777" w:rsidR="002C5CC2" w:rsidRPr="00111D7D" w:rsidRDefault="002C5CC2" w:rsidP="0005489C">
      <w:pPr>
        <w:pStyle w:val="Bodytext70"/>
        <w:numPr>
          <w:ilvl w:val="0"/>
          <w:numId w:val="31"/>
        </w:numPr>
        <w:shd w:val="clear" w:color="auto" w:fill="auto"/>
        <w:tabs>
          <w:tab w:val="left" w:pos="765"/>
        </w:tabs>
        <w:spacing w:before="0" w:after="0" w:line="475" w:lineRule="exact"/>
        <w:ind w:left="400" w:firstLine="0"/>
      </w:pPr>
      <w:r w:rsidRPr="00111D7D">
        <w:t>Work Plan, and</w:t>
      </w:r>
    </w:p>
    <w:p w14:paraId="6153A445" w14:textId="77777777" w:rsidR="002C5CC2" w:rsidRPr="00111D7D" w:rsidRDefault="002C5CC2" w:rsidP="0005489C">
      <w:pPr>
        <w:pStyle w:val="Bodytext70"/>
        <w:numPr>
          <w:ilvl w:val="0"/>
          <w:numId w:val="31"/>
        </w:numPr>
        <w:shd w:val="clear" w:color="auto" w:fill="auto"/>
        <w:tabs>
          <w:tab w:val="left" w:pos="765"/>
        </w:tabs>
        <w:spacing w:before="0" w:after="0" w:line="475" w:lineRule="exact"/>
        <w:ind w:left="400" w:firstLine="0"/>
      </w:pPr>
      <w:r w:rsidRPr="00111D7D">
        <w:t>Organization and Staffing,</w:t>
      </w:r>
    </w:p>
    <w:p w14:paraId="60D1E379" w14:textId="77777777" w:rsidR="002C5CC2" w:rsidRPr="00111D7D" w:rsidRDefault="002C5CC2" w:rsidP="0005489C">
      <w:pPr>
        <w:pStyle w:val="Bodytext70"/>
        <w:numPr>
          <w:ilvl w:val="0"/>
          <w:numId w:val="32"/>
        </w:numPr>
        <w:shd w:val="clear" w:color="auto" w:fill="auto"/>
        <w:tabs>
          <w:tab w:val="left" w:pos="374"/>
        </w:tabs>
        <w:spacing w:before="0" w:after="120" w:line="274" w:lineRule="exact"/>
        <w:ind w:firstLine="43"/>
      </w:pPr>
      <w:r w:rsidRPr="00111D7D">
        <w:rPr>
          <w:i w:val="0"/>
          <w:iCs w:val="0"/>
        </w:rPr>
        <w:t>Technical Approach and Methodology.</w:t>
      </w:r>
      <w:r w:rsidRPr="00111D7D">
        <w:t xml:space="preserve"> In this chapter you should explain your understanding of the objectives of the assignment, approach to the services, methodology for carrying out the activities and obtaining the exacted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6F109530" w14:textId="77777777" w:rsidR="002C5CC2" w:rsidRPr="00111D7D" w:rsidRDefault="002C5CC2" w:rsidP="0005489C">
      <w:pPr>
        <w:pStyle w:val="Bodytext70"/>
        <w:numPr>
          <w:ilvl w:val="0"/>
          <w:numId w:val="32"/>
        </w:numPr>
        <w:shd w:val="clear" w:color="auto" w:fill="auto"/>
        <w:spacing w:before="0" w:after="116" w:line="274" w:lineRule="exact"/>
        <w:ind w:firstLine="43"/>
      </w:pPr>
      <w:r w:rsidRPr="00111D7D">
        <w:rPr>
          <w:i w:val="0"/>
          <w:iCs w:val="0"/>
        </w:rPr>
        <w:t>Work Plan.</w:t>
      </w:r>
      <w:r w:rsidRPr="00111D7D">
        <w:t xml:space="preserve"> In this chapter you should propose the main activities of the assignment, their content and duration, phasing and interrelations, milestones (including interim approvals by the PE),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TECH-8.</w:t>
      </w:r>
    </w:p>
    <w:p w14:paraId="6A38326B" w14:textId="77777777" w:rsidR="002C5CC2" w:rsidRDefault="002C5CC2" w:rsidP="002C5CC2">
      <w:pPr>
        <w:pStyle w:val="Bodytext100"/>
        <w:shd w:val="clear" w:color="auto" w:fill="auto"/>
        <w:spacing w:before="0" w:after="0" w:line="278" w:lineRule="exact"/>
        <w:ind w:firstLine="60"/>
        <w:jc w:val="left"/>
      </w:pPr>
      <w:r w:rsidRPr="00111D7D">
        <w:rPr>
          <w:i w:val="0"/>
          <w:iCs w:val="0"/>
        </w:rPr>
        <w:t>Organization and Staffing.</w:t>
      </w:r>
      <w:r w:rsidRPr="00111D7D">
        <w:t xml:space="preserve"> In this chapter you should propose the structure and composition of your team. You should list the main disciplines of the assignment, the key expert responsible, and proposed technical and support staff.]</w:t>
      </w:r>
    </w:p>
    <w:p w14:paraId="08F326F0" w14:textId="77777777" w:rsidR="002C5CC2" w:rsidRDefault="002C5CC2">
      <w:pPr>
        <w:rPr>
          <w:rFonts w:asciiTheme="minorHAnsi" w:hAnsiTheme="minorHAnsi"/>
          <w:i/>
          <w:iCs/>
          <w:sz w:val="22"/>
        </w:rPr>
      </w:pPr>
      <w:r>
        <w:br w:type="page"/>
      </w:r>
    </w:p>
    <w:p w14:paraId="73298686" w14:textId="77777777" w:rsidR="002C5CC2" w:rsidRDefault="002C5CC2" w:rsidP="002C5CC2">
      <w:pPr>
        <w:pStyle w:val="Bodytext20"/>
        <w:shd w:val="clear" w:color="auto" w:fill="auto"/>
        <w:spacing w:before="0" w:after="492" w:line="240" w:lineRule="exact"/>
        <w:ind w:right="240" w:firstLine="0"/>
        <w:jc w:val="center"/>
        <w:rPr>
          <w:rStyle w:val="Bodytext2SmallCaps"/>
          <w:rFonts w:eastAsiaTheme="minorHAnsi"/>
        </w:rPr>
        <w:sectPr w:rsidR="002C5CC2" w:rsidSect="00E97F18">
          <w:headerReference w:type="even" r:id="rId14"/>
          <w:headerReference w:type="default" r:id="rId15"/>
          <w:footerReference w:type="even" r:id="rId16"/>
          <w:footerReference w:type="default" r:id="rId17"/>
          <w:pgSz w:w="11909" w:h="16834" w:code="9"/>
          <w:pgMar w:top="1440" w:right="1440" w:bottom="1440" w:left="1440" w:header="720" w:footer="720" w:gutter="0"/>
          <w:cols w:space="720"/>
          <w:titlePg/>
          <w:docGrid w:linePitch="360"/>
        </w:sectPr>
      </w:pPr>
    </w:p>
    <w:p w14:paraId="1B1AAB82" w14:textId="77777777" w:rsidR="002C5CC2" w:rsidRPr="00111D7D" w:rsidRDefault="002C5CC2" w:rsidP="002C5CC2">
      <w:pPr>
        <w:pStyle w:val="Bodytext20"/>
        <w:shd w:val="clear" w:color="auto" w:fill="auto"/>
        <w:spacing w:before="0" w:after="492" w:line="240" w:lineRule="exact"/>
        <w:ind w:right="240" w:firstLine="0"/>
        <w:jc w:val="center"/>
      </w:pPr>
      <w:r w:rsidRPr="00111D7D">
        <w:rPr>
          <w:rStyle w:val="Bodytext2SmallCaps"/>
          <w:rFonts w:eastAsiaTheme="minorHAnsi"/>
        </w:rPr>
        <w:lastRenderedPageBreak/>
        <w:t>Form TECH-5. Team Composition and Task Assignments</w:t>
      </w:r>
    </w:p>
    <w:tbl>
      <w:tblPr>
        <w:tblOverlap w:val="never"/>
        <w:tblW w:w="5000" w:type="pct"/>
        <w:jc w:val="center"/>
        <w:tblCellMar>
          <w:left w:w="10" w:type="dxa"/>
          <w:right w:w="10" w:type="dxa"/>
        </w:tblCellMar>
        <w:tblLook w:val="04A0" w:firstRow="1" w:lastRow="0" w:firstColumn="1" w:lastColumn="0" w:noHBand="0" w:noVBand="1"/>
      </w:tblPr>
      <w:tblGrid>
        <w:gridCol w:w="2583"/>
        <w:gridCol w:w="1986"/>
        <w:gridCol w:w="1991"/>
        <w:gridCol w:w="1986"/>
        <w:gridCol w:w="3320"/>
      </w:tblGrid>
      <w:tr w:rsidR="002C5CC2" w:rsidRPr="00111D7D" w14:paraId="4A883C4D" w14:textId="77777777" w:rsidTr="002C5CC2">
        <w:trPr>
          <w:trHeight w:hRule="exact" w:val="638"/>
          <w:jc w:val="center"/>
        </w:trPr>
        <w:tc>
          <w:tcPr>
            <w:tcW w:w="5000" w:type="pct"/>
            <w:gridSpan w:val="5"/>
            <w:tcBorders>
              <w:top w:val="single" w:sz="4" w:space="0" w:color="auto"/>
              <w:left w:val="single" w:sz="4" w:space="0" w:color="auto"/>
              <w:right w:val="single" w:sz="4" w:space="0" w:color="auto"/>
            </w:tcBorders>
            <w:shd w:val="clear" w:color="auto" w:fill="FFFFFF"/>
            <w:vAlign w:val="center"/>
          </w:tcPr>
          <w:p w14:paraId="69325232" w14:textId="77777777" w:rsidR="002C5CC2" w:rsidRPr="00111D7D" w:rsidRDefault="002C5CC2" w:rsidP="00EF5C3D">
            <w:pPr>
              <w:pStyle w:val="Bodytext20"/>
              <w:framePr w:w="11846" w:wrap="notBeside" w:vAnchor="text" w:hAnchor="text" w:xAlign="center" w:y="1"/>
              <w:shd w:val="clear" w:color="auto" w:fill="auto"/>
              <w:spacing w:before="0" w:line="240" w:lineRule="exact"/>
              <w:ind w:firstLine="134"/>
              <w:jc w:val="left"/>
            </w:pPr>
            <w:r w:rsidRPr="00111D7D">
              <w:t>Professional Staff</w:t>
            </w:r>
          </w:p>
        </w:tc>
      </w:tr>
      <w:tr w:rsidR="002C5CC2" w:rsidRPr="00111D7D" w14:paraId="34FE0A73" w14:textId="77777777" w:rsidTr="002C5CC2">
        <w:trPr>
          <w:trHeight w:hRule="exact" w:val="379"/>
          <w:jc w:val="center"/>
        </w:trPr>
        <w:tc>
          <w:tcPr>
            <w:tcW w:w="1088" w:type="pct"/>
            <w:tcBorders>
              <w:top w:val="single" w:sz="4" w:space="0" w:color="auto"/>
              <w:left w:val="single" w:sz="4" w:space="0" w:color="auto"/>
            </w:tcBorders>
            <w:shd w:val="clear" w:color="auto" w:fill="FFFFFF"/>
            <w:vAlign w:val="bottom"/>
          </w:tcPr>
          <w:p w14:paraId="677E44A4" w14:textId="77777777" w:rsidR="002C5CC2" w:rsidRPr="00111D7D" w:rsidRDefault="002C5CC2" w:rsidP="00EF5C3D">
            <w:pPr>
              <w:pStyle w:val="Bodytext20"/>
              <w:framePr w:w="11846" w:wrap="notBeside" w:vAnchor="text" w:hAnchor="text" w:xAlign="center" w:y="1"/>
              <w:shd w:val="clear" w:color="auto" w:fill="auto"/>
              <w:spacing w:before="0" w:line="240" w:lineRule="exact"/>
              <w:ind w:firstLine="0"/>
              <w:jc w:val="center"/>
            </w:pPr>
            <w:r w:rsidRPr="00111D7D">
              <w:t>Name of Staff</w:t>
            </w:r>
          </w:p>
        </w:tc>
        <w:tc>
          <w:tcPr>
            <w:tcW w:w="837" w:type="pct"/>
            <w:tcBorders>
              <w:top w:val="single" w:sz="4" w:space="0" w:color="auto"/>
              <w:left w:val="single" w:sz="4" w:space="0" w:color="auto"/>
            </w:tcBorders>
            <w:shd w:val="clear" w:color="auto" w:fill="FFFFFF"/>
            <w:vAlign w:val="bottom"/>
          </w:tcPr>
          <w:p w14:paraId="721C2C47" w14:textId="77777777" w:rsidR="002C5CC2" w:rsidRPr="00111D7D" w:rsidRDefault="002C5CC2" w:rsidP="00EF5C3D">
            <w:pPr>
              <w:pStyle w:val="Bodytext20"/>
              <w:framePr w:w="11846" w:wrap="notBeside" w:vAnchor="text" w:hAnchor="text" w:xAlign="center" w:y="1"/>
              <w:shd w:val="clear" w:color="auto" w:fill="auto"/>
              <w:spacing w:before="0" w:line="240" w:lineRule="exact"/>
              <w:ind w:firstLine="0"/>
              <w:jc w:val="center"/>
            </w:pPr>
            <w:r w:rsidRPr="00111D7D">
              <w:t>Firm</w:t>
            </w:r>
          </w:p>
        </w:tc>
        <w:tc>
          <w:tcPr>
            <w:tcW w:w="839" w:type="pct"/>
            <w:tcBorders>
              <w:top w:val="single" w:sz="4" w:space="0" w:color="auto"/>
              <w:left w:val="single" w:sz="4" w:space="0" w:color="auto"/>
            </w:tcBorders>
            <w:shd w:val="clear" w:color="auto" w:fill="FFFFFF"/>
            <w:vAlign w:val="bottom"/>
          </w:tcPr>
          <w:p w14:paraId="3DDBA4CB" w14:textId="77777777" w:rsidR="002C5CC2" w:rsidRPr="00111D7D" w:rsidRDefault="002C5CC2" w:rsidP="00EF5C3D">
            <w:pPr>
              <w:pStyle w:val="Bodytext20"/>
              <w:framePr w:w="11846" w:wrap="notBeside" w:vAnchor="text" w:hAnchor="text" w:xAlign="center" w:y="1"/>
              <w:shd w:val="clear" w:color="auto" w:fill="auto"/>
              <w:spacing w:before="0" w:line="240" w:lineRule="exact"/>
              <w:ind w:left="160" w:hanging="6"/>
              <w:jc w:val="left"/>
            </w:pPr>
            <w:r w:rsidRPr="00111D7D">
              <w:t>Area of Expertise</w:t>
            </w:r>
          </w:p>
        </w:tc>
        <w:tc>
          <w:tcPr>
            <w:tcW w:w="837" w:type="pct"/>
            <w:tcBorders>
              <w:top w:val="single" w:sz="4" w:space="0" w:color="auto"/>
              <w:left w:val="single" w:sz="4" w:space="0" w:color="auto"/>
            </w:tcBorders>
            <w:shd w:val="clear" w:color="auto" w:fill="FFFFFF"/>
            <w:vAlign w:val="bottom"/>
          </w:tcPr>
          <w:p w14:paraId="2E4DC31C" w14:textId="77777777" w:rsidR="002C5CC2" w:rsidRPr="00111D7D" w:rsidRDefault="002C5CC2" w:rsidP="00EF5C3D">
            <w:pPr>
              <w:pStyle w:val="Bodytext20"/>
              <w:framePr w:w="11846" w:wrap="notBeside" w:vAnchor="text" w:hAnchor="text" w:xAlign="center" w:y="1"/>
              <w:shd w:val="clear" w:color="auto" w:fill="auto"/>
              <w:spacing w:before="0" w:line="240" w:lineRule="exact"/>
              <w:ind w:firstLine="120"/>
              <w:jc w:val="left"/>
            </w:pPr>
            <w:r w:rsidRPr="00111D7D">
              <w:t>Position Assigned</w:t>
            </w:r>
          </w:p>
        </w:tc>
        <w:tc>
          <w:tcPr>
            <w:tcW w:w="1399" w:type="pct"/>
            <w:tcBorders>
              <w:top w:val="single" w:sz="4" w:space="0" w:color="auto"/>
              <w:left w:val="single" w:sz="4" w:space="0" w:color="auto"/>
              <w:right w:val="single" w:sz="4" w:space="0" w:color="auto"/>
            </w:tcBorders>
            <w:shd w:val="clear" w:color="auto" w:fill="FFFFFF"/>
            <w:vAlign w:val="bottom"/>
          </w:tcPr>
          <w:p w14:paraId="7842C7F5" w14:textId="77777777" w:rsidR="002C5CC2" w:rsidRPr="00111D7D" w:rsidRDefault="002C5CC2" w:rsidP="00EF5C3D">
            <w:pPr>
              <w:pStyle w:val="Bodytext20"/>
              <w:framePr w:w="11846" w:wrap="notBeside" w:vAnchor="text" w:hAnchor="text" w:xAlign="center" w:y="1"/>
              <w:shd w:val="clear" w:color="auto" w:fill="auto"/>
              <w:spacing w:before="0" w:line="240" w:lineRule="exact"/>
              <w:ind w:firstLine="0"/>
              <w:jc w:val="center"/>
            </w:pPr>
            <w:r w:rsidRPr="00111D7D">
              <w:t>Task Assigned</w:t>
            </w:r>
          </w:p>
        </w:tc>
      </w:tr>
      <w:tr w:rsidR="002C5CC2" w:rsidRPr="00111D7D" w14:paraId="474BE30F" w14:textId="77777777" w:rsidTr="002C5CC2">
        <w:trPr>
          <w:trHeight w:hRule="exact" w:val="566"/>
          <w:jc w:val="center"/>
        </w:trPr>
        <w:tc>
          <w:tcPr>
            <w:tcW w:w="1088" w:type="pct"/>
            <w:tcBorders>
              <w:top w:val="single" w:sz="4" w:space="0" w:color="auto"/>
              <w:left w:val="single" w:sz="4" w:space="0" w:color="auto"/>
            </w:tcBorders>
            <w:shd w:val="clear" w:color="auto" w:fill="FFFFFF"/>
          </w:tcPr>
          <w:p w14:paraId="10E3AEC7" w14:textId="77777777" w:rsidR="002C5CC2" w:rsidRPr="00111D7D" w:rsidRDefault="002C5CC2" w:rsidP="00EF5C3D">
            <w:pPr>
              <w:framePr w:w="11846" w:wrap="notBeside" w:vAnchor="text" w:hAnchor="text" w:xAlign="center" w:y="1"/>
              <w:rPr>
                <w:sz w:val="10"/>
                <w:szCs w:val="10"/>
              </w:rPr>
            </w:pPr>
          </w:p>
        </w:tc>
        <w:tc>
          <w:tcPr>
            <w:tcW w:w="837" w:type="pct"/>
            <w:tcBorders>
              <w:top w:val="single" w:sz="4" w:space="0" w:color="auto"/>
              <w:left w:val="single" w:sz="4" w:space="0" w:color="auto"/>
            </w:tcBorders>
            <w:shd w:val="clear" w:color="auto" w:fill="FFFFFF"/>
          </w:tcPr>
          <w:p w14:paraId="09B4C956" w14:textId="77777777" w:rsidR="002C5CC2" w:rsidRPr="00111D7D" w:rsidRDefault="002C5CC2" w:rsidP="00EF5C3D">
            <w:pPr>
              <w:framePr w:w="11846" w:wrap="notBeside" w:vAnchor="text" w:hAnchor="text" w:xAlign="center" w:y="1"/>
              <w:rPr>
                <w:sz w:val="10"/>
                <w:szCs w:val="10"/>
              </w:rPr>
            </w:pPr>
          </w:p>
        </w:tc>
        <w:tc>
          <w:tcPr>
            <w:tcW w:w="839" w:type="pct"/>
            <w:tcBorders>
              <w:top w:val="single" w:sz="4" w:space="0" w:color="auto"/>
              <w:left w:val="single" w:sz="4" w:space="0" w:color="auto"/>
            </w:tcBorders>
            <w:shd w:val="clear" w:color="auto" w:fill="FFFFFF"/>
          </w:tcPr>
          <w:p w14:paraId="779C8ED4" w14:textId="77777777" w:rsidR="002C5CC2" w:rsidRPr="00111D7D" w:rsidRDefault="002C5CC2" w:rsidP="00EF5C3D">
            <w:pPr>
              <w:framePr w:w="11846" w:wrap="notBeside" w:vAnchor="text" w:hAnchor="text" w:xAlign="center" w:y="1"/>
              <w:rPr>
                <w:sz w:val="10"/>
                <w:szCs w:val="10"/>
              </w:rPr>
            </w:pPr>
          </w:p>
        </w:tc>
        <w:tc>
          <w:tcPr>
            <w:tcW w:w="837" w:type="pct"/>
            <w:tcBorders>
              <w:top w:val="single" w:sz="4" w:space="0" w:color="auto"/>
              <w:left w:val="single" w:sz="4" w:space="0" w:color="auto"/>
            </w:tcBorders>
            <w:shd w:val="clear" w:color="auto" w:fill="FFFFFF"/>
          </w:tcPr>
          <w:p w14:paraId="4C2049C2" w14:textId="77777777" w:rsidR="002C5CC2" w:rsidRPr="00111D7D" w:rsidRDefault="002C5CC2" w:rsidP="00EF5C3D">
            <w:pPr>
              <w:framePr w:w="11846" w:wrap="notBeside" w:vAnchor="text" w:hAnchor="text" w:xAlign="center" w:y="1"/>
              <w:rPr>
                <w:sz w:val="10"/>
                <w:szCs w:val="10"/>
              </w:rPr>
            </w:pPr>
          </w:p>
        </w:tc>
        <w:tc>
          <w:tcPr>
            <w:tcW w:w="1399" w:type="pct"/>
            <w:tcBorders>
              <w:top w:val="single" w:sz="4" w:space="0" w:color="auto"/>
              <w:left w:val="single" w:sz="4" w:space="0" w:color="auto"/>
              <w:right w:val="single" w:sz="4" w:space="0" w:color="auto"/>
            </w:tcBorders>
            <w:shd w:val="clear" w:color="auto" w:fill="FFFFFF"/>
          </w:tcPr>
          <w:p w14:paraId="0DBA834D" w14:textId="77777777" w:rsidR="002C5CC2" w:rsidRPr="00111D7D" w:rsidRDefault="002C5CC2" w:rsidP="00EF5C3D">
            <w:pPr>
              <w:framePr w:w="11846" w:wrap="notBeside" w:vAnchor="text" w:hAnchor="text" w:xAlign="center" w:y="1"/>
              <w:rPr>
                <w:sz w:val="10"/>
                <w:szCs w:val="10"/>
              </w:rPr>
            </w:pPr>
          </w:p>
        </w:tc>
      </w:tr>
      <w:tr w:rsidR="002C5CC2" w:rsidRPr="00111D7D" w14:paraId="036B556A" w14:textId="77777777" w:rsidTr="002C5CC2">
        <w:trPr>
          <w:trHeight w:hRule="exact" w:val="566"/>
          <w:jc w:val="center"/>
        </w:trPr>
        <w:tc>
          <w:tcPr>
            <w:tcW w:w="1088" w:type="pct"/>
            <w:tcBorders>
              <w:top w:val="single" w:sz="4" w:space="0" w:color="auto"/>
              <w:left w:val="single" w:sz="4" w:space="0" w:color="auto"/>
            </w:tcBorders>
            <w:shd w:val="clear" w:color="auto" w:fill="FFFFFF"/>
          </w:tcPr>
          <w:p w14:paraId="4552983B" w14:textId="77777777" w:rsidR="002C5CC2" w:rsidRPr="00111D7D" w:rsidRDefault="002C5CC2" w:rsidP="00EF5C3D">
            <w:pPr>
              <w:framePr w:w="11846" w:wrap="notBeside" w:vAnchor="text" w:hAnchor="text" w:xAlign="center" w:y="1"/>
              <w:rPr>
                <w:sz w:val="10"/>
                <w:szCs w:val="10"/>
              </w:rPr>
            </w:pPr>
          </w:p>
        </w:tc>
        <w:tc>
          <w:tcPr>
            <w:tcW w:w="837" w:type="pct"/>
            <w:tcBorders>
              <w:top w:val="single" w:sz="4" w:space="0" w:color="auto"/>
              <w:left w:val="single" w:sz="4" w:space="0" w:color="auto"/>
            </w:tcBorders>
            <w:shd w:val="clear" w:color="auto" w:fill="FFFFFF"/>
          </w:tcPr>
          <w:p w14:paraId="0CA6EAD9" w14:textId="77777777" w:rsidR="002C5CC2" w:rsidRPr="00111D7D" w:rsidRDefault="002C5CC2" w:rsidP="00EF5C3D">
            <w:pPr>
              <w:framePr w:w="11846" w:wrap="notBeside" w:vAnchor="text" w:hAnchor="text" w:xAlign="center" w:y="1"/>
              <w:rPr>
                <w:sz w:val="10"/>
                <w:szCs w:val="10"/>
              </w:rPr>
            </w:pPr>
          </w:p>
        </w:tc>
        <w:tc>
          <w:tcPr>
            <w:tcW w:w="839" w:type="pct"/>
            <w:tcBorders>
              <w:top w:val="single" w:sz="4" w:space="0" w:color="auto"/>
              <w:left w:val="single" w:sz="4" w:space="0" w:color="auto"/>
            </w:tcBorders>
            <w:shd w:val="clear" w:color="auto" w:fill="FFFFFF"/>
          </w:tcPr>
          <w:p w14:paraId="7A8C5162" w14:textId="77777777" w:rsidR="002C5CC2" w:rsidRPr="00111D7D" w:rsidRDefault="002C5CC2" w:rsidP="00EF5C3D">
            <w:pPr>
              <w:framePr w:w="11846" w:wrap="notBeside" w:vAnchor="text" w:hAnchor="text" w:xAlign="center" w:y="1"/>
              <w:rPr>
                <w:sz w:val="10"/>
                <w:szCs w:val="10"/>
              </w:rPr>
            </w:pPr>
          </w:p>
        </w:tc>
        <w:tc>
          <w:tcPr>
            <w:tcW w:w="837" w:type="pct"/>
            <w:tcBorders>
              <w:top w:val="single" w:sz="4" w:space="0" w:color="auto"/>
              <w:left w:val="single" w:sz="4" w:space="0" w:color="auto"/>
            </w:tcBorders>
            <w:shd w:val="clear" w:color="auto" w:fill="FFFFFF"/>
          </w:tcPr>
          <w:p w14:paraId="741B1289" w14:textId="77777777" w:rsidR="002C5CC2" w:rsidRPr="00111D7D" w:rsidRDefault="002C5CC2" w:rsidP="00EF5C3D">
            <w:pPr>
              <w:framePr w:w="11846" w:wrap="notBeside" w:vAnchor="text" w:hAnchor="text" w:xAlign="center" w:y="1"/>
              <w:rPr>
                <w:sz w:val="10"/>
                <w:szCs w:val="10"/>
              </w:rPr>
            </w:pPr>
          </w:p>
        </w:tc>
        <w:tc>
          <w:tcPr>
            <w:tcW w:w="1399" w:type="pct"/>
            <w:tcBorders>
              <w:top w:val="single" w:sz="4" w:space="0" w:color="auto"/>
              <w:left w:val="single" w:sz="4" w:space="0" w:color="auto"/>
              <w:right w:val="single" w:sz="4" w:space="0" w:color="auto"/>
            </w:tcBorders>
            <w:shd w:val="clear" w:color="auto" w:fill="FFFFFF"/>
          </w:tcPr>
          <w:p w14:paraId="4DA30E60" w14:textId="77777777" w:rsidR="002C5CC2" w:rsidRPr="00111D7D" w:rsidRDefault="002C5CC2" w:rsidP="00EF5C3D">
            <w:pPr>
              <w:framePr w:w="11846" w:wrap="notBeside" w:vAnchor="text" w:hAnchor="text" w:xAlign="center" w:y="1"/>
              <w:rPr>
                <w:sz w:val="10"/>
                <w:szCs w:val="10"/>
              </w:rPr>
            </w:pPr>
          </w:p>
        </w:tc>
      </w:tr>
      <w:tr w:rsidR="002C5CC2" w:rsidRPr="00111D7D" w14:paraId="5083B18C" w14:textId="77777777" w:rsidTr="002C5CC2">
        <w:trPr>
          <w:trHeight w:hRule="exact" w:val="566"/>
          <w:jc w:val="center"/>
        </w:trPr>
        <w:tc>
          <w:tcPr>
            <w:tcW w:w="1088" w:type="pct"/>
            <w:tcBorders>
              <w:top w:val="single" w:sz="4" w:space="0" w:color="auto"/>
              <w:left w:val="single" w:sz="4" w:space="0" w:color="auto"/>
            </w:tcBorders>
            <w:shd w:val="clear" w:color="auto" w:fill="FFFFFF"/>
          </w:tcPr>
          <w:p w14:paraId="47B8837F" w14:textId="77777777" w:rsidR="002C5CC2" w:rsidRPr="00111D7D" w:rsidRDefault="002C5CC2" w:rsidP="00EF5C3D">
            <w:pPr>
              <w:framePr w:w="11846" w:wrap="notBeside" w:vAnchor="text" w:hAnchor="text" w:xAlign="center" w:y="1"/>
              <w:rPr>
                <w:sz w:val="10"/>
                <w:szCs w:val="10"/>
              </w:rPr>
            </w:pPr>
          </w:p>
        </w:tc>
        <w:tc>
          <w:tcPr>
            <w:tcW w:w="837" w:type="pct"/>
            <w:tcBorders>
              <w:top w:val="single" w:sz="4" w:space="0" w:color="auto"/>
              <w:left w:val="single" w:sz="4" w:space="0" w:color="auto"/>
            </w:tcBorders>
            <w:shd w:val="clear" w:color="auto" w:fill="FFFFFF"/>
          </w:tcPr>
          <w:p w14:paraId="0C997DA0" w14:textId="77777777" w:rsidR="002C5CC2" w:rsidRPr="00111D7D" w:rsidRDefault="002C5CC2" w:rsidP="00EF5C3D">
            <w:pPr>
              <w:framePr w:w="11846" w:wrap="notBeside" w:vAnchor="text" w:hAnchor="text" w:xAlign="center" w:y="1"/>
              <w:rPr>
                <w:sz w:val="10"/>
                <w:szCs w:val="10"/>
              </w:rPr>
            </w:pPr>
          </w:p>
        </w:tc>
        <w:tc>
          <w:tcPr>
            <w:tcW w:w="839" w:type="pct"/>
            <w:tcBorders>
              <w:top w:val="single" w:sz="4" w:space="0" w:color="auto"/>
              <w:left w:val="single" w:sz="4" w:space="0" w:color="auto"/>
            </w:tcBorders>
            <w:shd w:val="clear" w:color="auto" w:fill="FFFFFF"/>
          </w:tcPr>
          <w:p w14:paraId="77751879" w14:textId="77777777" w:rsidR="002C5CC2" w:rsidRPr="00111D7D" w:rsidRDefault="002C5CC2" w:rsidP="00EF5C3D">
            <w:pPr>
              <w:framePr w:w="11846" w:wrap="notBeside" w:vAnchor="text" w:hAnchor="text" w:xAlign="center" w:y="1"/>
              <w:rPr>
                <w:sz w:val="10"/>
                <w:szCs w:val="10"/>
              </w:rPr>
            </w:pPr>
          </w:p>
        </w:tc>
        <w:tc>
          <w:tcPr>
            <w:tcW w:w="837" w:type="pct"/>
            <w:tcBorders>
              <w:top w:val="single" w:sz="4" w:space="0" w:color="auto"/>
              <w:left w:val="single" w:sz="4" w:space="0" w:color="auto"/>
            </w:tcBorders>
            <w:shd w:val="clear" w:color="auto" w:fill="FFFFFF"/>
          </w:tcPr>
          <w:p w14:paraId="6238C062" w14:textId="77777777" w:rsidR="002C5CC2" w:rsidRPr="00111D7D" w:rsidRDefault="002C5CC2" w:rsidP="00EF5C3D">
            <w:pPr>
              <w:framePr w:w="11846" w:wrap="notBeside" w:vAnchor="text" w:hAnchor="text" w:xAlign="center" w:y="1"/>
              <w:rPr>
                <w:sz w:val="10"/>
                <w:szCs w:val="10"/>
              </w:rPr>
            </w:pPr>
          </w:p>
        </w:tc>
        <w:tc>
          <w:tcPr>
            <w:tcW w:w="1399" w:type="pct"/>
            <w:tcBorders>
              <w:top w:val="single" w:sz="4" w:space="0" w:color="auto"/>
              <w:left w:val="single" w:sz="4" w:space="0" w:color="auto"/>
              <w:right w:val="single" w:sz="4" w:space="0" w:color="auto"/>
            </w:tcBorders>
            <w:shd w:val="clear" w:color="auto" w:fill="FFFFFF"/>
          </w:tcPr>
          <w:p w14:paraId="36395521" w14:textId="77777777" w:rsidR="002C5CC2" w:rsidRPr="00111D7D" w:rsidRDefault="002C5CC2" w:rsidP="00EF5C3D">
            <w:pPr>
              <w:framePr w:w="11846" w:wrap="notBeside" w:vAnchor="text" w:hAnchor="text" w:xAlign="center" w:y="1"/>
              <w:rPr>
                <w:sz w:val="10"/>
                <w:szCs w:val="10"/>
              </w:rPr>
            </w:pPr>
          </w:p>
        </w:tc>
      </w:tr>
      <w:tr w:rsidR="002C5CC2" w:rsidRPr="00111D7D" w14:paraId="77A3BC70" w14:textId="77777777" w:rsidTr="002C5CC2">
        <w:trPr>
          <w:trHeight w:hRule="exact" w:val="566"/>
          <w:jc w:val="center"/>
        </w:trPr>
        <w:tc>
          <w:tcPr>
            <w:tcW w:w="1088" w:type="pct"/>
            <w:tcBorders>
              <w:top w:val="single" w:sz="4" w:space="0" w:color="auto"/>
              <w:left w:val="single" w:sz="4" w:space="0" w:color="auto"/>
            </w:tcBorders>
            <w:shd w:val="clear" w:color="auto" w:fill="FFFFFF"/>
          </w:tcPr>
          <w:p w14:paraId="673F2A8A" w14:textId="77777777" w:rsidR="002C5CC2" w:rsidRPr="00111D7D" w:rsidRDefault="002C5CC2" w:rsidP="00EF5C3D">
            <w:pPr>
              <w:framePr w:w="11846" w:wrap="notBeside" w:vAnchor="text" w:hAnchor="text" w:xAlign="center" w:y="1"/>
              <w:rPr>
                <w:sz w:val="10"/>
                <w:szCs w:val="10"/>
              </w:rPr>
            </w:pPr>
          </w:p>
        </w:tc>
        <w:tc>
          <w:tcPr>
            <w:tcW w:w="837" w:type="pct"/>
            <w:tcBorders>
              <w:top w:val="single" w:sz="4" w:space="0" w:color="auto"/>
              <w:left w:val="single" w:sz="4" w:space="0" w:color="auto"/>
            </w:tcBorders>
            <w:shd w:val="clear" w:color="auto" w:fill="FFFFFF"/>
          </w:tcPr>
          <w:p w14:paraId="7D4FD26F" w14:textId="77777777" w:rsidR="002C5CC2" w:rsidRPr="00111D7D" w:rsidRDefault="002C5CC2" w:rsidP="00EF5C3D">
            <w:pPr>
              <w:framePr w:w="11846" w:wrap="notBeside" w:vAnchor="text" w:hAnchor="text" w:xAlign="center" w:y="1"/>
              <w:rPr>
                <w:sz w:val="10"/>
                <w:szCs w:val="10"/>
              </w:rPr>
            </w:pPr>
          </w:p>
        </w:tc>
        <w:tc>
          <w:tcPr>
            <w:tcW w:w="839" w:type="pct"/>
            <w:tcBorders>
              <w:top w:val="single" w:sz="4" w:space="0" w:color="auto"/>
              <w:left w:val="single" w:sz="4" w:space="0" w:color="auto"/>
            </w:tcBorders>
            <w:shd w:val="clear" w:color="auto" w:fill="FFFFFF"/>
          </w:tcPr>
          <w:p w14:paraId="7A48F883" w14:textId="77777777" w:rsidR="002C5CC2" w:rsidRPr="00111D7D" w:rsidRDefault="002C5CC2" w:rsidP="00EF5C3D">
            <w:pPr>
              <w:framePr w:w="11846" w:wrap="notBeside" w:vAnchor="text" w:hAnchor="text" w:xAlign="center" w:y="1"/>
              <w:rPr>
                <w:sz w:val="10"/>
                <w:szCs w:val="10"/>
              </w:rPr>
            </w:pPr>
          </w:p>
        </w:tc>
        <w:tc>
          <w:tcPr>
            <w:tcW w:w="837" w:type="pct"/>
            <w:tcBorders>
              <w:top w:val="single" w:sz="4" w:space="0" w:color="auto"/>
              <w:left w:val="single" w:sz="4" w:space="0" w:color="auto"/>
            </w:tcBorders>
            <w:shd w:val="clear" w:color="auto" w:fill="FFFFFF"/>
          </w:tcPr>
          <w:p w14:paraId="5C72B419" w14:textId="77777777" w:rsidR="002C5CC2" w:rsidRPr="00111D7D" w:rsidRDefault="002C5CC2" w:rsidP="00EF5C3D">
            <w:pPr>
              <w:framePr w:w="11846" w:wrap="notBeside" w:vAnchor="text" w:hAnchor="text" w:xAlign="center" w:y="1"/>
              <w:rPr>
                <w:sz w:val="10"/>
                <w:szCs w:val="10"/>
              </w:rPr>
            </w:pPr>
          </w:p>
        </w:tc>
        <w:tc>
          <w:tcPr>
            <w:tcW w:w="1399" w:type="pct"/>
            <w:tcBorders>
              <w:top w:val="single" w:sz="4" w:space="0" w:color="auto"/>
              <w:left w:val="single" w:sz="4" w:space="0" w:color="auto"/>
              <w:right w:val="single" w:sz="4" w:space="0" w:color="auto"/>
            </w:tcBorders>
            <w:shd w:val="clear" w:color="auto" w:fill="FFFFFF"/>
          </w:tcPr>
          <w:p w14:paraId="3773FC53" w14:textId="77777777" w:rsidR="002C5CC2" w:rsidRPr="00111D7D" w:rsidRDefault="002C5CC2" w:rsidP="00EF5C3D">
            <w:pPr>
              <w:framePr w:w="11846" w:wrap="notBeside" w:vAnchor="text" w:hAnchor="text" w:xAlign="center" w:y="1"/>
              <w:rPr>
                <w:sz w:val="10"/>
                <w:szCs w:val="10"/>
              </w:rPr>
            </w:pPr>
          </w:p>
        </w:tc>
      </w:tr>
      <w:tr w:rsidR="002C5CC2" w:rsidRPr="00111D7D" w14:paraId="21A430C0" w14:textId="77777777" w:rsidTr="002C5CC2">
        <w:trPr>
          <w:trHeight w:hRule="exact" w:val="571"/>
          <w:jc w:val="center"/>
        </w:trPr>
        <w:tc>
          <w:tcPr>
            <w:tcW w:w="1088" w:type="pct"/>
            <w:tcBorders>
              <w:top w:val="single" w:sz="4" w:space="0" w:color="auto"/>
              <w:left w:val="single" w:sz="4" w:space="0" w:color="auto"/>
            </w:tcBorders>
            <w:shd w:val="clear" w:color="auto" w:fill="FFFFFF"/>
          </w:tcPr>
          <w:p w14:paraId="5F810F0B" w14:textId="77777777" w:rsidR="002C5CC2" w:rsidRPr="00111D7D" w:rsidRDefault="002C5CC2" w:rsidP="00EF5C3D">
            <w:pPr>
              <w:framePr w:w="11846" w:wrap="notBeside" w:vAnchor="text" w:hAnchor="text" w:xAlign="center" w:y="1"/>
              <w:rPr>
                <w:sz w:val="10"/>
                <w:szCs w:val="10"/>
              </w:rPr>
            </w:pPr>
          </w:p>
        </w:tc>
        <w:tc>
          <w:tcPr>
            <w:tcW w:w="837" w:type="pct"/>
            <w:tcBorders>
              <w:top w:val="single" w:sz="4" w:space="0" w:color="auto"/>
              <w:left w:val="single" w:sz="4" w:space="0" w:color="auto"/>
            </w:tcBorders>
            <w:shd w:val="clear" w:color="auto" w:fill="FFFFFF"/>
          </w:tcPr>
          <w:p w14:paraId="752B0AA9" w14:textId="77777777" w:rsidR="002C5CC2" w:rsidRPr="00111D7D" w:rsidRDefault="002C5CC2" w:rsidP="00EF5C3D">
            <w:pPr>
              <w:framePr w:w="11846" w:wrap="notBeside" w:vAnchor="text" w:hAnchor="text" w:xAlign="center" w:y="1"/>
              <w:rPr>
                <w:sz w:val="10"/>
                <w:szCs w:val="10"/>
              </w:rPr>
            </w:pPr>
          </w:p>
        </w:tc>
        <w:tc>
          <w:tcPr>
            <w:tcW w:w="839" w:type="pct"/>
            <w:tcBorders>
              <w:top w:val="single" w:sz="4" w:space="0" w:color="auto"/>
              <w:left w:val="single" w:sz="4" w:space="0" w:color="auto"/>
              <w:bottom w:val="single" w:sz="4" w:space="0" w:color="auto"/>
            </w:tcBorders>
            <w:shd w:val="clear" w:color="auto" w:fill="FFFFFF"/>
          </w:tcPr>
          <w:p w14:paraId="0F44E44B" w14:textId="77777777" w:rsidR="002C5CC2" w:rsidRPr="00111D7D" w:rsidRDefault="002C5CC2" w:rsidP="00EF5C3D">
            <w:pPr>
              <w:framePr w:w="11846" w:wrap="notBeside" w:vAnchor="text" w:hAnchor="text" w:xAlign="center" w:y="1"/>
              <w:rPr>
                <w:sz w:val="10"/>
                <w:szCs w:val="10"/>
              </w:rPr>
            </w:pPr>
          </w:p>
        </w:tc>
        <w:tc>
          <w:tcPr>
            <w:tcW w:w="837" w:type="pct"/>
            <w:tcBorders>
              <w:top w:val="single" w:sz="4" w:space="0" w:color="auto"/>
              <w:left w:val="single" w:sz="4" w:space="0" w:color="auto"/>
            </w:tcBorders>
            <w:shd w:val="clear" w:color="auto" w:fill="FFFFFF"/>
          </w:tcPr>
          <w:p w14:paraId="60F6BE20" w14:textId="77777777" w:rsidR="002C5CC2" w:rsidRPr="00111D7D" w:rsidRDefault="002C5CC2" w:rsidP="00EF5C3D">
            <w:pPr>
              <w:framePr w:w="11846" w:wrap="notBeside" w:vAnchor="text" w:hAnchor="text" w:xAlign="center" w:y="1"/>
              <w:rPr>
                <w:sz w:val="10"/>
                <w:szCs w:val="10"/>
              </w:rPr>
            </w:pPr>
          </w:p>
        </w:tc>
        <w:tc>
          <w:tcPr>
            <w:tcW w:w="1399" w:type="pct"/>
            <w:tcBorders>
              <w:top w:val="single" w:sz="4" w:space="0" w:color="auto"/>
              <w:left w:val="single" w:sz="4" w:space="0" w:color="auto"/>
              <w:right w:val="single" w:sz="4" w:space="0" w:color="auto"/>
            </w:tcBorders>
            <w:shd w:val="clear" w:color="auto" w:fill="FFFFFF"/>
          </w:tcPr>
          <w:p w14:paraId="74E8CA42" w14:textId="77777777" w:rsidR="002C5CC2" w:rsidRPr="00111D7D" w:rsidRDefault="002C5CC2" w:rsidP="00EF5C3D">
            <w:pPr>
              <w:framePr w:w="11846" w:wrap="notBeside" w:vAnchor="text" w:hAnchor="text" w:xAlign="center" w:y="1"/>
              <w:rPr>
                <w:sz w:val="10"/>
                <w:szCs w:val="10"/>
              </w:rPr>
            </w:pPr>
          </w:p>
        </w:tc>
      </w:tr>
      <w:tr w:rsidR="002C5CC2" w:rsidRPr="00111D7D" w14:paraId="5300D98B" w14:textId="77777777" w:rsidTr="002C5CC2">
        <w:trPr>
          <w:trHeight w:hRule="exact" w:val="566"/>
          <w:jc w:val="center"/>
        </w:trPr>
        <w:tc>
          <w:tcPr>
            <w:tcW w:w="1088" w:type="pct"/>
            <w:tcBorders>
              <w:top w:val="single" w:sz="4" w:space="0" w:color="auto"/>
              <w:left w:val="single" w:sz="4" w:space="0" w:color="auto"/>
            </w:tcBorders>
            <w:shd w:val="clear" w:color="auto" w:fill="FFFFFF"/>
          </w:tcPr>
          <w:p w14:paraId="32EF0972" w14:textId="77777777" w:rsidR="002C5CC2" w:rsidRPr="00111D7D" w:rsidRDefault="002C5CC2" w:rsidP="00EF5C3D">
            <w:pPr>
              <w:framePr w:w="11846" w:wrap="notBeside" w:vAnchor="text" w:hAnchor="text" w:xAlign="center" w:y="1"/>
              <w:rPr>
                <w:sz w:val="10"/>
                <w:szCs w:val="10"/>
              </w:rPr>
            </w:pPr>
          </w:p>
        </w:tc>
        <w:tc>
          <w:tcPr>
            <w:tcW w:w="837" w:type="pct"/>
            <w:tcBorders>
              <w:top w:val="single" w:sz="4" w:space="0" w:color="auto"/>
              <w:left w:val="single" w:sz="4" w:space="0" w:color="auto"/>
            </w:tcBorders>
            <w:shd w:val="clear" w:color="auto" w:fill="FFFFFF"/>
          </w:tcPr>
          <w:p w14:paraId="174A3023" w14:textId="77777777" w:rsidR="002C5CC2" w:rsidRPr="00111D7D" w:rsidRDefault="002C5CC2" w:rsidP="00EF5C3D">
            <w:pPr>
              <w:framePr w:w="11846" w:wrap="notBeside" w:vAnchor="text" w:hAnchor="text" w:xAlign="center" w:y="1"/>
              <w:rPr>
                <w:sz w:val="10"/>
                <w:szCs w:val="10"/>
              </w:rPr>
            </w:pPr>
          </w:p>
        </w:tc>
        <w:tc>
          <w:tcPr>
            <w:tcW w:w="839" w:type="pct"/>
            <w:tcBorders>
              <w:top w:val="single" w:sz="4" w:space="0" w:color="auto"/>
              <w:left w:val="single" w:sz="4" w:space="0" w:color="auto"/>
              <w:bottom w:val="single" w:sz="4" w:space="0" w:color="auto"/>
            </w:tcBorders>
            <w:shd w:val="clear" w:color="auto" w:fill="FFFFFF"/>
          </w:tcPr>
          <w:p w14:paraId="14255A67" w14:textId="77777777" w:rsidR="002C5CC2" w:rsidRPr="00111D7D" w:rsidRDefault="002C5CC2" w:rsidP="00EF5C3D">
            <w:pPr>
              <w:framePr w:w="11846" w:wrap="notBeside" w:vAnchor="text" w:hAnchor="text" w:xAlign="center" w:y="1"/>
              <w:rPr>
                <w:sz w:val="10"/>
                <w:szCs w:val="10"/>
              </w:rPr>
            </w:pPr>
          </w:p>
        </w:tc>
        <w:tc>
          <w:tcPr>
            <w:tcW w:w="837" w:type="pct"/>
            <w:tcBorders>
              <w:top w:val="single" w:sz="4" w:space="0" w:color="auto"/>
              <w:left w:val="single" w:sz="4" w:space="0" w:color="auto"/>
            </w:tcBorders>
            <w:shd w:val="clear" w:color="auto" w:fill="FFFFFF"/>
          </w:tcPr>
          <w:p w14:paraId="7809D0EB" w14:textId="77777777" w:rsidR="002C5CC2" w:rsidRPr="00111D7D" w:rsidRDefault="002C5CC2" w:rsidP="00EF5C3D">
            <w:pPr>
              <w:framePr w:w="11846" w:wrap="notBeside" w:vAnchor="text" w:hAnchor="text" w:xAlign="center" w:y="1"/>
              <w:rPr>
                <w:sz w:val="10"/>
                <w:szCs w:val="10"/>
              </w:rPr>
            </w:pPr>
          </w:p>
        </w:tc>
        <w:tc>
          <w:tcPr>
            <w:tcW w:w="1399" w:type="pct"/>
            <w:tcBorders>
              <w:top w:val="single" w:sz="4" w:space="0" w:color="auto"/>
              <w:left w:val="single" w:sz="4" w:space="0" w:color="auto"/>
              <w:right w:val="single" w:sz="4" w:space="0" w:color="auto"/>
            </w:tcBorders>
            <w:shd w:val="clear" w:color="auto" w:fill="FFFFFF"/>
          </w:tcPr>
          <w:p w14:paraId="2BA0CDB8" w14:textId="77777777" w:rsidR="002C5CC2" w:rsidRPr="00111D7D" w:rsidRDefault="002C5CC2" w:rsidP="00EF5C3D">
            <w:pPr>
              <w:framePr w:w="11846" w:wrap="notBeside" w:vAnchor="text" w:hAnchor="text" w:xAlign="center" w:y="1"/>
              <w:rPr>
                <w:sz w:val="10"/>
                <w:szCs w:val="10"/>
              </w:rPr>
            </w:pPr>
          </w:p>
        </w:tc>
      </w:tr>
      <w:tr w:rsidR="002C5CC2" w:rsidRPr="00111D7D" w14:paraId="66510D50" w14:textId="77777777" w:rsidTr="002C5CC2">
        <w:trPr>
          <w:trHeight w:hRule="exact" w:val="566"/>
          <w:jc w:val="center"/>
        </w:trPr>
        <w:tc>
          <w:tcPr>
            <w:tcW w:w="1088" w:type="pct"/>
            <w:tcBorders>
              <w:top w:val="single" w:sz="4" w:space="0" w:color="auto"/>
              <w:left w:val="single" w:sz="4" w:space="0" w:color="auto"/>
            </w:tcBorders>
            <w:shd w:val="clear" w:color="auto" w:fill="FFFFFF"/>
          </w:tcPr>
          <w:p w14:paraId="62A69132" w14:textId="77777777" w:rsidR="002C5CC2" w:rsidRPr="00111D7D" w:rsidRDefault="002C5CC2" w:rsidP="00EF5C3D">
            <w:pPr>
              <w:framePr w:w="11846" w:wrap="notBeside" w:vAnchor="text" w:hAnchor="text" w:xAlign="center" w:y="1"/>
              <w:rPr>
                <w:sz w:val="10"/>
                <w:szCs w:val="10"/>
              </w:rPr>
            </w:pPr>
          </w:p>
        </w:tc>
        <w:tc>
          <w:tcPr>
            <w:tcW w:w="837" w:type="pct"/>
            <w:tcBorders>
              <w:top w:val="single" w:sz="4" w:space="0" w:color="auto"/>
              <w:left w:val="single" w:sz="4" w:space="0" w:color="auto"/>
            </w:tcBorders>
            <w:shd w:val="clear" w:color="auto" w:fill="FFFFFF"/>
          </w:tcPr>
          <w:p w14:paraId="2B1D13FE" w14:textId="77777777" w:rsidR="002C5CC2" w:rsidRPr="00111D7D" w:rsidRDefault="002C5CC2" w:rsidP="00EF5C3D">
            <w:pPr>
              <w:framePr w:w="11846" w:wrap="notBeside" w:vAnchor="text" w:hAnchor="text" w:xAlign="center" w:y="1"/>
              <w:rPr>
                <w:sz w:val="10"/>
                <w:szCs w:val="10"/>
              </w:rPr>
            </w:pPr>
          </w:p>
        </w:tc>
        <w:tc>
          <w:tcPr>
            <w:tcW w:w="839" w:type="pct"/>
            <w:tcBorders>
              <w:top w:val="single" w:sz="4" w:space="0" w:color="auto"/>
              <w:left w:val="single" w:sz="4" w:space="0" w:color="auto"/>
            </w:tcBorders>
            <w:shd w:val="clear" w:color="auto" w:fill="FFFFFF"/>
          </w:tcPr>
          <w:p w14:paraId="1594AF2C" w14:textId="77777777" w:rsidR="002C5CC2" w:rsidRPr="00111D7D" w:rsidRDefault="002C5CC2" w:rsidP="00EF5C3D">
            <w:pPr>
              <w:framePr w:w="11846" w:wrap="notBeside" w:vAnchor="text" w:hAnchor="text" w:xAlign="center" w:y="1"/>
              <w:rPr>
                <w:sz w:val="10"/>
                <w:szCs w:val="10"/>
              </w:rPr>
            </w:pPr>
          </w:p>
        </w:tc>
        <w:tc>
          <w:tcPr>
            <w:tcW w:w="837" w:type="pct"/>
            <w:tcBorders>
              <w:top w:val="single" w:sz="4" w:space="0" w:color="auto"/>
              <w:left w:val="single" w:sz="4" w:space="0" w:color="auto"/>
            </w:tcBorders>
            <w:shd w:val="clear" w:color="auto" w:fill="FFFFFF"/>
          </w:tcPr>
          <w:p w14:paraId="0410F1CC" w14:textId="77777777" w:rsidR="002C5CC2" w:rsidRPr="00111D7D" w:rsidRDefault="002C5CC2" w:rsidP="00EF5C3D">
            <w:pPr>
              <w:framePr w:w="11846" w:wrap="notBeside" w:vAnchor="text" w:hAnchor="text" w:xAlign="center" w:y="1"/>
              <w:rPr>
                <w:sz w:val="10"/>
                <w:szCs w:val="10"/>
              </w:rPr>
            </w:pPr>
          </w:p>
        </w:tc>
        <w:tc>
          <w:tcPr>
            <w:tcW w:w="1399" w:type="pct"/>
            <w:tcBorders>
              <w:top w:val="single" w:sz="4" w:space="0" w:color="auto"/>
              <w:left w:val="single" w:sz="4" w:space="0" w:color="auto"/>
              <w:right w:val="single" w:sz="4" w:space="0" w:color="auto"/>
            </w:tcBorders>
            <w:shd w:val="clear" w:color="auto" w:fill="FFFFFF"/>
          </w:tcPr>
          <w:p w14:paraId="1918C52D" w14:textId="77777777" w:rsidR="002C5CC2" w:rsidRPr="00111D7D" w:rsidRDefault="002C5CC2" w:rsidP="00EF5C3D">
            <w:pPr>
              <w:framePr w:w="11846" w:wrap="notBeside" w:vAnchor="text" w:hAnchor="text" w:xAlign="center" w:y="1"/>
              <w:rPr>
                <w:sz w:val="10"/>
                <w:szCs w:val="10"/>
              </w:rPr>
            </w:pPr>
          </w:p>
        </w:tc>
      </w:tr>
      <w:tr w:rsidR="002C5CC2" w:rsidRPr="00111D7D" w14:paraId="66FFD49F" w14:textId="77777777" w:rsidTr="002C5CC2">
        <w:trPr>
          <w:trHeight w:hRule="exact" w:val="566"/>
          <w:jc w:val="center"/>
        </w:trPr>
        <w:tc>
          <w:tcPr>
            <w:tcW w:w="1088" w:type="pct"/>
            <w:tcBorders>
              <w:top w:val="single" w:sz="4" w:space="0" w:color="auto"/>
              <w:left w:val="single" w:sz="4" w:space="0" w:color="auto"/>
            </w:tcBorders>
            <w:shd w:val="clear" w:color="auto" w:fill="FFFFFF"/>
          </w:tcPr>
          <w:p w14:paraId="4E789838" w14:textId="77777777" w:rsidR="002C5CC2" w:rsidRPr="00111D7D" w:rsidRDefault="002C5CC2" w:rsidP="00EF5C3D">
            <w:pPr>
              <w:framePr w:w="11846" w:wrap="notBeside" w:vAnchor="text" w:hAnchor="text" w:xAlign="center" w:y="1"/>
              <w:rPr>
                <w:sz w:val="10"/>
                <w:szCs w:val="10"/>
              </w:rPr>
            </w:pPr>
          </w:p>
        </w:tc>
        <w:tc>
          <w:tcPr>
            <w:tcW w:w="837" w:type="pct"/>
            <w:tcBorders>
              <w:top w:val="single" w:sz="4" w:space="0" w:color="auto"/>
              <w:left w:val="single" w:sz="4" w:space="0" w:color="auto"/>
            </w:tcBorders>
            <w:shd w:val="clear" w:color="auto" w:fill="FFFFFF"/>
          </w:tcPr>
          <w:p w14:paraId="0374743D" w14:textId="77777777" w:rsidR="002C5CC2" w:rsidRPr="00111D7D" w:rsidRDefault="002C5CC2" w:rsidP="00EF5C3D">
            <w:pPr>
              <w:framePr w:w="11846" w:wrap="notBeside" w:vAnchor="text" w:hAnchor="text" w:xAlign="center" w:y="1"/>
              <w:rPr>
                <w:sz w:val="10"/>
                <w:szCs w:val="10"/>
              </w:rPr>
            </w:pPr>
          </w:p>
        </w:tc>
        <w:tc>
          <w:tcPr>
            <w:tcW w:w="839" w:type="pct"/>
            <w:tcBorders>
              <w:top w:val="single" w:sz="4" w:space="0" w:color="auto"/>
              <w:left w:val="single" w:sz="4" w:space="0" w:color="auto"/>
            </w:tcBorders>
            <w:shd w:val="clear" w:color="auto" w:fill="FFFFFF"/>
          </w:tcPr>
          <w:p w14:paraId="259BFE1C" w14:textId="77777777" w:rsidR="002C5CC2" w:rsidRPr="00111D7D" w:rsidRDefault="002C5CC2" w:rsidP="00EF5C3D">
            <w:pPr>
              <w:framePr w:w="11846" w:wrap="notBeside" w:vAnchor="text" w:hAnchor="text" w:xAlign="center" w:y="1"/>
              <w:rPr>
                <w:sz w:val="10"/>
                <w:szCs w:val="10"/>
              </w:rPr>
            </w:pPr>
          </w:p>
        </w:tc>
        <w:tc>
          <w:tcPr>
            <w:tcW w:w="837" w:type="pct"/>
            <w:tcBorders>
              <w:top w:val="single" w:sz="4" w:space="0" w:color="auto"/>
              <w:left w:val="single" w:sz="4" w:space="0" w:color="auto"/>
            </w:tcBorders>
            <w:shd w:val="clear" w:color="auto" w:fill="FFFFFF"/>
          </w:tcPr>
          <w:p w14:paraId="6C70499E" w14:textId="77777777" w:rsidR="002C5CC2" w:rsidRPr="00111D7D" w:rsidRDefault="002C5CC2" w:rsidP="00EF5C3D">
            <w:pPr>
              <w:framePr w:w="11846" w:wrap="notBeside" w:vAnchor="text" w:hAnchor="text" w:xAlign="center" w:y="1"/>
              <w:rPr>
                <w:sz w:val="10"/>
                <w:szCs w:val="10"/>
              </w:rPr>
            </w:pPr>
          </w:p>
        </w:tc>
        <w:tc>
          <w:tcPr>
            <w:tcW w:w="1399" w:type="pct"/>
            <w:tcBorders>
              <w:top w:val="single" w:sz="4" w:space="0" w:color="auto"/>
              <w:left w:val="single" w:sz="4" w:space="0" w:color="auto"/>
              <w:right w:val="single" w:sz="4" w:space="0" w:color="auto"/>
            </w:tcBorders>
            <w:shd w:val="clear" w:color="auto" w:fill="FFFFFF"/>
          </w:tcPr>
          <w:p w14:paraId="2AC51D3F" w14:textId="77777777" w:rsidR="002C5CC2" w:rsidRPr="00111D7D" w:rsidRDefault="002C5CC2" w:rsidP="00EF5C3D">
            <w:pPr>
              <w:framePr w:w="11846" w:wrap="notBeside" w:vAnchor="text" w:hAnchor="text" w:xAlign="center" w:y="1"/>
              <w:rPr>
                <w:sz w:val="10"/>
                <w:szCs w:val="10"/>
              </w:rPr>
            </w:pPr>
          </w:p>
        </w:tc>
      </w:tr>
      <w:tr w:rsidR="002C5CC2" w:rsidRPr="00111D7D" w14:paraId="16BD2778" w14:textId="77777777" w:rsidTr="002C5CC2">
        <w:trPr>
          <w:trHeight w:hRule="exact" w:val="605"/>
          <w:jc w:val="center"/>
        </w:trPr>
        <w:tc>
          <w:tcPr>
            <w:tcW w:w="1088" w:type="pct"/>
            <w:tcBorders>
              <w:top w:val="single" w:sz="4" w:space="0" w:color="auto"/>
              <w:left w:val="single" w:sz="4" w:space="0" w:color="auto"/>
              <w:bottom w:val="single" w:sz="4" w:space="0" w:color="auto"/>
            </w:tcBorders>
            <w:shd w:val="clear" w:color="auto" w:fill="FFFFFF"/>
          </w:tcPr>
          <w:p w14:paraId="7F8CD6B0" w14:textId="77777777" w:rsidR="002C5CC2" w:rsidRPr="00111D7D" w:rsidRDefault="002C5CC2" w:rsidP="00EF5C3D">
            <w:pPr>
              <w:framePr w:w="11846" w:wrap="notBeside" w:vAnchor="text" w:hAnchor="text" w:xAlign="center" w:y="1"/>
              <w:rPr>
                <w:sz w:val="10"/>
                <w:szCs w:val="10"/>
              </w:rPr>
            </w:pPr>
          </w:p>
        </w:tc>
        <w:tc>
          <w:tcPr>
            <w:tcW w:w="837" w:type="pct"/>
            <w:tcBorders>
              <w:top w:val="single" w:sz="4" w:space="0" w:color="auto"/>
              <w:left w:val="single" w:sz="4" w:space="0" w:color="auto"/>
              <w:bottom w:val="single" w:sz="4" w:space="0" w:color="auto"/>
            </w:tcBorders>
            <w:shd w:val="clear" w:color="auto" w:fill="FFFFFF"/>
          </w:tcPr>
          <w:p w14:paraId="5915129A" w14:textId="77777777" w:rsidR="002C5CC2" w:rsidRPr="00111D7D" w:rsidRDefault="002C5CC2" w:rsidP="00EF5C3D">
            <w:pPr>
              <w:framePr w:w="11846" w:wrap="notBeside" w:vAnchor="text" w:hAnchor="text" w:xAlign="center" w:y="1"/>
              <w:rPr>
                <w:sz w:val="10"/>
                <w:szCs w:val="10"/>
              </w:rPr>
            </w:pPr>
          </w:p>
        </w:tc>
        <w:tc>
          <w:tcPr>
            <w:tcW w:w="839" w:type="pct"/>
            <w:tcBorders>
              <w:top w:val="single" w:sz="4" w:space="0" w:color="auto"/>
              <w:left w:val="single" w:sz="4" w:space="0" w:color="auto"/>
              <w:bottom w:val="single" w:sz="4" w:space="0" w:color="auto"/>
            </w:tcBorders>
            <w:shd w:val="clear" w:color="auto" w:fill="FFFFFF"/>
          </w:tcPr>
          <w:p w14:paraId="187770BE" w14:textId="77777777" w:rsidR="002C5CC2" w:rsidRPr="00111D7D" w:rsidRDefault="002C5CC2" w:rsidP="00EF5C3D">
            <w:pPr>
              <w:framePr w:w="11846" w:wrap="notBeside" w:vAnchor="text" w:hAnchor="text" w:xAlign="center" w:y="1"/>
              <w:rPr>
                <w:sz w:val="10"/>
                <w:szCs w:val="10"/>
              </w:rPr>
            </w:pPr>
          </w:p>
        </w:tc>
        <w:tc>
          <w:tcPr>
            <w:tcW w:w="837" w:type="pct"/>
            <w:tcBorders>
              <w:top w:val="single" w:sz="4" w:space="0" w:color="auto"/>
              <w:left w:val="single" w:sz="4" w:space="0" w:color="auto"/>
              <w:bottom w:val="single" w:sz="4" w:space="0" w:color="auto"/>
            </w:tcBorders>
            <w:shd w:val="clear" w:color="auto" w:fill="FFFFFF"/>
          </w:tcPr>
          <w:p w14:paraId="392CF7D9" w14:textId="77777777" w:rsidR="002C5CC2" w:rsidRPr="00111D7D" w:rsidRDefault="002C5CC2" w:rsidP="00EF5C3D">
            <w:pPr>
              <w:framePr w:w="11846" w:wrap="notBeside" w:vAnchor="text" w:hAnchor="text" w:xAlign="center" w:y="1"/>
              <w:rPr>
                <w:sz w:val="10"/>
                <w:szCs w:val="10"/>
              </w:rPr>
            </w:pPr>
          </w:p>
        </w:tc>
        <w:tc>
          <w:tcPr>
            <w:tcW w:w="1399" w:type="pct"/>
            <w:tcBorders>
              <w:top w:val="single" w:sz="4" w:space="0" w:color="auto"/>
              <w:left w:val="single" w:sz="4" w:space="0" w:color="auto"/>
              <w:bottom w:val="single" w:sz="4" w:space="0" w:color="auto"/>
              <w:right w:val="single" w:sz="4" w:space="0" w:color="auto"/>
            </w:tcBorders>
            <w:shd w:val="clear" w:color="auto" w:fill="FFFFFF"/>
          </w:tcPr>
          <w:p w14:paraId="0D2D1CF9" w14:textId="77777777" w:rsidR="002C5CC2" w:rsidRPr="00111D7D" w:rsidRDefault="002C5CC2" w:rsidP="00EF5C3D">
            <w:pPr>
              <w:framePr w:w="11846" w:wrap="notBeside" w:vAnchor="text" w:hAnchor="text" w:xAlign="center" w:y="1"/>
              <w:rPr>
                <w:sz w:val="10"/>
                <w:szCs w:val="10"/>
              </w:rPr>
            </w:pPr>
          </w:p>
        </w:tc>
      </w:tr>
    </w:tbl>
    <w:p w14:paraId="719FE41B" w14:textId="77777777" w:rsidR="002C5CC2" w:rsidRDefault="002C5CC2" w:rsidP="002C5CC2">
      <w:pPr>
        <w:pStyle w:val="Bodytext100"/>
        <w:shd w:val="clear" w:color="auto" w:fill="auto"/>
        <w:spacing w:before="0" w:after="0" w:line="278" w:lineRule="exact"/>
        <w:ind w:firstLine="60"/>
        <w:jc w:val="left"/>
        <w:rPr>
          <w:rFonts w:cs="Arial"/>
          <w:sz w:val="28"/>
          <w:szCs w:val="28"/>
        </w:rPr>
      </w:pPr>
    </w:p>
    <w:p w14:paraId="1DFEE4E2" w14:textId="77777777" w:rsidR="002C5CC2" w:rsidRDefault="002C5CC2">
      <w:pPr>
        <w:rPr>
          <w:rFonts w:asciiTheme="minorHAnsi" w:hAnsiTheme="minorHAnsi" w:cs="Arial"/>
          <w:i/>
          <w:iCs/>
          <w:sz w:val="28"/>
          <w:szCs w:val="28"/>
        </w:rPr>
      </w:pPr>
      <w:r>
        <w:rPr>
          <w:rFonts w:cs="Arial"/>
          <w:sz w:val="28"/>
          <w:szCs w:val="28"/>
        </w:rPr>
        <w:br w:type="page"/>
      </w:r>
    </w:p>
    <w:p w14:paraId="569F7C5B" w14:textId="77777777" w:rsidR="002C5CC2" w:rsidRDefault="002C5CC2" w:rsidP="002C5CC2">
      <w:pPr>
        <w:pStyle w:val="Heading320"/>
        <w:keepNext/>
        <w:keepLines/>
        <w:shd w:val="clear" w:color="auto" w:fill="auto"/>
        <w:spacing w:after="101" w:line="240" w:lineRule="exact"/>
        <w:ind w:left="20"/>
        <w:rPr>
          <w:rStyle w:val="Heading32SmallCaps"/>
          <w:rFonts w:eastAsiaTheme="minorHAnsi"/>
        </w:rPr>
        <w:sectPr w:rsidR="002C5CC2" w:rsidSect="002C5CC2">
          <w:pgSz w:w="16834" w:h="11909" w:orient="landscape" w:code="9"/>
          <w:pgMar w:top="1440" w:right="1440" w:bottom="1440" w:left="1440" w:header="720" w:footer="720" w:gutter="0"/>
          <w:cols w:space="720"/>
          <w:titlePg/>
          <w:docGrid w:linePitch="360"/>
        </w:sectPr>
      </w:pPr>
      <w:bookmarkStart w:id="74" w:name="bookmark23"/>
    </w:p>
    <w:p w14:paraId="3F72891F" w14:textId="77777777" w:rsidR="002C5CC2" w:rsidRPr="00111D7D" w:rsidRDefault="002C5CC2" w:rsidP="002C5CC2">
      <w:pPr>
        <w:pStyle w:val="Heading320"/>
        <w:keepNext/>
        <w:keepLines/>
        <w:shd w:val="clear" w:color="auto" w:fill="auto"/>
        <w:spacing w:after="101" w:line="240" w:lineRule="exact"/>
        <w:ind w:left="20"/>
      </w:pPr>
      <w:bookmarkStart w:id="75" w:name="_Toc107381756"/>
      <w:bookmarkStart w:id="76" w:name="_Toc108603946"/>
      <w:bookmarkStart w:id="77" w:name="_Toc109050945"/>
      <w:bookmarkStart w:id="78" w:name="_Toc112244193"/>
      <w:r w:rsidRPr="00111D7D">
        <w:rPr>
          <w:rStyle w:val="Heading32SmallCaps"/>
          <w:rFonts w:eastAsiaTheme="minorHAnsi"/>
        </w:rPr>
        <w:lastRenderedPageBreak/>
        <w:t>Form TECH-6. Curriculum Vitae (CV) for Proposed</w:t>
      </w:r>
      <w:bookmarkEnd w:id="74"/>
      <w:bookmarkEnd w:id="75"/>
      <w:bookmarkEnd w:id="76"/>
      <w:bookmarkEnd w:id="77"/>
      <w:bookmarkEnd w:id="78"/>
    </w:p>
    <w:p w14:paraId="280350D7" w14:textId="77777777" w:rsidR="002C5CC2" w:rsidRPr="00111D7D" w:rsidRDefault="002C5CC2" w:rsidP="002C5CC2">
      <w:pPr>
        <w:pStyle w:val="Heading320"/>
        <w:keepNext/>
        <w:keepLines/>
        <w:shd w:val="clear" w:color="auto" w:fill="auto"/>
        <w:spacing w:after="823" w:line="240" w:lineRule="exact"/>
        <w:ind w:left="20"/>
      </w:pPr>
      <w:bookmarkStart w:id="79" w:name="bookmark24"/>
      <w:bookmarkStart w:id="80" w:name="_Toc107381757"/>
      <w:bookmarkStart w:id="81" w:name="_Toc108603947"/>
      <w:bookmarkStart w:id="82" w:name="_Toc109050946"/>
      <w:bookmarkStart w:id="83" w:name="_Toc112244194"/>
      <w:r w:rsidRPr="00111D7D">
        <w:rPr>
          <w:rStyle w:val="Heading32SmallCaps"/>
          <w:rFonts w:eastAsiaTheme="minorHAnsi"/>
        </w:rPr>
        <w:t>Professional Staff</w:t>
      </w:r>
      <w:bookmarkEnd w:id="79"/>
      <w:bookmarkEnd w:id="80"/>
      <w:bookmarkEnd w:id="81"/>
      <w:bookmarkEnd w:id="82"/>
      <w:bookmarkEnd w:id="83"/>
    </w:p>
    <w:p w14:paraId="22411522" w14:textId="77777777" w:rsidR="002C5CC2" w:rsidRPr="00111D7D" w:rsidRDefault="002C5CC2" w:rsidP="0005489C">
      <w:pPr>
        <w:pStyle w:val="Bodytext70"/>
        <w:numPr>
          <w:ilvl w:val="0"/>
          <w:numId w:val="33"/>
        </w:numPr>
        <w:shd w:val="clear" w:color="auto" w:fill="auto"/>
        <w:tabs>
          <w:tab w:val="left" w:pos="394"/>
          <w:tab w:val="left" w:leader="underscore" w:pos="9032"/>
        </w:tabs>
        <w:spacing w:before="0" w:after="283" w:line="240" w:lineRule="exact"/>
        <w:ind w:firstLine="37"/>
      </w:pPr>
      <w:r w:rsidRPr="00111D7D">
        <w:rPr>
          <w:rStyle w:val="Bodytext7NotItalic"/>
          <w:rFonts w:eastAsiaTheme="minorHAnsi"/>
        </w:rPr>
        <w:t xml:space="preserve">Proposed Position </w:t>
      </w:r>
      <w:r w:rsidRPr="00111D7D">
        <w:t>[only one candidate shall be nominated for each position]</w:t>
      </w:r>
      <w:r w:rsidRPr="00111D7D">
        <w:rPr>
          <w:rStyle w:val="Headerorfooter10pt"/>
          <w:rFonts w:eastAsiaTheme="minorHAnsi"/>
        </w:rPr>
        <w:t xml:space="preserve">: </w:t>
      </w:r>
      <w:r w:rsidRPr="00111D7D">
        <w:rPr>
          <w:rStyle w:val="Headerorfooter10pt"/>
          <w:rFonts w:eastAsiaTheme="minorHAnsi"/>
        </w:rPr>
        <w:tab/>
      </w:r>
    </w:p>
    <w:p w14:paraId="35D488B4" w14:textId="77777777" w:rsidR="002C5CC2" w:rsidRPr="00111D7D" w:rsidRDefault="002C5CC2" w:rsidP="0005489C">
      <w:pPr>
        <w:pStyle w:val="Bodytext70"/>
        <w:numPr>
          <w:ilvl w:val="0"/>
          <w:numId w:val="33"/>
        </w:numPr>
        <w:shd w:val="clear" w:color="auto" w:fill="auto"/>
        <w:tabs>
          <w:tab w:val="left" w:pos="400"/>
          <w:tab w:val="left" w:leader="underscore" w:pos="9032"/>
        </w:tabs>
        <w:spacing w:before="0" w:after="823" w:line="240" w:lineRule="exact"/>
        <w:ind w:firstLine="37"/>
      </w:pPr>
      <w:r w:rsidRPr="00111D7D">
        <w:rPr>
          <w:rStyle w:val="Bodytext7NotItalic"/>
          <w:rFonts w:eastAsiaTheme="minorHAnsi"/>
        </w:rPr>
        <w:t xml:space="preserve">Name of Firm </w:t>
      </w:r>
      <w:r w:rsidRPr="00111D7D">
        <w:t>[Insert name of firm proposing the staff]:</w:t>
      </w:r>
      <w:r w:rsidRPr="00111D7D">
        <w:rPr>
          <w:rStyle w:val="Headerorfooter10pt"/>
          <w:rFonts w:eastAsiaTheme="minorHAnsi"/>
        </w:rPr>
        <w:tab/>
      </w:r>
    </w:p>
    <w:p w14:paraId="358D2294" w14:textId="77777777" w:rsidR="002C5CC2" w:rsidRPr="00111D7D" w:rsidRDefault="002C5CC2" w:rsidP="0005489C">
      <w:pPr>
        <w:pStyle w:val="Bodytext70"/>
        <w:numPr>
          <w:ilvl w:val="0"/>
          <w:numId w:val="33"/>
        </w:numPr>
        <w:shd w:val="clear" w:color="auto" w:fill="auto"/>
        <w:tabs>
          <w:tab w:val="left" w:pos="400"/>
          <w:tab w:val="left" w:leader="underscore" w:pos="9032"/>
        </w:tabs>
        <w:spacing w:before="0" w:after="288" w:line="240" w:lineRule="exact"/>
        <w:ind w:firstLine="37"/>
      </w:pPr>
      <w:r w:rsidRPr="00111D7D">
        <w:rPr>
          <w:rStyle w:val="Bodytext7NotItalic"/>
          <w:rFonts w:eastAsiaTheme="minorHAnsi"/>
        </w:rPr>
        <w:t xml:space="preserve">Name of Staff </w:t>
      </w:r>
      <w:r w:rsidRPr="00111D7D">
        <w:t>[Insert full name]</w:t>
      </w:r>
      <w:r w:rsidRPr="00111D7D">
        <w:rPr>
          <w:rStyle w:val="Headerorfooter10pt"/>
          <w:rFonts w:eastAsiaTheme="minorHAnsi"/>
        </w:rPr>
        <w:t xml:space="preserve">: </w:t>
      </w:r>
      <w:r w:rsidRPr="00111D7D">
        <w:rPr>
          <w:rStyle w:val="Headerorfooter10pt"/>
          <w:rFonts w:eastAsiaTheme="minorHAnsi"/>
        </w:rPr>
        <w:tab/>
      </w:r>
    </w:p>
    <w:p w14:paraId="027462A8" w14:textId="77777777" w:rsidR="002C5CC2" w:rsidRPr="00111D7D" w:rsidRDefault="002C5CC2" w:rsidP="0005489C">
      <w:pPr>
        <w:pStyle w:val="Bodytext20"/>
        <w:numPr>
          <w:ilvl w:val="0"/>
          <w:numId w:val="33"/>
        </w:numPr>
        <w:shd w:val="clear" w:color="auto" w:fill="auto"/>
        <w:tabs>
          <w:tab w:val="center" w:leader="underscore" w:pos="5197"/>
          <w:tab w:val="left" w:leader="underscore" w:pos="9032"/>
        </w:tabs>
        <w:spacing w:before="0" w:after="260" w:line="240" w:lineRule="exact"/>
        <w:ind w:firstLine="37"/>
      </w:pPr>
      <w:r w:rsidRPr="00111D7D">
        <w:t xml:space="preserve"> Date of Birth</w:t>
      </w:r>
      <w:r w:rsidRPr="00111D7D">
        <w:rPr>
          <w:rStyle w:val="Bodytext211pt"/>
          <w:rFonts w:eastAsiaTheme="minorHAnsi"/>
        </w:rPr>
        <w:t xml:space="preserve">: </w:t>
      </w:r>
      <w:r w:rsidRPr="00111D7D">
        <w:tab/>
        <w:t>Nationality</w:t>
      </w:r>
      <w:r w:rsidRPr="00111D7D">
        <w:rPr>
          <w:rStyle w:val="Bodytext211pt"/>
          <w:rFonts w:eastAsiaTheme="minorHAnsi"/>
        </w:rPr>
        <w:t xml:space="preserve">: </w:t>
      </w:r>
      <w:r w:rsidRPr="00111D7D">
        <w:tab/>
      </w:r>
    </w:p>
    <w:p w14:paraId="45F9872B" w14:textId="77777777" w:rsidR="002C5CC2" w:rsidRPr="00111D7D" w:rsidRDefault="002C5CC2" w:rsidP="0005489C">
      <w:pPr>
        <w:pStyle w:val="Bodytext70"/>
        <w:numPr>
          <w:ilvl w:val="0"/>
          <w:numId w:val="33"/>
        </w:numPr>
        <w:shd w:val="clear" w:color="auto" w:fill="auto"/>
        <w:tabs>
          <w:tab w:val="left" w:pos="400"/>
          <w:tab w:val="left" w:leader="underscore" w:pos="9032"/>
        </w:tabs>
        <w:spacing w:before="0" w:after="35" w:line="269" w:lineRule="exact"/>
        <w:ind w:left="400" w:hanging="8"/>
      </w:pPr>
      <w:r w:rsidRPr="00111D7D">
        <w:rPr>
          <w:rStyle w:val="Bodytext7NotItalic"/>
          <w:rFonts w:eastAsiaTheme="minorHAnsi"/>
        </w:rPr>
        <w:t xml:space="preserve">Education </w:t>
      </w:r>
      <w:r w:rsidRPr="00111D7D">
        <w:t>[Indicate college/university and other specialized education of staff member, giving names of institutions, degrees obtained, and dates of obtainment]</w:t>
      </w:r>
      <w:r w:rsidRPr="00111D7D">
        <w:rPr>
          <w:rStyle w:val="Headerorfooter10pt"/>
          <w:rFonts w:eastAsiaTheme="minorHAnsi"/>
        </w:rPr>
        <w:t xml:space="preserve">: </w:t>
      </w:r>
      <w:r w:rsidRPr="00111D7D">
        <w:rPr>
          <w:rStyle w:val="Headerorfooter10pt"/>
          <w:rFonts w:eastAsiaTheme="minorHAnsi"/>
        </w:rPr>
        <w:tab/>
      </w:r>
    </w:p>
    <w:p w14:paraId="10C3690C" w14:textId="77777777" w:rsidR="002C5CC2" w:rsidRPr="00111D7D" w:rsidRDefault="002C5CC2" w:rsidP="0005489C">
      <w:pPr>
        <w:pStyle w:val="Bodytext20"/>
        <w:numPr>
          <w:ilvl w:val="0"/>
          <w:numId w:val="33"/>
        </w:numPr>
        <w:shd w:val="clear" w:color="auto" w:fill="auto"/>
        <w:tabs>
          <w:tab w:val="left" w:pos="400"/>
          <w:tab w:val="left" w:leader="underscore" w:pos="9032"/>
        </w:tabs>
        <w:spacing w:before="0" w:line="826" w:lineRule="exact"/>
        <w:ind w:firstLine="37"/>
      </w:pPr>
      <w:r w:rsidRPr="00111D7D">
        <w:t>Membership of Professional Associations</w:t>
      </w:r>
      <w:r w:rsidRPr="00111D7D">
        <w:rPr>
          <w:rStyle w:val="Bodytext211pt"/>
          <w:rFonts w:eastAsiaTheme="minorHAnsi"/>
        </w:rPr>
        <w:t xml:space="preserve">: </w:t>
      </w:r>
      <w:r w:rsidRPr="00111D7D">
        <w:tab/>
      </w:r>
    </w:p>
    <w:p w14:paraId="33A1B578" w14:textId="77777777" w:rsidR="002C5CC2" w:rsidRPr="00111D7D" w:rsidRDefault="002C5CC2" w:rsidP="0005489C">
      <w:pPr>
        <w:pStyle w:val="Bodytext70"/>
        <w:numPr>
          <w:ilvl w:val="0"/>
          <w:numId w:val="33"/>
        </w:numPr>
        <w:shd w:val="clear" w:color="auto" w:fill="auto"/>
        <w:tabs>
          <w:tab w:val="left" w:pos="400"/>
          <w:tab w:val="left" w:leader="underscore" w:pos="9032"/>
        </w:tabs>
        <w:spacing w:before="0" w:after="0" w:line="826" w:lineRule="exact"/>
        <w:ind w:firstLine="37"/>
      </w:pPr>
      <w:r w:rsidRPr="00111D7D">
        <w:rPr>
          <w:rStyle w:val="Bodytext7NotItalic"/>
          <w:rFonts w:eastAsiaTheme="minorHAnsi"/>
        </w:rPr>
        <w:t xml:space="preserve">Other Training </w:t>
      </w:r>
      <w:r w:rsidRPr="00111D7D">
        <w:t>[Indicate significant training since degrees under 5 - Education were obtained]</w:t>
      </w:r>
      <w:r w:rsidRPr="00111D7D">
        <w:rPr>
          <w:rStyle w:val="Headerorfooter10pt"/>
          <w:rFonts w:eastAsiaTheme="minorHAnsi"/>
        </w:rPr>
        <w:t xml:space="preserve">: </w:t>
      </w:r>
      <w:r w:rsidRPr="00111D7D">
        <w:rPr>
          <w:rStyle w:val="Headerorfooter10pt"/>
          <w:rFonts w:eastAsiaTheme="minorHAnsi"/>
        </w:rPr>
        <w:tab/>
      </w:r>
    </w:p>
    <w:p w14:paraId="5DBB9AB4" w14:textId="77777777" w:rsidR="002C5CC2" w:rsidRPr="00111D7D" w:rsidRDefault="002C5CC2" w:rsidP="0005489C">
      <w:pPr>
        <w:pStyle w:val="Bodytext70"/>
        <w:numPr>
          <w:ilvl w:val="0"/>
          <w:numId w:val="33"/>
        </w:numPr>
        <w:shd w:val="clear" w:color="auto" w:fill="auto"/>
        <w:tabs>
          <w:tab w:val="left" w:pos="400"/>
          <w:tab w:val="left" w:leader="underscore" w:pos="9032"/>
        </w:tabs>
        <w:spacing w:before="0" w:after="0" w:line="826" w:lineRule="exact"/>
        <w:ind w:firstLine="37"/>
      </w:pPr>
      <w:r w:rsidRPr="00111D7D">
        <w:rPr>
          <w:rStyle w:val="Bodytext7NotItalic"/>
          <w:rFonts w:eastAsiaTheme="minorHAnsi"/>
        </w:rPr>
        <w:t>Countries of Work Experience</w:t>
      </w:r>
      <w:r w:rsidRPr="00111D7D">
        <w:rPr>
          <w:rStyle w:val="Headerorfooter10pt"/>
          <w:rFonts w:eastAsiaTheme="minorHAnsi"/>
        </w:rPr>
        <w:t xml:space="preserve">: </w:t>
      </w:r>
      <w:r w:rsidRPr="00111D7D">
        <w:t>[List countries where staff has worked in the last ten years]</w:t>
      </w:r>
      <w:r w:rsidRPr="00111D7D">
        <w:rPr>
          <w:rStyle w:val="Headerorfooter10pt"/>
          <w:rFonts w:eastAsiaTheme="minorHAnsi"/>
        </w:rPr>
        <w:t>:</w:t>
      </w:r>
      <w:r w:rsidRPr="00111D7D">
        <w:rPr>
          <w:rStyle w:val="Headerorfooter10pt"/>
          <w:rFonts w:eastAsiaTheme="minorHAnsi"/>
        </w:rPr>
        <w:tab/>
      </w:r>
    </w:p>
    <w:p w14:paraId="012ACAA1" w14:textId="77777777" w:rsidR="002C5CC2" w:rsidRPr="00111D7D" w:rsidRDefault="002C5CC2" w:rsidP="0005489C">
      <w:pPr>
        <w:pStyle w:val="Bodytext70"/>
        <w:numPr>
          <w:ilvl w:val="0"/>
          <w:numId w:val="33"/>
        </w:numPr>
        <w:shd w:val="clear" w:color="auto" w:fill="auto"/>
        <w:spacing w:before="0" w:after="0" w:line="360" w:lineRule="auto"/>
        <w:ind w:left="450" w:hanging="450"/>
      </w:pPr>
      <w:r w:rsidRPr="00111D7D">
        <w:rPr>
          <w:rStyle w:val="Bodytext7NotItalic"/>
          <w:rFonts w:eastAsiaTheme="minorHAnsi"/>
        </w:rPr>
        <w:t xml:space="preserve">Languages </w:t>
      </w:r>
      <w:r w:rsidRPr="00111D7D">
        <w:t>[For each language indicate proficiency: good, fair, or poor in speaking, reading, and writing]</w:t>
      </w:r>
      <w:r w:rsidRPr="00111D7D">
        <w:rPr>
          <w:rStyle w:val="Bodytext7NotItalic"/>
          <w:rFonts w:eastAsiaTheme="minorHAnsi"/>
        </w:rPr>
        <w:t>:</w:t>
      </w:r>
    </w:p>
    <w:p w14:paraId="61AC30CB" w14:textId="77777777" w:rsidR="002C5CC2" w:rsidRPr="00111D7D" w:rsidRDefault="002C5CC2" w:rsidP="002C5CC2">
      <w:pPr>
        <w:pStyle w:val="Bodytext120"/>
        <w:shd w:val="clear" w:color="auto" w:fill="auto"/>
        <w:spacing w:after="652"/>
        <w:ind w:left="400"/>
      </w:pPr>
      <w:r w:rsidRPr="00111D7D">
        <w:rPr>
          <w:rStyle w:val="Footnote2Bold"/>
          <w:rFonts w:eastAsiaTheme="minorHAnsi"/>
        </w:rPr>
        <w:t xml:space="preserve">10. Employment Record </w:t>
      </w:r>
      <w:r w:rsidRPr="00111D7D">
        <w:t>[Starting with present position, list in reverse order every employment held by staff member since graduation, giving for each employment (see format here below): dates of employment, name of employing organization, positions held.</w:t>
      </w:r>
      <w:r w:rsidRPr="00111D7D">
        <w:rPr>
          <w:rStyle w:val="Footnote2Bold"/>
          <w:rFonts w:eastAsiaTheme="minorHAnsi"/>
        </w:rPr>
        <w:t xml:space="preserve"> ]:</w:t>
      </w:r>
    </w:p>
    <w:p w14:paraId="25D8BF54" w14:textId="77777777" w:rsidR="002C5CC2" w:rsidRPr="00111D7D" w:rsidRDefault="002C5CC2" w:rsidP="002C5CC2">
      <w:pPr>
        <w:pStyle w:val="Bodytext20"/>
        <w:shd w:val="clear" w:color="auto" w:fill="auto"/>
        <w:tabs>
          <w:tab w:val="left" w:leader="underscore" w:pos="1971"/>
        </w:tabs>
        <w:spacing w:before="0" w:after="408" w:line="240" w:lineRule="exact"/>
        <w:ind w:firstLine="37"/>
      </w:pPr>
      <w:r w:rsidRPr="00111D7D">
        <w:t xml:space="preserve">From </w:t>
      </w:r>
      <w:r w:rsidRPr="00111D7D">
        <w:rPr>
          <w:rStyle w:val="Bodytext2Italic"/>
          <w:rFonts w:eastAsiaTheme="minorHAnsi"/>
        </w:rPr>
        <w:t>[Year]:</w:t>
      </w:r>
      <w:r w:rsidRPr="00111D7D">
        <w:tab/>
        <w:t>To [Year]:</w:t>
      </w:r>
    </w:p>
    <w:p w14:paraId="0730C7D2" w14:textId="77777777" w:rsidR="002C5CC2" w:rsidRPr="00111D7D" w:rsidRDefault="002C5CC2" w:rsidP="002C5CC2">
      <w:pPr>
        <w:pStyle w:val="Bodytext20"/>
        <w:shd w:val="clear" w:color="auto" w:fill="auto"/>
        <w:tabs>
          <w:tab w:val="left" w:leader="underscore" w:pos="1463"/>
        </w:tabs>
        <w:spacing w:before="0" w:after="113" w:line="240" w:lineRule="exact"/>
        <w:ind w:firstLine="37"/>
      </w:pPr>
      <w:r w:rsidRPr="00111D7D">
        <w:t xml:space="preserve">Employer: </w:t>
      </w:r>
      <w:r w:rsidRPr="00111D7D">
        <w:tab/>
      </w:r>
    </w:p>
    <w:p w14:paraId="756E6FA5" w14:textId="77777777" w:rsidR="002C5CC2" w:rsidRDefault="002C5CC2" w:rsidP="002C5CC2">
      <w:pPr>
        <w:pStyle w:val="Bodytext100"/>
        <w:shd w:val="clear" w:color="auto" w:fill="auto"/>
        <w:spacing w:before="0" w:after="0" w:line="278" w:lineRule="exact"/>
        <w:ind w:firstLine="60"/>
        <w:jc w:val="left"/>
      </w:pPr>
      <w:r w:rsidRPr="00111D7D">
        <w:t>Positions held: _________</w:t>
      </w:r>
    </w:p>
    <w:p w14:paraId="28BDFB2A" w14:textId="77777777" w:rsidR="002C5CC2" w:rsidRDefault="002C5CC2">
      <w:pPr>
        <w:rPr>
          <w:rFonts w:asciiTheme="minorHAnsi" w:hAnsiTheme="minorHAnsi"/>
          <w:i/>
          <w:iCs/>
          <w:sz w:val="22"/>
        </w:rPr>
      </w:pPr>
      <w:r>
        <w:br w:type="page"/>
      </w:r>
    </w:p>
    <w:p w14:paraId="1B59353B" w14:textId="77777777" w:rsidR="002C5CC2" w:rsidRPr="00111D7D" w:rsidRDefault="002C5CC2" w:rsidP="002C5CC2">
      <w:pPr>
        <w:pStyle w:val="Bodytext20"/>
        <w:shd w:val="clear" w:color="auto" w:fill="auto"/>
        <w:spacing w:before="0" w:line="240" w:lineRule="exact"/>
        <w:ind w:firstLine="37"/>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86"/>
        <w:gridCol w:w="6216"/>
      </w:tblGrid>
      <w:tr w:rsidR="002C5CC2" w:rsidRPr="00111D7D" w14:paraId="5669548C" w14:textId="77777777" w:rsidTr="00EF5C3D">
        <w:trPr>
          <w:trHeight w:hRule="exact" w:val="754"/>
          <w:jc w:val="center"/>
        </w:trPr>
        <w:tc>
          <w:tcPr>
            <w:tcW w:w="3086" w:type="dxa"/>
            <w:tcBorders>
              <w:top w:val="single" w:sz="4" w:space="0" w:color="auto"/>
              <w:left w:val="single" w:sz="4" w:space="0" w:color="auto"/>
            </w:tcBorders>
            <w:shd w:val="clear" w:color="auto" w:fill="FFFFFF"/>
            <w:vAlign w:val="center"/>
          </w:tcPr>
          <w:p w14:paraId="485BCA09" w14:textId="77777777" w:rsidR="002C5CC2" w:rsidRPr="00111D7D" w:rsidRDefault="002C5CC2" w:rsidP="00EF5C3D">
            <w:pPr>
              <w:pStyle w:val="Bodytext20"/>
              <w:framePr w:w="9302" w:wrap="notBeside" w:vAnchor="text" w:hAnchor="text" w:xAlign="center" w:y="1"/>
              <w:shd w:val="clear" w:color="auto" w:fill="auto"/>
              <w:spacing w:before="0" w:line="240" w:lineRule="exact"/>
              <w:ind w:firstLine="134"/>
              <w:jc w:val="left"/>
            </w:pPr>
            <w:r w:rsidRPr="00111D7D">
              <w:t>11. Detailed Tasks Assigned</w:t>
            </w:r>
          </w:p>
        </w:tc>
        <w:tc>
          <w:tcPr>
            <w:tcW w:w="6216" w:type="dxa"/>
            <w:tcBorders>
              <w:top w:val="single" w:sz="4" w:space="0" w:color="auto"/>
              <w:left w:val="single" w:sz="4" w:space="0" w:color="auto"/>
              <w:right w:val="single" w:sz="4" w:space="0" w:color="auto"/>
            </w:tcBorders>
            <w:shd w:val="clear" w:color="auto" w:fill="FFFFFF"/>
            <w:vAlign w:val="bottom"/>
          </w:tcPr>
          <w:p w14:paraId="04629E8E" w14:textId="77777777" w:rsidR="002C5CC2" w:rsidRPr="00111D7D" w:rsidRDefault="002C5CC2" w:rsidP="00EF5C3D">
            <w:pPr>
              <w:pStyle w:val="Bodytext20"/>
              <w:framePr w:w="9302" w:wrap="notBeside" w:vAnchor="text" w:hAnchor="text" w:xAlign="center" w:y="1"/>
              <w:shd w:val="clear" w:color="auto" w:fill="auto"/>
              <w:spacing w:before="0" w:line="278" w:lineRule="exact"/>
              <w:ind w:left="460" w:hanging="335"/>
              <w:jc w:val="left"/>
            </w:pPr>
            <w:r w:rsidRPr="00111D7D">
              <w:t>12. Work Undertaken that Best Illustrates Capability to Handle the Tasks Assigned</w:t>
            </w:r>
          </w:p>
        </w:tc>
      </w:tr>
      <w:tr w:rsidR="002C5CC2" w:rsidRPr="00111D7D" w14:paraId="73784F0C" w14:textId="77777777" w:rsidTr="00EF5C3D">
        <w:trPr>
          <w:trHeight w:hRule="exact" w:val="984"/>
          <w:jc w:val="center"/>
        </w:trPr>
        <w:tc>
          <w:tcPr>
            <w:tcW w:w="3086" w:type="dxa"/>
            <w:tcBorders>
              <w:left w:val="single" w:sz="4" w:space="0" w:color="auto"/>
            </w:tcBorders>
            <w:shd w:val="clear" w:color="auto" w:fill="FFFFFF"/>
            <w:vAlign w:val="center"/>
          </w:tcPr>
          <w:p w14:paraId="21DD6A15" w14:textId="77777777" w:rsidR="002C5CC2" w:rsidRPr="00111D7D" w:rsidRDefault="002C5CC2" w:rsidP="00EF5C3D">
            <w:pPr>
              <w:pStyle w:val="Bodytext20"/>
              <w:framePr w:w="9302" w:wrap="notBeside" w:vAnchor="text" w:hAnchor="text" w:xAlign="center" w:y="1"/>
              <w:shd w:val="clear" w:color="auto" w:fill="auto"/>
              <w:spacing w:before="0" w:line="461" w:lineRule="exact"/>
              <w:ind w:hanging="4"/>
            </w:pPr>
            <w:r w:rsidRPr="00111D7D">
              <w:rPr>
                <w:rStyle w:val="Headerorfooter10pt"/>
                <w:rFonts w:eastAsiaTheme="minorHAnsi"/>
              </w:rPr>
              <w:t>[List all tasks to be Performed under this assignment]</w:t>
            </w:r>
          </w:p>
        </w:tc>
        <w:tc>
          <w:tcPr>
            <w:tcW w:w="6216" w:type="dxa"/>
            <w:tcBorders>
              <w:left w:val="single" w:sz="4" w:space="0" w:color="auto"/>
              <w:right w:val="single" w:sz="4" w:space="0" w:color="auto"/>
            </w:tcBorders>
            <w:shd w:val="clear" w:color="auto" w:fill="FFFFFF"/>
            <w:vAlign w:val="center"/>
          </w:tcPr>
          <w:p w14:paraId="463B7EB2" w14:textId="77777777" w:rsidR="002C5CC2" w:rsidRPr="00111D7D" w:rsidRDefault="002C5CC2" w:rsidP="00EF5C3D">
            <w:pPr>
              <w:pStyle w:val="Bodytext20"/>
              <w:framePr w:w="9302" w:wrap="notBeside" w:vAnchor="text" w:hAnchor="text" w:xAlign="center" w:y="1"/>
              <w:shd w:val="clear" w:color="auto" w:fill="auto"/>
              <w:spacing w:before="0" w:line="230" w:lineRule="exact"/>
              <w:ind w:left="460" w:firstLine="6"/>
              <w:jc w:val="left"/>
            </w:pPr>
            <w:r w:rsidRPr="00111D7D">
              <w:rPr>
                <w:rStyle w:val="Headerorfooter10pt"/>
                <w:rFonts w:eastAsiaTheme="minorHAnsi"/>
              </w:rPr>
              <w:t>[Among the assignments in which the staff has been involved, indicate the following information for those assignments that best illustrate staff capability to handle the tasks listed under point 11.]</w:t>
            </w:r>
          </w:p>
        </w:tc>
      </w:tr>
      <w:tr w:rsidR="002C5CC2" w:rsidRPr="00111D7D" w14:paraId="1DC12904" w14:textId="77777777" w:rsidTr="00EF5C3D">
        <w:trPr>
          <w:trHeight w:hRule="exact" w:val="451"/>
          <w:jc w:val="center"/>
        </w:trPr>
        <w:tc>
          <w:tcPr>
            <w:tcW w:w="3086" w:type="dxa"/>
            <w:tcBorders>
              <w:left w:val="single" w:sz="4" w:space="0" w:color="auto"/>
            </w:tcBorders>
            <w:shd w:val="clear" w:color="auto" w:fill="FFFFFF"/>
          </w:tcPr>
          <w:p w14:paraId="697D7E23" w14:textId="77777777" w:rsidR="002C5CC2" w:rsidRPr="00111D7D" w:rsidRDefault="002C5CC2" w:rsidP="00EF5C3D">
            <w:pPr>
              <w:framePr w:w="9302" w:wrap="notBeside" w:vAnchor="text" w:hAnchor="text" w:xAlign="center" w:y="1"/>
              <w:rPr>
                <w:sz w:val="10"/>
                <w:szCs w:val="10"/>
              </w:rPr>
            </w:pPr>
          </w:p>
        </w:tc>
        <w:tc>
          <w:tcPr>
            <w:tcW w:w="6216" w:type="dxa"/>
            <w:tcBorders>
              <w:left w:val="single" w:sz="4" w:space="0" w:color="auto"/>
              <w:right w:val="single" w:sz="4" w:space="0" w:color="auto"/>
            </w:tcBorders>
            <w:shd w:val="clear" w:color="auto" w:fill="FFFFFF"/>
            <w:vAlign w:val="bottom"/>
          </w:tcPr>
          <w:p w14:paraId="0E5CEB72" w14:textId="77777777" w:rsidR="002C5CC2" w:rsidRPr="00111D7D" w:rsidRDefault="002C5CC2" w:rsidP="00EF5C3D">
            <w:pPr>
              <w:pStyle w:val="Bodytext20"/>
              <w:framePr w:w="9302" w:wrap="notBeside" w:vAnchor="text" w:hAnchor="text" w:xAlign="center" w:y="1"/>
              <w:shd w:val="clear" w:color="auto" w:fill="auto"/>
              <w:spacing w:before="0" w:line="240" w:lineRule="exact"/>
              <w:ind w:left="460" w:firstLine="6"/>
              <w:jc w:val="left"/>
            </w:pPr>
            <w:r w:rsidRPr="00111D7D">
              <w:t>Name of assignment or project:</w:t>
            </w:r>
          </w:p>
        </w:tc>
      </w:tr>
      <w:tr w:rsidR="002C5CC2" w:rsidRPr="00111D7D" w14:paraId="1481D619" w14:textId="77777777" w:rsidTr="00EF5C3D">
        <w:trPr>
          <w:trHeight w:hRule="exact" w:val="374"/>
          <w:jc w:val="center"/>
        </w:trPr>
        <w:tc>
          <w:tcPr>
            <w:tcW w:w="3086" w:type="dxa"/>
            <w:tcBorders>
              <w:left w:val="single" w:sz="4" w:space="0" w:color="auto"/>
            </w:tcBorders>
            <w:shd w:val="clear" w:color="auto" w:fill="FFFFFF"/>
          </w:tcPr>
          <w:p w14:paraId="164F4590" w14:textId="77777777" w:rsidR="002C5CC2" w:rsidRPr="00111D7D" w:rsidRDefault="002C5CC2" w:rsidP="00EF5C3D">
            <w:pPr>
              <w:framePr w:w="9302" w:wrap="notBeside" w:vAnchor="text" w:hAnchor="text" w:xAlign="center" w:y="1"/>
              <w:rPr>
                <w:sz w:val="10"/>
                <w:szCs w:val="10"/>
              </w:rPr>
            </w:pPr>
          </w:p>
        </w:tc>
        <w:tc>
          <w:tcPr>
            <w:tcW w:w="6216" w:type="dxa"/>
            <w:tcBorders>
              <w:left w:val="single" w:sz="4" w:space="0" w:color="auto"/>
              <w:right w:val="single" w:sz="4" w:space="0" w:color="auto"/>
            </w:tcBorders>
            <w:shd w:val="clear" w:color="auto" w:fill="FFFFFF"/>
          </w:tcPr>
          <w:p w14:paraId="7A2C673F" w14:textId="77777777" w:rsidR="002C5CC2" w:rsidRPr="00111D7D" w:rsidRDefault="002C5CC2" w:rsidP="00EF5C3D">
            <w:pPr>
              <w:pStyle w:val="Bodytext20"/>
              <w:framePr w:w="9302" w:wrap="notBeside" w:vAnchor="text" w:hAnchor="text" w:xAlign="center" w:y="1"/>
              <w:shd w:val="clear" w:color="auto" w:fill="auto"/>
              <w:spacing w:before="0" w:line="240" w:lineRule="exact"/>
              <w:ind w:left="460" w:firstLine="6"/>
              <w:jc w:val="left"/>
            </w:pPr>
            <w:r w:rsidRPr="00111D7D">
              <w:t>Year:</w:t>
            </w:r>
          </w:p>
        </w:tc>
      </w:tr>
      <w:tr w:rsidR="002C5CC2" w:rsidRPr="00111D7D" w14:paraId="120AD9B9" w14:textId="77777777" w:rsidTr="00EF5C3D">
        <w:trPr>
          <w:trHeight w:hRule="exact" w:val="394"/>
          <w:jc w:val="center"/>
        </w:trPr>
        <w:tc>
          <w:tcPr>
            <w:tcW w:w="3086" w:type="dxa"/>
            <w:tcBorders>
              <w:left w:val="single" w:sz="4" w:space="0" w:color="auto"/>
            </w:tcBorders>
            <w:shd w:val="clear" w:color="auto" w:fill="FFFFFF"/>
          </w:tcPr>
          <w:p w14:paraId="53FF3A73" w14:textId="77777777" w:rsidR="002C5CC2" w:rsidRPr="00111D7D" w:rsidRDefault="002C5CC2" w:rsidP="00EF5C3D">
            <w:pPr>
              <w:framePr w:w="9302" w:wrap="notBeside" w:vAnchor="text" w:hAnchor="text" w:xAlign="center" w:y="1"/>
              <w:rPr>
                <w:sz w:val="10"/>
                <w:szCs w:val="10"/>
              </w:rPr>
            </w:pPr>
          </w:p>
        </w:tc>
        <w:tc>
          <w:tcPr>
            <w:tcW w:w="6216" w:type="dxa"/>
            <w:tcBorders>
              <w:left w:val="single" w:sz="4" w:space="0" w:color="auto"/>
              <w:right w:val="single" w:sz="4" w:space="0" w:color="auto"/>
            </w:tcBorders>
            <w:shd w:val="clear" w:color="auto" w:fill="FFFFFF"/>
            <w:vAlign w:val="bottom"/>
          </w:tcPr>
          <w:p w14:paraId="01721E8E" w14:textId="77777777" w:rsidR="002C5CC2" w:rsidRPr="00111D7D" w:rsidRDefault="002C5CC2" w:rsidP="00EF5C3D">
            <w:pPr>
              <w:pStyle w:val="Bodytext20"/>
              <w:framePr w:w="9302" w:wrap="notBeside" w:vAnchor="text" w:hAnchor="text" w:xAlign="center" w:y="1"/>
              <w:shd w:val="clear" w:color="auto" w:fill="auto"/>
              <w:spacing w:before="0" w:line="240" w:lineRule="exact"/>
              <w:ind w:left="460" w:firstLine="6"/>
              <w:jc w:val="left"/>
            </w:pPr>
            <w:r w:rsidRPr="00111D7D">
              <w:t>Location:</w:t>
            </w:r>
          </w:p>
        </w:tc>
      </w:tr>
      <w:tr w:rsidR="002C5CC2" w:rsidRPr="00111D7D" w14:paraId="2EEAA93B" w14:textId="77777777" w:rsidTr="00EF5C3D">
        <w:trPr>
          <w:trHeight w:hRule="exact" w:val="394"/>
          <w:jc w:val="center"/>
        </w:trPr>
        <w:tc>
          <w:tcPr>
            <w:tcW w:w="3086" w:type="dxa"/>
            <w:tcBorders>
              <w:left w:val="single" w:sz="4" w:space="0" w:color="auto"/>
            </w:tcBorders>
            <w:shd w:val="clear" w:color="auto" w:fill="FFFFFF"/>
          </w:tcPr>
          <w:p w14:paraId="454F4129" w14:textId="77777777" w:rsidR="002C5CC2" w:rsidRPr="00111D7D" w:rsidRDefault="002C5CC2" w:rsidP="00EF5C3D">
            <w:pPr>
              <w:framePr w:w="9302" w:wrap="notBeside" w:vAnchor="text" w:hAnchor="text" w:xAlign="center" w:y="1"/>
              <w:rPr>
                <w:sz w:val="10"/>
                <w:szCs w:val="10"/>
              </w:rPr>
            </w:pPr>
          </w:p>
        </w:tc>
        <w:tc>
          <w:tcPr>
            <w:tcW w:w="6216" w:type="dxa"/>
            <w:tcBorders>
              <w:left w:val="single" w:sz="4" w:space="0" w:color="auto"/>
              <w:right w:val="single" w:sz="4" w:space="0" w:color="auto"/>
            </w:tcBorders>
            <w:shd w:val="clear" w:color="auto" w:fill="FFFFFF"/>
            <w:vAlign w:val="bottom"/>
          </w:tcPr>
          <w:p w14:paraId="0C8394A8" w14:textId="77777777" w:rsidR="002C5CC2" w:rsidRPr="00111D7D" w:rsidRDefault="002C5CC2" w:rsidP="00EF5C3D">
            <w:pPr>
              <w:pStyle w:val="Bodytext20"/>
              <w:framePr w:w="9302" w:wrap="notBeside" w:vAnchor="text" w:hAnchor="text" w:xAlign="center" w:y="1"/>
              <w:shd w:val="clear" w:color="auto" w:fill="auto"/>
              <w:spacing w:before="0" w:line="240" w:lineRule="exact"/>
              <w:ind w:left="460" w:firstLine="6"/>
              <w:jc w:val="left"/>
            </w:pPr>
            <w:r w:rsidRPr="00111D7D">
              <w:t>PE:</w:t>
            </w:r>
          </w:p>
        </w:tc>
      </w:tr>
      <w:tr w:rsidR="002C5CC2" w:rsidRPr="00111D7D" w14:paraId="1035BEEB" w14:textId="77777777" w:rsidTr="00EF5C3D">
        <w:trPr>
          <w:trHeight w:hRule="exact" w:val="418"/>
          <w:jc w:val="center"/>
        </w:trPr>
        <w:tc>
          <w:tcPr>
            <w:tcW w:w="3086" w:type="dxa"/>
            <w:tcBorders>
              <w:left w:val="single" w:sz="4" w:space="0" w:color="auto"/>
            </w:tcBorders>
            <w:shd w:val="clear" w:color="auto" w:fill="FFFFFF"/>
          </w:tcPr>
          <w:p w14:paraId="7B6AF8BF" w14:textId="77777777" w:rsidR="002C5CC2" w:rsidRPr="00111D7D" w:rsidRDefault="002C5CC2" w:rsidP="00EF5C3D">
            <w:pPr>
              <w:framePr w:w="9302" w:wrap="notBeside" w:vAnchor="text" w:hAnchor="text" w:xAlign="center" w:y="1"/>
              <w:rPr>
                <w:sz w:val="10"/>
                <w:szCs w:val="10"/>
              </w:rPr>
            </w:pPr>
          </w:p>
        </w:tc>
        <w:tc>
          <w:tcPr>
            <w:tcW w:w="6216" w:type="dxa"/>
            <w:tcBorders>
              <w:top w:val="single" w:sz="4" w:space="0" w:color="auto"/>
              <w:left w:val="single" w:sz="4" w:space="0" w:color="auto"/>
              <w:right w:val="single" w:sz="4" w:space="0" w:color="auto"/>
            </w:tcBorders>
            <w:shd w:val="clear" w:color="auto" w:fill="FFFFFF"/>
            <w:vAlign w:val="bottom"/>
          </w:tcPr>
          <w:p w14:paraId="51D5C00E" w14:textId="77777777" w:rsidR="002C5CC2" w:rsidRPr="00111D7D" w:rsidRDefault="002C5CC2" w:rsidP="00EF5C3D">
            <w:pPr>
              <w:pStyle w:val="Bodytext20"/>
              <w:framePr w:w="9302" w:wrap="notBeside" w:vAnchor="text" w:hAnchor="text" w:xAlign="center" w:y="1"/>
              <w:shd w:val="clear" w:color="auto" w:fill="auto"/>
              <w:spacing w:before="0" w:line="240" w:lineRule="exact"/>
              <w:ind w:left="460" w:firstLine="6"/>
              <w:jc w:val="left"/>
            </w:pPr>
            <w:r w:rsidRPr="00111D7D">
              <w:t>Main project features:</w:t>
            </w:r>
          </w:p>
        </w:tc>
      </w:tr>
      <w:tr w:rsidR="002C5CC2" w:rsidRPr="00111D7D" w14:paraId="400C02BF" w14:textId="77777777" w:rsidTr="00EF5C3D">
        <w:trPr>
          <w:trHeight w:hRule="exact" w:val="374"/>
          <w:jc w:val="center"/>
        </w:trPr>
        <w:tc>
          <w:tcPr>
            <w:tcW w:w="3086" w:type="dxa"/>
            <w:tcBorders>
              <w:left w:val="single" w:sz="4" w:space="0" w:color="auto"/>
            </w:tcBorders>
            <w:shd w:val="clear" w:color="auto" w:fill="FFFFFF"/>
          </w:tcPr>
          <w:p w14:paraId="78E9EB13" w14:textId="77777777" w:rsidR="002C5CC2" w:rsidRPr="00111D7D" w:rsidRDefault="002C5CC2" w:rsidP="00EF5C3D">
            <w:pPr>
              <w:framePr w:w="9302" w:wrap="notBeside" w:vAnchor="text" w:hAnchor="text" w:xAlign="center" w:y="1"/>
              <w:rPr>
                <w:sz w:val="10"/>
                <w:szCs w:val="10"/>
              </w:rPr>
            </w:pPr>
          </w:p>
        </w:tc>
        <w:tc>
          <w:tcPr>
            <w:tcW w:w="6216" w:type="dxa"/>
            <w:tcBorders>
              <w:left w:val="single" w:sz="4" w:space="0" w:color="auto"/>
              <w:right w:val="single" w:sz="4" w:space="0" w:color="auto"/>
            </w:tcBorders>
            <w:shd w:val="clear" w:color="auto" w:fill="FFFFFF"/>
          </w:tcPr>
          <w:p w14:paraId="40EC3076" w14:textId="77777777" w:rsidR="002C5CC2" w:rsidRPr="00111D7D" w:rsidRDefault="002C5CC2" w:rsidP="00EF5C3D">
            <w:pPr>
              <w:pStyle w:val="Bodytext20"/>
              <w:framePr w:w="9302" w:wrap="notBeside" w:vAnchor="text" w:hAnchor="text" w:xAlign="center" w:y="1"/>
              <w:shd w:val="clear" w:color="auto" w:fill="auto"/>
              <w:spacing w:before="0" w:line="240" w:lineRule="exact"/>
              <w:ind w:left="460" w:firstLine="6"/>
              <w:jc w:val="left"/>
            </w:pPr>
            <w:r w:rsidRPr="00111D7D">
              <w:t>Positions held:</w:t>
            </w:r>
          </w:p>
        </w:tc>
      </w:tr>
      <w:tr w:rsidR="002C5CC2" w:rsidRPr="00111D7D" w14:paraId="23D77A4F" w14:textId="77777777" w:rsidTr="00EF5C3D">
        <w:trPr>
          <w:trHeight w:hRule="exact" w:val="749"/>
          <w:jc w:val="center"/>
        </w:trPr>
        <w:tc>
          <w:tcPr>
            <w:tcW w:w="3086" w:type="dxa"/>
            <w:tcBorders>
              <w:left w:val="single" w:sz="4" w:space="0" w:color="auto"/>
              <w:bottom w:val="single" w:sz="4" w:space="0" w:color="auto"/>
            </w:tcBorders>
            <w:shd w:val="clear" w:color="auto" w:fill="FFFFFF"/>
          </w:tcPr>
          <w:p w14:paraId="27D23819" w14:textId="77777777" w:rsidR="002C5CC2" w:rsidRPr="00111D7D" w:rsidRDefault="002C5CC2" w:rsidP="00EF5C3D">
            <w:pPr>
              <w:framePr w:w="9302" w:wrap="notBeside" w:vAnchor="text" w:hAnchor="text" w:xAlign="center" w:y="1"/>
              <w:rPr>
                <w:sz w:val="10"/>
                <w:szCs w:val="10"/>
              </w:rPr>
            </w:pPr>
          </w:p>
        </w:tc>
        <w:tc>
          <w:tcPr>
            <w:tcW w:w="6216" w:type="dxa"/>
            <w:tcBorders>
              <w:top w:val="single" w:sz="4" w:space="0" w:color="auto"/>
              <w:left w:val="single" w:sz="4" w:space="0" w:color="auto"/>
              <w:bottom w:val="single" w:sz="4" w:space="0" w:color="auto"/>
              <w:right w:val="single" w:sz="4" w:space="0" w:color="auto"/>
            </w:tcBorders>
            <w:shd w:val="clear" w:color="auto" w:fill="FFFFFF"/>
          </w:tcPr>
          <w:p w14:paraId="46BEE156" w14:textId="77777777" w:rsidR="002C5CC2" w:rsidRPr="00111D7D" w:rsidRDefault="002C5CC2" w:rsidP="00EF5C3D">
            <w:pPr>
              <w:pStyle w:val="Bodytext20"/>
              <w:framePr w:w="9302" w:wrap="notBeside" w:vAnchor="text" w:hAnchor="text" w:xAlign="center" w:y="1"/>
              <w:shd w:val="clear" w:color="auto" w:fill="auto"/>
              <w:spacing w:before="0" w:line="240" w:lineRule="exact"/>
              <w:ind w:left="460" w:firstLine="6"/>
              <w:jc w:val="left"/>
            </w:pPr>
            <w:r w:rsidRPr="00111D7D">
              <w:t>Activities Performed:</w:t>
            </w:r>
          </w:p>
        </w:tc>
      </w:tr>
    </w:tbl>
    <w:p w14:paraId="1C7BE8EA" w14:textId="77777777" w:rsidR="002C5CC2" w:rsidRPr="00111D7D" w:rsidRDefault="002C5CC2" w:rsidP="002C5CC2">
      <w:pPr>
        <w:framePr w:w="9302" w:wrap="notBeside" w:vAnchor="text" w:hAnchor="text" w:xAlign="center" w:y="1"/>
        <w:rPr>
          <w:sz w:val="2"/>
          <w:szCs w:val="2"/>
        </w:rPr>
      </w:pPr>
    </w:p>
    <w:p w14:paraId="58A32608" w14:textId="77777777" w:rsidR="002C5CC2" w:rsidRPr="00111D7D" w:rsidRDefault="002C5CC2" w:rsidP="002C5CC2">
      <w:pPr>
        <w:rPr>
          <w:sz w:val="2"/>
          <w:szCs w:val="2"/>
        </w:rPr>
      </w:pPr>
    </w:p>
    <w:p w14:paraId="05F6F69F" w14:textId="77777777" w:rsidR="002C5CC2" w:rsidRPr="00111D7D" w:rsidRDefault="002C5CC2" w:rsidP="002C5CC2">
      <w:pPr>
        <w:pStyle w:val="Heading41"/>
        <w:keepNext/>
        <w:keepLines/>
        <w:shd w:val="clear" w:color="auto" w:fill="auto"/>
        <w:spacing w:before="271" w:after="206" w:line="240" w:lineRule="exact"/>
        <w:ind w:firstLine="121"/>
      </w:pPr>
      <w:bookmarkStart w:id="84" w:name="bookmark25"/>
      <w:r w:rsidRPr="00111D7D">
        <w:t>13. Certification:</w:t>
      </w:r>
      <w:bookmarkEnd w:id="84"/>
    </w:p>
    <w:p w14:paraId="6E5FF2F2" w14:textId="150A4DD0" w:rsidR="002C5CC2" w:rsidRPr="00111D7D" w:rsidRDefault="002C5CC2" w:rsidP="002C5CC2">
      <w:pPr>
        <w:pStyle w:val="Bodytext20"/>
        <w:shd w:val="clear" w:color="auto" w:fill="auto"/>
        <w:spacing w:before="0" w:after="327"/>
        <w:ind w:firstLine="121"/>
        <w:jc w:val="left"/>
      </w:pPr>
      <w:r w:rsidRPr="00111D7D">
        <w:t xml:space="preserve">I, the undersigned, certify that to the best of my knowledge and belief, this CV correctly describes me, my qualifications, and my experience. I understand that any </w:t>
      </w:r>
      <w:r w:rsidR="004964A9" w:rsidRPr="00111D7D">
        <w:t>willful</w:t>
      </w:r>
      <w:r w:rsidRPr="00111D7D">
        <w:t xml:space="preserve"> misstatement described herein may lead to my disqualification or dismissal, if engaged.</w:t>
      </w:r>
    </w:p>
    <w:p w14:paraId="71F82F2A" w14:textId="77777777" w:rsidR="002C5CC2" w:rsidRPr="00111D7D" w:rsidRDefault="002C5CC2" w:rsidP="002C5CC2">
      <w:pPr>
        <w:pStyle w:val="Bodytext20"/>
        <w:shd w:val="clear" w:color="auto" w:fill="auto"/>
        <w:tabs>
          <w:tab w:val="right" w:leader="underscore" w:pos="7389"/>
          <w:tab w:val="left" w:pos="7593"/>
          <w:tab w:val="left" w:leader="underscore" w:pos="9126"/>
        </w:tabs>
        <w:spacing w:before="0" w:line="240" w:lineRule="exact"/>
        <w:ind w:firstLine="121"/>
      </w:pPr>
      <w:r w:rsidRPr="00111D7D">
        <w:tab/>
        <w:t>Date:</w:t>
      </w:r>
      <w:r w:rsidRPr="00111D7D">
        <w:tab/>
      </w:r>
      <w:r w:rsidRPr="00111D7D">
        <w:tab/>
      </w:r>
    </w:p>
    <w:p w14:paraId="593644D5" w14:textId="77777777" w:rsidR="002C5CC2" w:rsidRPr="00111D7D" w:rsidRDefault="002C5CC2" w:rsidP="002C5CC2">
      <w:pPr>
        <w:pStyle w:val="Bodytext120"/>
        <w:shd w:val="clear" w:color="auto" w:fill="auto"/>
        <w:tabs>
          <w:tab w:val="left" w:pos="7578"/>
        </w:tabs>
        <w:spacing w:after="241" w:line="200" w:lineRule="exact"/>
        <w:ind w:firstLine="121"/>
        <w:jc w:val="both"/>
      </w:pPr>
      <w:r w:rsidRPr="00111D7D">
        <w:t>[Signature of staff member or authorized representative of the staff]</w:t>
      </w:r>
      <w:r w:rsidRPr="00111D7D">
        <w:tab/>
        <w:t>Day/Month/Year</w:t>
      </w:r>
    </w:p>
    <w:p w14:paraId="11FB92D9" w14:textId="77777777" w:rsidR="002C5CC2" w:rsidRDefault="002C5CC2" w:rsidP="002C5CC2">
      <w:pPr>
        <w:pStyle w:val="Bodytext20"/>
        <w:shd w:val="clear" w:color="auto" w:fill="auto"/>
        <w:tabs>
          <w:tab w:val="left" w:leader="underscore" w:pos="4806"/>
        </w:tabs>
        <w:spacing w:before="0" w:line="240" w:lineRule="exact"/>
        <w:ind w:firstLine="121"/>
      </w:pPr>
      <w:r w:rsidRPr="00111D7D">
        <w:t xml:space="preserve">Full name of authorized representative: </w:t>
      </w:r>
      <w:r w:rsidRPr="00111D7D">
        <w:tab/>
      </w:r>
    </w:p>
    <w:p w14:paraId="7B3D3EC8" w14:textId="77777777" w:rsidR="000C3486" w:rsidRDefault="000C3486"/>
    <w:p w14:paraId="779E8872" w14:textId="77777777" w:rsidR="000C3486" w:rsidRDefault="000C3486"/>
    <w:p w14:paraId="17E57F1E" w14:textId="77777777" w:rsidR="002C5CC2" w:rsidRDefault="002C5CC2">
      <w:pPr>
        <w:rPr>
          <w:rFonts w:asciiTheme="minorHAnsi" w:hAnsiTheme="minorHAnsi"/>
          <w:sz w:val="22"/>
        </w:rPr>
      </w:pPr>
      <w:r>
        <w:br w:type="page"/>
      </w:r>
    </w:p>
    <w:p w14:paraId="5A4A658F" w14:textId="77777777" w:rsidR="002C5CC2" w:rsidRDefault="002C5CC2" w:rsidP="002C5CC2">
      <w:pPr>
        <w:pStyle w:val="Bodytext20"/>
        <w:shd w:val="clear" w:color="auto" w:fill="auto"/>
        <w:tabs>
          <w:tab w:val="left" w:leader="underscore" w:pos="4806"/>
        </w:tabs>
        <w:spacing w:before="0" w:line="240" w:lineRule="exact"/>
        <w:ind w:firstLine="121"/>
        <w:rPr>
          <w:rFonts w:cs="Arial"/>
          <w:sz w:val="28"/>
          <w:szCs w:val="28"/>
        </w:rPr>
        <w:sectPr w:rsidR="002C5CC2" w:rsidSect="002C5CC2">
          <w:pgSz w:w="11909" w:h="16834" w:code="9"/>
          <w:pgMar w:top="1440" w:right="1440" w:bottom="1440" w:left="1440" w:header="720" w:footer="720" w:gutter="0"/>
          <w:cols w:space="720"/>
          <w:titlePg/>
          <w:docGrid w:linePitch="360"/>
        </w:sectPr>
      </w:pPr>
    </w:p>
    <w:tbl>
      <w:tblPr>
        <w:tblpPr w:leftFromText="180" w:rightFromText="180" w:horzAnchor="margin" w:tblpY="1172"/>
        <w:tblW w:w="5000" w:type="pct"/>
        <w:tblCellMar>
          <w:left w:w="10" w:type="dxa"/>
          <w:right w:w="10" w:type="dxa"/>
        </w:tblCellMar>
        <w:tblLook w:val="04A0" w:firstRow="1" w:lastRow="0" w:firstColumn="1" w:lastColumn="0" w:noHBand="0" w:noVBand="1"/>
      </w:tblPr>
      <w:tblGrid>
        <w:gridCol w:w="555"/>
        <w:gridCol w:w="2015"/>
        <w:gridCol w:w="718"/>
        <w:gridCol w:w="671"/>
        <w:gridCol w:w="671"/>
        <w:gridCol w:w="671"/>
        <w:gridCol w:w="676"/>
        <w:gridCol w:w="671"/>
        <w:gridCol w:w="671"/>
        <w:gridCol w:w="671"/>
        <w:gridCol w:w="671"/>
        <w:gridCol w:w="671"/>
        <w:gridCol w:w="676"/>
        <w:gridCol w:w="671"/>
        <w:gridCol w:w="676"/>
        <w:gridCol w:w="1750"/>
        <w:gridCol w:w="869"/>
      </w:tblGrid>
      <w:tr w:rsidR="000C3486" w:rsidRPr="00111D7D" w14:paraId="1A21D030" w14:textId="77777777" w:rsidTr="003E2166">
        <w:trPr>
          <w:trHeight w:hRule="exact" w:val="638"/>
        </w:trPr>
        <w:tc>
          <w:tcPr>
            <w:tcW w:w="199" w:type="pct"/>
            <w:vMerge w:val="restart"/>
            <w:tcBorders>
              <w:top w:val="single" w:sz="4" w:space="0" w:color="auto"/>
              <w:left w:val="single" w:sz="4" w:space="0" w:color="auto"/>
            </w:tcBorders>
            <w:shd w:val="clear" w:color="auto" w:fill="FFFFFF"/>
            <w:vAlign w:val="center"/>
          </w:tcPr>
          <w:p w14:paraId="7326F99C" w14:textId="77777777" w:rsidR="002C5CC2" w:rsidRPr="00111D7D" w:rsidRDefault="002C5CC2" w:rsidP="000C3486">
            <w:pPr>
              <w:pStyle w:val="Bodytext20"/>
              <w:shd w:val="clear" w:color="auto" w:fill="auto"/>
              <w:spacing w:before="0" w:line="180" w:lineRule="exact"/>
              <w:ind w:firstLine="101"/>
              <w:jc w:val="center"/>
            </w:pPr>
            <w:r w:rsidRPr="00111D7D">
              <w:rPr>
                <w:rStyle w:val="Bodytext2Arial"/>
              </w:rPr>
              <w:lastRenderedPageBreak/>
              <w:t>N°</w:t>
            </w:r>
          </w:p>
        </w:tc>
        <w:tc>
          <w:tcPr>
            <w:tcW w:w="721" w:type="pct"/>
            <w:vMerge w:val="restart"/>
            <w:tcBorders>
              <w:top w:val="single" w:sz="4" w:space="0" w:color="auto"/>
              <w:left w:val="single" w:sz="4" w:space="0" w:color="auto"/>
            </w:tcBorders>
            <w:shd w:val="clear" w:color="auto" w:fill="FFFFFF"/>
            <w:vAlign w:val="center"/>
          </w:tcPr>
          <w:p w14:paraId="3942CDA2" w14:textId="77777777" w:rsidR="002C5CC2" w:rsidRPr="00111D7D" w:rsidRDefault="002C5CC2" w:rsidP="000C3486">
            <w:pPr>
              <w:pStyle w:val="Bodytext20"/>
              <w:shd w:val="clear" w:color="auto" w:fill="auto"/>
              <w:spacing w:before="0" w:line="220" w:lineRule="exact"/>
              <w:ind w:firstLine="0"/>
              <w:jc w:val="center"/>
            </w:pPr>
            <w:r w:rsidRPr="00111D7D">
              <w:rPr>
                <w:rStyle w:val="Bodytext211pt"/>
                <w:rFonts w:eastAsiaTheme="minorHAnsi"/>
              </w:rPr>
              <w:t>Name of Staff</w:t>
            </w:r>
          </w:p>
        </w:tc>
        <w:tc>
          <w:tcPr>
            <w:tcW w:w="3143" w:type="pct"/>
            <w:gridSpan w:val="13"/>
            <w:tcBorders>
              <w:top w:val="single" w:sz="4" w:space="0" w:color="auto"/>
              <w:left w:val="single" w:sz="4" w:space="0" w:color="auto"/>
            </w:tcBorders>
            <w:shd w:val="clear" w:color="auto" w:fill="FFFFFF"/>
            <w:vAlign w:val="center"/>
          </w:tcPr>
          <w:p w14:paraId="52D79259" w14:textId="77777777" w:rsidR="002C5CC2" w:rsidRPr="00111D7D" w:rsidRDefault="002C5CC2" w:rsidP="000C3486">
            <w:pPr>
              <w:pStyle w:val="Bodytext20"/>
              <w:shd w:val="clear" w:color="auto" w:fill="auto"/>
              <w:spacing w:before="0" w:line="220" w:lineRule="exact"/>
              <w:ind w:left="5620" w:firstLine="1"/>
              <w:jc w:val="center"/>
            </w:pPr>
            <w:r w:rsidRPr="00111D7D">
              <w:rPr>
                <w:rStyle w:val="Bodytext211pt"/>
                <w:rFonts w:eastAsiaTheme="minorHAnsi"/>
              </w:rPr>
              <w:t>2</w:t>
            </w:r>
          </w:p>
          <w:p w14:paraId="331639A6" w14:textId="77777777" w:rsidR="002C5CC2" w:rsidRPr="00111D7D" w:rsidRDefault="002C5CC2" w:rsidP="000C3486">
            <w:pPr>
              <w:pStyle w:val="Bodytext20"/>
              <w:shd w:val="clear" w:color="auto" w:fill="auto"/>
              <w:spacing w:before="0" w:line="180" w:lineRule="exact"/>
              <w:ind w:firstLine="0"/>
              <w:jc w:val="center"/>
            </w:pPr>
            <w:r w:rsidRPr="00111D7D">
              <w:rPr>
                <w:rStyle w:val="Bodytext2Arial"/>
              </w:rPr>
              <w:t>Staff input (in the form of a bar chart)</w:t>
            </w:r>
          </w:p>
        </w:tc>
        <w:tc>
          <w:tcPr>
            <w:tcW w:w="938" w:type="pct"/>
            <w:gridSpan w:val="2"/>
            <w:tcBorders>
              <w:top w:val="single" w:sz="4" w:space="0" w:color="auto"/>
              <w:left w:val="single" w:sz="4" w:space="0" w:color="auto"/>
              <w:right w:val="single" w:sz="4" w:space="0" w:color="auto"/>
            </w:tcBorders>
            <w:shd w:val="clear" w:color="auto" w:fill="FFFFFF"/>
            <w:vAlign w:val="center"/>
          </w:tcPr>
          <w:p w14:paraId="76AE5C8F" w14:textId="77777777" w:rsidR="002C5CC2" w:rsidRPr="00111D7D" w:rsidRDefault="002C5CC2" w:rsidP="000C3486">
            <w:pPr>
              <w:pStyle w:val="Bodytext20"/>
              <w:shd w:val="clear" w:color="auto" w:fill="auto"/>
              <w:spacing w:before="0" w:line="180" w:lineRule="exact"/>
              <w:ind w:left="220" w:hanging="4"/>
              <w:jc w:val="center"/>
            </w:pPr>
            <w:r w:rsidRPr="00111D7D">
              <w:rPr>
                <w:rStyle w:val="Bodytext2Arial"/>
              </w:rPr>
              <w:t>Total staff-month input</w:t>
            </w:r>
          </w:p>
        </w:tc>
      </w:tr>
      <w:tr w:rsidR="000C3486" w:rsidRPr="00111D7D" w14:paraId="66619179" w14:textId="77777777" w:rsidTr="003E2166">
        <w:trPr>
          <w:trHeight w:hRule="exact" w:val="360"/>
        </w:trPr>
        <w:tc>
          <w:tcPr>
            <w:tcW w:w="199" w:type="pct"/>
            <w:vMerge/>
            <w:tcBorders>
              <w:left w:val="single" w:sz="4" w:space="0" w:color="auto"/>
            </w:tcBorders>
            <w:shd w:val="clear" w:color="auto" w:fill="FFFFFF"/>
            <w:vAlign w:val="center"/>
          </w:tcPr>
          <w:p w14:paraId="1E3C8D31" w14:textId="77777777" w:rsidR="002C5CC2" w:rsidRPr="00111D7D" w:rsidRDefault="002C5CC2" w:rsidP="000C3486">
            <w:pPr>
              <w:jc w:val="center"/>
            </w:pPr>
          </w:p>
        </w:tc>
        <w:tc>
          <w:tcPr>
            <w:tcW w:w="721" w:type="pct"/>
            <w:vMerge/>
            <w:tcBorders>
              <w:left w:val="single" w:sz="4" w:space="0" w:color="auto"/>
            </w:tcBorders>
            <w:shd w:val="clear" w:color="auto" w:fill="FFFFFF"/>
            <w:vAlign w:val="center"/>
          </w:tcPr>
          <w:p w14:paraId="14015CC8" w14:textId="77777777" w:rsidR="002C5CC2" w:rsidRPr="00111D7D" w:rsidRDefault="002C5CC2" w:rsidP="000C3486">
            <w:pPr>
              <w:jc w:val="center"/>
            </w:pPr>
          </w:p>
        </w:tc>
        <w:tc>
          <w:tcPr>
            <w:tcW w:w="257" w:type="pct"/>
            <w:tcBorders>
              <w:top w:val="single" w:sz="4" w:space="0" w:color="auto"/>
              <w:left w:val="single" w:sz="4" w:space="0" w:color="auto"/>
            </w:tcBorders>
            <w:shd w:val="clear" w:color="auto" w:fill="FFFFFF"/>
            <w:vAlign w:val="center"/>
          </w:tcPr>
          <w:p w14:paraId="13511F2E" w14:textId="77777777" w:rsidR="002C5CC2" w:rsidRPr="00111D7D" w:rsidRDefault="002C5CC2" w:rsidP="000C3486">
            <w:pPr>
              <w:pStyle w:val="Bodytext20"/>
              <w:shd w:val="clear" w:color="auto" w:fill="auto"/>
              <w:spacing w:before="0" w:line="220" w:lineRule="exact"/>
              <w:ind w:firstLine="0"/>
              <w:jc w:val="center"/>
            </w:pPr>
            <w:r w:rsidRPr="00111D7D">
              <w:rPr>
                <w:rStyle w:val="Bodytext211pt"/>
                <w:rFonts w:eastAsiaTheme="minorHAnsi"/>
              </w:rPr>
              <w:t>i</w:t>
            </w:r>
          </w:p>
        </w:tc>
        <w:tc>
          <w:tcPr>
            <w:tcW w:w="240" w:type="pct"/>
            <w:tcBorders>
              <w:top w:val="single" w:sz="4" w:space="0" w:color="auto"/>
              <w:left w:val="single" w:sz="4" w:space="0" w:color="auto"/>
            </w:tcBorders>
            <w:shd w:val="clear" w:color="auto" w:fill="FFFFFF"/>
            <w:vAlign w:val="center"/>
          </w:tcPr>
          <w:p w14:paraId="2A25D5DE" w14:textId="77777777" w:rsidR="002C5CC2" w:rsidRPr="00111D7D" w:rsidRDefault="002C5CC2" w:rsidP="000C3486">
            <w:pPr>
              <w:pStyle w:val="Bodytext20"/>
              <w:shd w:val="clear" w:color="auto" w:fill="auto"/>
              <w:spacing w:before="0" w:line="220" w:lineRule="exact"/>
              <w:ind w:left="260" w:firstLine="4"/>
              <w:jc w:val="center"/>
            </w:pPr>
            <w:r w:rsidRPr="00111D7D">
              <w:rPr>
                <w:rStyle w:val="Bodytext211pt"/>
                <w:rFonts w:eastAsiaTheme="minorHAnsi"/>
              </w:rPr>
              <w:t>2</w:t>
            </w:r>
          </w:p>
        </w:tc>
        <w:tc>
          <w:tcPr>
            <w:tcW w:w="240" w:type="pct"/>
            <w:tcBorders>
              <w:top w:val="single" w:sz="4" w:space="0" w:color="auto"/>
              <w:left w:val="single" w:sz="4" w:space="0" w:color="auto"/>
            </w:tcBorders>
            <w:shd w:val="clear" w:color="auto" w:fill="FFFFFF"/>
            <w:vAlign w:val="center"/>
          </w:tcPr>
          <w:p w14:paraId="088A7B4C" w14:textId="77777777" w:rsidR="002C5CC2" w:rsidRPr="00111D7D" w:rsidRDefault="002C5CC2" w:rsidP="000C3486">
            <w:pPr>
              <w:pStyle w:val="Bodytext20"/>
              <w:shd w:val="clear" w:color="auto" w:fill="auto"/>
              <w:spacing w:before="0" w:line="220" w:lineRule="exact"/>
              <w:ind w:left="260" w:firstLine="4"/>
              <w:jc w:val="center"/>
            </w:pPr>
            <w:r w:rsidRPr="00111D7D">
              <w:rPr>
                <w:rStyle w:val="Bodytext211pt"/>
                <w:rFonts w:eastAsiaTheme="minorHAnsi"/>
              </w:rPr>
              <w:t>3</w:t>
            </w:r>
          </w:p>
        </w:tc>
        <w:tc>
          <w:tcPr>
            <w:tcW w:w="240" w:type="pct"/>
            <w:tcBorders>
              <w:top w:val="single" w:sz="4" w:space="0" w:color="auto"/>
              <w:left w:val="single" w:sz="4" w:space="0" w:color="auto"/>
            </w:tcBorders>
            <w:shd w:val="clear" w:color="auto" w:fill="FFFFFF"/>
            <w:vAlign w:val="center"/>
          </w:tcPr>
          <w:p w14:paraId="43A8B753" w14:textId="77777777" w:rsidR="002C5CC2" w:rsidRPr="00111D7D" w:rsidRDefault="002C5CC2" w:rsidP="000C3486">
            <w:pPr>
              <w:pStyle w:val="Bodytext20"/>
              <w:shd w:val="clear" w:color="auto" w:fill="auto"/>
              <w:spacing w:before="0" w:line="220" w:lineRule="exact"/>
              <w:ind w:left="260" w:firstLine="4"/>
              <w:jc w:val="center"/>
            </w:pPr>
            <w:r w:rsidRPr="00111D7D">
              <w:rPr>
                <w:rStyle w:val="Bodytext211pt"/>
                <w:rFonts w:eastAsiaTheme="minorHAnsi"/>
              </w:rPr>
              <w:t>4</w:t>
            </w:r>
          </w:p>
        </w:tc>
        <w:tc>
          <w:tcPr>
            <w:tcW w:w="242" w:type="pct"/>
            <w:tcBorders>
              <w:top w:val="single" w:sz="4" w:space="0" w:color="auto"/>
              <w:left w:val="single" w:sz="4" w:space="0" w:color="auto"/>
            </w:tcBorders>
            <w:shd w:val="clear" w:color="auto" w:fill="FFFFFF"/>
            <w:vAlign w:val="center"/>
          </w:tcPr>
          <w:p w14:paraId="3A8DC524" w14:textId="77777777" w:rsidR="002C5CC2" w:rsidRPr="00111D7D" w:rsidRDefault="002C5CC2" w:rsidP="000C3486">
            <w:pPr>
              <w:pStyle w:val="Bodytext20"/>
              <w:shd w:val="clear" w:color="auto" w:fill="auto"/>
              <w:spacing w:before="0" w:line="220" w:lineRule="exact"/>
              <w:ind w:left="260" w:firstLine="4"/>
              <w:jc w:val="center"/>
            </w:pPr>
            <w:r w:rsidRPr="00111D7D">
              <w:rPr>
                <w:rStyle w:val="Bodytext211pt"/>
                <w:rFonts w:eastAsiaTheme="minorHAnsi"/>
              </w:rPr>
              <w:t>5</w:t>
            </w:r>
          </w:p>
        </w:tc>
        <w:tc>
          <w:tcPr>
            <w:tcW w:w="240" w:type="pct"/>
            <w:tcBorders>
              <w:top w:val="single" w:sz="4" w:space="0" w:color="auto"/>
              <w:left w:val="single" w:sz="4" w:space="0" w:color="auto"/>
            </w:tcBorders>
            <w:shd w:val="clear" w:color="auto" w:fill="FFFFFF"/>
            <w:vAlign w:val="center"/>
          </w:tcPr>
          <w:p w14:paraId="6BD0D5AF" w14:textId="77777777" w:rsidR="002C5CC2" w:rsidRPr="00111D7D" w:rsidRDefault="002C5CC2" w:rsidP="000C3486">
            <w:pPr>
              <w:pStyle w:val="Bodytext20"/>
              <w:shd w:val="clear" w:color="auto" w:fill="auto"/>
              <w:spacing w:before="0" w:line="220" w:lineRule="exact"/>
              <w:ind w:left="260" w:firstLine="4"/>
              <w:jc w:val="center"/>
            </w:pPr>
            <w:r w:rsidRPr="00111D7D">
              <w:rPr>
                <w:rStyle w:val="Bodytext211pt"/>
                <w:rFonts w:eastAsiaTheme="minorHAnsi"/>
              </w:rPr>
              <w:t>6</w:t>
            </w:r>
          </w:p>
        </w:tc>
        <w:tc>
          <w:tcPr>
            <w:tcW w:w="240" w:type="pct"/>
            <w:tcBorders>
              <w:top w:val="single" w:sz="4" w:space="0" w:color="auto"/>
              <w:left w:val="single" w:sz="4" w:space="0" w:color="auto"/>
            </w:tcBorders>
            <w:shd w:val="clear" w:color="auto" w:fill="FFFFFF"/>
            <w:vAlign w:val="center"/>
          </w:tcPr>
          <w:p w14:paraId="45A29216" w14:textId="77777777" w:rsidR="002C5CC2" w:rsidRPr="00111D7D" w:rsidRDefault="002C5CC2" w:rsidP="000C3486">
            <w:pPr>
              <w:pStyle w:val="Bodytext20"/>
              <w:shd w:val="clear" w:color="auto" w:fill="auto"/>
              <w:spacing w:before="0" w:line="220" w:lineRule="exact"/>
              <w:ind w:right="260" w:firstLine="0"/>
              <w:jc w:val="center"/>
            </w:pPr>
            <w:r w:rsidRPr="00111D7D">
              <w:rPr>
                <w:rStyle w:val="Bodytext211pt"/>
                <w:rFonts w:eastAsiaTheme="minorHAnsi"/>
              </w:rPr>
              <w:t>7</w:t>
            </w:r>
          </w:p>
        </w:tc>
        <w:tc>
          <w:tcPr>
            <w:tcW w:w="240" w:type="pct"/>
            <w:tcBorders>
              <w:top w:val="single" w:sz="4" w:space="0" w:color="auto"/>
              <w:left w:val="single" w:sz="4" w:space="0" w:color="auto"/>
            </w:tcBorders>
            <w:shd w:val="clear" w:color="auto" w:fill="FFFFFF"/>
            <w:vAlign w:val="center"/>
          </w:tcPr>
          <w:p w14:paraId="08CB250C" w14:textId="77777777" w:rsidR="002C5CC2" w:rsidRPr="00111D7D" w:rsidRDefault="002C5CC2" w:rsidP="000C3486">
            <w:pPr>
              <w:pStyle w:val="Bodytext20"/>
              <w:shd w:val="clear" w:color="auto" w:fill="auto"/>
              <w:spacing w:before="0" w:line="220" w:lineRule="exact"/>
              <w:ind w:left="260" w:firstLine="4"/>
              <w:jc w:val="center"/>
            </w:pPr>
            <w:r w:rsidRPr="00111D7D">
              <w:rPr>
                <w:rStyle w:val="Bodytext211pt"/>
                <w:rFonts w:eastAsiaTheme="minorHAnsi"/>
              </w:rPr>
              <w:t>8</w:t>
            </w:r>
          </w:p>
        </w:tc>
        <w:tc>
          <w:tcPr>
            <w:tcW w:w="240" w:type="pct"/>
            <w:tcBorders>
              <w:top w:val="single" w:sz="4" w:space="0" w:color="auto"/>
              <w:left w:val="single" w:sz="4" w:space="0" w:color="auto"/>
            </w:tcBorders>
            <w:shd w:val="clear" w:color="auto" w:fill="FFFFFF"/>
            <w:vAlign w:val="center"/>
          </w:tcPr>
          <w:p w14:paraId="7458E2AC" w14:textId="77777777" w:rsidR="002C5CC2" w:rsidRPr="00111D7D" w:rsidRDefault="002C5CC2" w:rsidP="000C3486">
            <w:pPr>
              <w:pStyle w:val="Bodytext20"/>
              <w:shd w:val="clear" w:color="auto" w:fill="auto"/>
              <w:spacing w:before="0" w:line="220" w:lineRule="exact"/>
              <w:ind w:left="260" w:firstLine="4"/>
              <w:jc w:val="center"/>
            </w:pPr>
            <w:r w:rsidRPr="00111D7D">
              <w:rPr>
                <w:rStyle w:val="Bodytext211pt"/>
                <w:rFonts w:eastAsiaTheme="minorHAnsi"/>
              </w:rPr>
              <w:t>9</w:t>
            </w:r>
          </w:p>
        </w:tc>
        <w:tc>
          <w:tcPr>
            <w:tcW w:w="240" w:type="pct"/>
            <w:tcBorders>
              <w:top w:val="single" w:sz="4" w:space="0" w:color="auto"/>
              <w:left w:val="single" w:sz="4" w:space="0" w:color="auto"/>
            </w:tcBorders>
            <w:shd w:val="clear" w:color="auto" w:fill="FFFFFF"/>
            <w:vAlign w:val="center"/>
          </w:tcPr>
          <w:p w14:paraId="10FCCBDC" w14:textId="77777777" w:rsidR="002C5CC2" w:rsidRPr="00111D7D" w:rsidRDefault="002C5CC2" w:rsidP="000C3486">
            <w:pPr>
              <w:pStyle w:val="Bodytext20"/>
              <w:shd w:val="clear" w:color="auto" w:fill="auto"/>
              <w:spacing w:before="0" w:line="220" w:lineRule="exact"/>
              <w:ind w:left="220" w:firstLine="6"/>
              <w:jc w:val="center"/>
            </w:pPr>
            <w:r w:rsidRPr="00111D7D">
              <w:rPr>
                <w:rStyle w:val="Bodytext211pt"/>
                <w:rFonts w:eastAsiaTheme="minorHAnsi"/>
              </w:rPr>
              <w:t>10</w:t>
            </w:r>
          </w:p>
        </w:tc>
        <w:tc>
          <w:tcPr>
            <w:tcW w:w="242" w:type="pct"/>
            <w:tcBorders>
              <w:top w:val="single" w:sz="4" w:space="0" w:color="auto"/>
              <w:left w:val="single" w:sz="4" w:space="0" w:color="auto"/>
            </w:tcBorders>
            <w:shd w:val="clear" w:color="auto" w:fill="FFFFFF"/>
            <w:vAlign w:val="center"/>
          </w:tcPr>
          <w:p w14:paraId="4D2575A3" w14:textId="77777777" w:rsidR="002C5CC2" w:rsidRPr="00111D7D" w:rsidRDefault="002C5CC2" w:rsidP="000C3486">
            <w:pPr>
              <w:pStyle w:val="Bodytext20"/>
              <w:shd w:val="clear" w:color="auto" w:fill="auto"/>
              <w:spacing w:before="0" w:line="220" w:lineRule="exact"/>
              <w:ind w:left="220" w:firstLine="6"/>
              <w:jc w:val="center"/>
            </w:pPr>
            <w:r w:rsidRPr="00111D7D">
              <w:rPr>
                <w:rStyle w:val="Bodytext211pt"/>
                <w:rFonts w:eastAsiaTheme="minorHAnsi"/>
              </w:rPr>
              <w:t>11</w:t>
            </w:r>
          </w:p>
        </w:tc>
        <w:tc>
          <w:tcPr>
            <w:tcW w:w="240" w:type="pct"/>
            <w:tcBorders>
              <w:top w:val="single" w:sz="4" w:space="0" w:color="auto"/>
              <w:left w:val="single" w:sz="4" w:space="0" w:color="auto"/>
            </w:tcBorders>
            <w:shd w:val="clear" w:color="auto" w:fill="FFFFFF"/>
            <w:vAlign w:val="center"/>
          </w:tcPr>
          <w:p w14:paraId="311EC954" w14:textId="77777777" w:rsidR="002C5CC2" w:rsidRPr="00111D7D" w:rsidRDefault="002C5CC2" w:rsidP="000C3486">
            <w:pPr>
              <w:pStyle w:val="Bodytext20"/>
              <w:shd w:val="clear" w:color="auto" w:fill="auto"/>
              <w:spacing w:before="0" w:line="220" w:lineRule="exact"/>
              <w:ind w:left="220" w:firstLine="1"/>
              <w:jc w:val="center"/>
            </w:pPr>
            <w:r w:rsidRPr="00111D7D">
              <w:rPr>
                <w:rStyle w:val="Bodytext211pt"/>
                <w:rFonts w:eastAsiaTheme="minorHAnsi"/>
              </w:rPr>
              <w:t>12</w:t>
            </w:r>
          </w:p>
        </w:tc>
        <w:tc>
          <w:tcPr>
            <w:tcW w:w="241" w:type="pct"/>
            <w:tcBorders>
              <w:top w:val="single" w:sz="4" w:space="0" w:color="auto"/>
              <w:left w:val="single" w:sz="4" w:space="0" w:color="auto"/>
            </w:tcBorders>
            <w:shd w:val="clear" w:color="auto" w:fill="auto"/>
            <w:vAlign w:val="center"/>
          </w:tcPr>
          <w:p w14:paraId="051E7090" w14:textId="77777777" w:rsidR="002C5CC2" w:rsidRPr="00111D7D" w:rsidRDefault="002C5CC2" w:rsidP="000C3486">
            <w:pPr>
              <w:pStyle w:val="Bodytext20"/>
              <w:shd w:val="clear" w:color="auto" w:fill="auto"/>
              <w:spacing w:before="0" w:line="220" w:lineRule="exact"/>
              <w:ind w:firstLine="0"/>
              <w:jc w:val="center"/>
            </w:pPr>
            <w:r w:rsidRPr="00111D7D">
              <w:rPr>
                <w:rStyle w:val="Bodytext211pt"/>
                <w:rFonts w:eastAsiaTheme="minorHAnsi"/>
              </w:rPr>
              <w:t>n</w:t>
            </w:r>
          </w:p>
        </w:tc>
        <w:tc>
          <w:tcPr>
            <w:tcW w:w="626" w:type="pct"/>
            <w:tcBorders>
              <w:top w:val="single" w:sz="4" w:space="0" w:color="auto"/>
              <w:left w:val="single" w:sz="4" w:space="0" w:color="auto"/>
              <w:bottom w:val="single" w:sz="4" w:space="0" w:color="auto"/>
            </w:tcBorders>
            <w:shd w:val="clear" w:color="auto" w:fill="auto"/>
            <w:vAlign w:val="center"/>
          </w:tcPr>
          <w:p w14:paraId="7BD0FE01" w14:textId="77777777" w:rsidR="002C5CC2" w:rsidRPr="00111D7D" w:rsidRDefault="002C5CC2" w:rsidP="000C3486">
            <w:pPr>
              <w:pStyle w:val="Bodytext20"/>
              <w:shd w:val="clear" w:color="auto" w:fill="auto"/>
              <w:spacing w:before="0" w:line="220" w:lineRule="exact"/>
              <w:ind w:left="140" w:firstLine="9"/>
              <w:jc w:val="center"/>
            </w:pPr>
            <w:r w:rsidRPr="00111D7D">
              <w:rPr>
                <w:rStyle w:val="Bodytext211pt"/>
                <w:rFonts w:eastAsiaTheme="minorHAnsi"/>
              </w:rPr>
              <w:t>Home Field</w:t>
            </w:r>
            <w:r w:rsidRPr="00111D7D">
              <w:rPr>
                <w:rStyle w:val="Headerorfooter10pt"/>
                <w:rFonts w:eastAsiaTheme="minorHAnsi"/>
                <w:vertAlign w:val="superscript"/>
              </w:rPr>
              <w:t>3</w:t>
            </w:r>
          </w:p>
        </w:tc>
        <w:tc>
          <w:tcPr>
            <w:tcW w:w="312" w:type="pct"/>
            <w:tcBorders>
              <w:top w:val="single" w:sz="4" w:space="0" w:color="auto"/>
              <w:left w:val="single" w:sz="4" w:space="0" w:color="auto"/>
              <w:right w:val="single" w:sz="4" w:space="0" w:color="auto"/>
            </w:tcBorders>
            <w:shd w:val="clear" w:color="auto" w:fill="FFFFFF"/>
            <w:vAlign w:val="center"/>
          </w:tcPr>
          <w:p w14:paraId="1BAD6753" w14:textId="77777777" w:rsidR="002C5CC2" w:rsidRPr="00111D7D" w:rsidRDefault="002C5CC2" w:rsidP="000C3486">
            <w:pPr>
              <w:pStyle w:val="Bodytext20"/>
              <w:shd w:val="clear" w:color="auto" w:fill="auto"/>
              <w:spacing w:before="0" w:line="220" w:lineRule="exact"/>
              <w:ind w:left="180" w:firstLine="2"/>
              <w:jc w:val="center"/>
            </w:pPr>
            <w:r w:rsidRPr="00111D7D">
              <w:rPr>
                <w:rStyle w:val="Bodytext211pt"/>
                <w:rFonts w:eastAsiaTheme="minorHAnsi"/>
              </w:rPr>
              <w:t>Total</w:t>
            </w:r>
          </w:p>
        </w:tc>
      </w:tr>
      <w:tr w:rsidR="002C5CC2" w:rsidRPr="00111D7D" w14:paraId="2C4D1E21" w14:textId="77777777" w:rsidTr="000C3486">
        <w:trPr>
          <w:trHeight w:hRule="exact" w:val="278"/>
        </w:trPr>
        <w:tc>
          <w:tcPr>
            <w:tcW w:w="5000" w:type="pct"/>
            <w:gridSpan w:val="17"/>
            <w:tcBorders>
              <w:top w:val="single" w:sz="4" w:space="0" w:color="auto"/>
              <w:left w:val="single" w:sz="4" w:space="0" w:color="auto"/>
              <w:right w:val="single" w:sz="4" w:space="0" w:color="auto"/>
            </w:tcBorders>
            <w:shd w:val="clear" w:color="auto" w:fill="auto"/>
            <w:vAlign w:val="center"/>
          </w:tcPr>
          <w:p w14:paraId="4816C33F" w14:textId="77777777" w:rsidR="002C5CC2" w:rsidRPr="00111D7D" w:rsidRDefault="002C5CC2" w:rsidP="000C3486">
            <w:pPr>
              <w:pStyle w:val="Bodytext20"/>
              <w:shd w:val="clear" w:color="auto" w:fill="auto"/>
              <w:spacing w:before="0" w:line="220" w:lineRule="exact"/>
              <w:ind w:firstLine="91"/>
              <w:jc w:val="center"/>
            </w:pPr>
            <w:r w:rsidRPr="00111D7D">
              <w:rPr>
                <w:rStyle w:val="Bodytext211pt"/>
                <w:rFonts w:eastAsiaTheme="minorHAnsi"/>
              </w:rPr>
              <w:t>Foreign</w:t>
            </w:r>
          </w:p>
        </w:tc>
      </w:tr>
      <w:tr w:rsidR="000C3486" w:rsidRPr="00111D7D" w14:paraId="3312E871" w14:textId="77777777" w:rsidTr="003E2166">
        <w:trPr>
          <w:trHeight w:hRule="exact" w:val="240"/>
        </w:trPr>
        <w:tc>
          <w:tcPr>
            <w:tcW w:w="199" w:type="pct"/>
            <w:vMerge w:val="restart"/>
            <w:tcBorders>
              <w:top w:val="single" w:sz="4" w:space="0" w:color="auto"/>
              <w:left w:val="single" w:sz="4" w:space="0" w:color="auto"/>
            </w:tcBorders>
            <w:shd w:val="clear" w:color="auto" w:fill="FFFFFF"/>
            <w:vAlign w:val="center"/>
          </w:tcPr>
          <w:p w14:paraId="2589B474" w14:textId="77777777" w:rsidR="002C5CC2" w:rsidRPr="00111D7D" w:rsidRDefault="002C5CC2" w:rsidP="000C3486">
            <w:pPr>
              <w:pStyle w:val="Bodytext20"/>
              <w:shd w:val="clear" w:color="auto" w:fill="auto"/>
              <w:spacing w:before="0" w:line="190" w:lineRule="exact"/>
              <w:ind w:left="220" w:firstLine="7"/>
              <w:jc w:val="center"/>
            </w:pPr>
            <w:r w:rsidRPr="00111D7D">
              <w:rPr>
                <w:rStyle w:val="Headerorfooter10pt"/>
                <w:rFonts w:eastAsiaTheme="minorHAnsi"/>
              </w:rPr>
              <w:t>1</w:t>
            </w:r>
          </w:p>
        </w:tc>
        <w:tc>
          <w:tcPr>
            <w:tcW w:w="721" w:type="pct"/>
            <w:vMerge w:val="restart"/>
            <w:tcBorders>
              <w:top w:val="single" w:sz="4" w:space="0" w:color="auto"/>
              <w:left w:val="single" w:sz="4" w:space="0" w:color="auto"/>
            </w:tcBorders>
            <w:shd w:val="clear" w:color="auto" w:fill="FFFFFF"/>
            <w:vAlign w:val="center"/>
          </w:tcPr>
          <w:p w14:paraId="2EDC7F2A" w14:textId="77777777" w:rsidR="002C5CC2" w:rsidRPr="00111D7D" w:rsidRDefault="002C5CC2" w:rsidP="000C3486">
            <w:pPr>
              <w:jc w:val="center"/>
              <w:rPr>
                <w:sz w:val="10"/>
                <w:szCs w:val="10"/>
              </w:rPr>
            </w:pPr>
          </w:p>
        </w:tc>
        <w:tc>
          <w:tcPr>
            <w:tcW w:w="257" w:type="pct"/>
            <w:tcBorders>
              <w:top w:val="single" w:sz="4" w:space="0" w:color="auto"/>
              <w:left w:val="single" w:sz="4" w:space="0" w:color="auto"/>
            </w:tcBorders>
            <w:shd w:val="clear" w:color="auto" w:fill="FFFFFF"/>
            <w:vAlign w:val="center"/>
          </w:tcPr>
          <w:p w14:paraId="5C072A80" w14:textId="77777777" w:rsidR="002C5CC2" w:rsidRPr="00111D7D" w:rsidRDefault="002C5CC2" w:rsidP="000C3486">
            <w:pPr>
              <w:pStyle w:val="Bodytext20"/>
              <w:shd w:val="clear" w:color="auto" w:fill="auto"/>
              <w:spacing w:before="0" w:line="150" w:lineRule="exact"/>
              <w:ind w:firstLine="0"/>
              <w:jc w:val="center"/>
            </w:pPr>
            <w:r w:rsidRPr="00111D7D">
              <w:rPr>
                <w:rStyle w:val="Headerorfooter10pt"/>
                <w:rFonts w:eastAsiaTheme="minorHAnsi"/>
              </w:rPr>
              <w:t>[Home]</w:t>
            </w:r>
          </w:p>
        </w:tc>
        <w:tc>
          <w:tcPr>
            <w:tcW w:w="240" w:type="pct"/>
            <w:tcBorders>
              <w:top w:val="single" w:sz="4" w:space="0" w:color="auto"/>
              <w:left w:val="single" w:sz="4" w:space="0" w:color="auto"/>
            </w:tcBorders>
            <w:shd w:val="clear" w:color="auto" w:fill="FFFFFF"/>
            <w:vAlign w:val="center"/>
          </w:tcPr>
          <w:p w14:paraId="19F64BD7"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8C83AB2"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4806BFF"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5DBBEB5A"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0D40D41C"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0B15E5AE"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6218FDD4"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3CEA200"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929E118"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36AD42BE"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2FE63184" w14:textId="77777777" w:rsidR="002C5CC2" w:rsidRPr="00111D7D" w:rsidRDefault="002C5CC2" w:rsidP="000C3486">
            <w:pPr>
              <w:jc w:val="center"/>
              <w:rPr>
                <w:sz w:val="10"/>
                <w:szCs w:val="10"/>
              </w:rPr>
            </w:pPr>
          </w:p>
        </w:tc>
        <w:tc>
          <w:tcPr>
            <w:tcW w:w="241" w:type="pct"/>
            <w:tcBorders>
              <w:top w:val="single" w:sz="4" w:space="0" w:color="auto"/>
              <w:left w:val="single" w:sz="4" w:space="0" w:color="auto"/>
            </w:tcBorders>
            <w:shd w:val="clear" w:color="auto" w:fill="auto"/>
            <w:vAlign w:val="center"/>
          </w:tcPr>
          <w:p w14:paraId="2D065B2A" w14:textId="77777777" w:rsidR="002C5CC2" w:rsidRPr="00111D7D" w:rsidRDefault="002C5CC2" w:rsidP="000C3486">
            <w:pPr>
              <w:jc w:val="center"/>
              <w:rPr>
                <w:sz w:val="10"/>
                <w:szCs w:val="10"/>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67E4154D" w14:textId="77777777" w:rsidR="002C5CC2" w:rsidRPr="00111D7D" w:rsidRDefault="002C5CC2" w:rsidP="000C3486">
            <w:pPr>
              <w:jc w:val="center"/>
              <w:rPr>
                <w:sz w:val="10"/>
                <w:szCs w:val="10"/>
              </w:rPr>
            </w:pPr>
          </w:p>
        </w:tc>
        <w:tc>
          <w:tcPr>
            <w:tcW w:w="312" w:type="pct"/>
            <w:vMerge w:val="restart"/>
            <w:tcBorders>
              <w:top w:val="single" w:sz="4" w:space="0" w:color="auto"/>
              <w:left w:val="single" w:sz="4" w:space="0" w:color="auto"/>
              <w:right w:val="single" w:sz="4" w:space="0" w:color="auto"/>
            </w:tcBorders>
            <w:shd w:val="clear" w:color="auto" w:fill="FFFFFF"/>
            <w:vAlign w:val="center"/>
          </w:tcPr>
          <w:p w14:paraId="341209E8" w14:textId="77777777" w:rsidR="002C5CC2" w:rsidRPr="00111D7D" w:rsidRDefault="002C5CC2" w:rsidP="000C3486">
            <w:pPr>
              <w:jc w:val="center"/>
              <w:rPr>
                <w:sz w:val="10"/>
                <w:szCs w:val="10"/>
              </w:rPr>
            </w:pPr>
          </w:p>
        </w:tc>
      </w:tr>
      <w:tr w:rsidR="000C3486" w:rsidRPr="00111D7D" w14:paraId="298B0891" w14:textId="77777777" w:rsidTr="003E2166">
        <w:trPr>
          <w:trHeight w:hRule="exact" w:val="245"/>
        </w:trPr>
        <w:tc>
          <w:tcPr>
            <w:tcW w:w="199" w:type="pct"/>
            <w:vMerge/>
            <w:tcBorders>
              <w:left w:val="single" w:sz="4" w:space="0" w:color="auto"/>
            </w:tcBorders>
            <w:shd w:val="clear" w:color="auto" w:fill="FFFFFF"/>
            <w:vAlign w:val="center"/>
          </w:tcPr>
          <w:p w14:paraId="776C04C0" w14:textId="77777777" w:rsidR="002C5CC2" w:rsidRPr="00111D7D" w:rsidRDefault="002C5CC2" w:rsidP="000C3486">
            <w:pPr>
              <w:jc w:val="center"/>
            </w:pPr>
          </w:p>
        </w:tc>
        <w:tc>
          <w:tcPr>
            <w:tcW w:w="721" w:type="pct"/>
            <w:vMerge/>
            <w:tcBorders>
              <w:left w:val="single" w:sz="4" w:space="0" w:color="auto"/>
            </w:tcBorders>
            <w:shd w:val="clear" w:color="auto" w:fill="FFFFFF"/>
            <w:vAlign w:val="center"/>
          </w:tcPr>
          <w:p w14:paraId="05FF2174" w14:textId="77777777" w:rsidR="002C5CC2" w:rsidRPr="00111D7D" w:rsidRDefault="002C5CC2" w:rsidP="000C3486">
            <w:pPr>
              <w:jc w:val="center"/>
            </w:pPr>
          </w:p>
        </w:tc>
        <w:tc>
          <w:tcPr>
            <w:tcW w:w="257" w:type="pct"/>
            <w:tcBorders>
              <w:top w:val="single" w:sz="4" w:space="0" w:color="auto"/>
              <w:left w:val="single" w:sz="4" w:space="0" w:color="auto"/>
            </w:tcBorders>
            <w:shd w:val="clear" w:color="auto" w:fill="FFFFFF"/>
            <w:vAlign w:val="center"/>
          </w:tcPr>
          <w:p w14:paraId="27B3219B" w14:textId="77777777" w:rsidR="002C5CC2" w:rsidRPr="00111D7D" w:rsidRDefault="002C5CC2" w:rsidP="000C3486">
            <w:pPr>
              <w:pStyle w:val="Bodytext20"/>
              <w:shd w:val="clear" w:color="auto" w:fill="auto"/>
              <w:spacing w:before="0" w:line="150" w:lineRule="exact"/>
              <w:ind w:firstLine="0"/>
              <w:jc w:val="center"/>
            </w:pPr>
            <w:r w:rsidRPr="00111D7D">
              <w:rPr>
                <w:rStyle w:val="Headerorfooter10pt"/>
                <w:rFonts w:eastAsiaTheme="minorHAnsi"/>
              </w:rPr>
              <w:t>[Field\</w:t>
            </w:r>
          </w:p>
        </w:tc>
        <w:tc>
          <w:tcPr>
            <w:tcW w:w="240" w:type="pct"/>
            <w:tcBorders>
              <w:top w:val="single" w:sz="4" w:space="0" w:color="auto"/>
              <w:left w:val="single" w:sz="4" w:space="0" w:color="auto"/>
            </w:tcBorders>
            <w:shd w:val="clear" w:color="auto" w:fill="FFFFFF"/>
            <w:vAlign w:val="center"/>
          </w:tcPr>
          <w:p w14:paraId="1E1CEF35"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7118B0F"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710B13D"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366C557D"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5187E90"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7BC5891"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F9E8F11"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20E3313B"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6E464CC"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42FBC113"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F2ABD02" w14:textId="77777777" w:rsidR="002C5CC2" w:rsidRPr="00111D7D" w:rsidRDefault="002C5CC2" w:rsidP="000C3486">
            <w:pPr>
              <w:jc w:val="center"/>
              <w:rPr>
                <w:sz w:val="10"/>
                <w:szCs w:val="10"/>
              </w:rPr>
            </w:pPr>
          </w:p>
        </w:tc>
        <w:tc>
          <w:tcPr>
            <w:tcW w:w="241" w:type="pct"/>
            <w:tcBorders>
              <w:top w:val="single" w:sz="4" w:space="0" w:color="auto"/>
              <w:left w:val="single" w:sz="4" w:space="0" w:color="auto"/>
            </w:tcBorders>
            <w:shd w:val="clear" w:color="auto" w:fill="auto"/>
            <w:vAlign w:val="center"/>
          </w:tcPr>
          <w:p w14:paraId="35A1DE07" w14:textId="77777777" w:rsidR="002C5CC2" w:rsidRPr="00111D7D" w:rsidRDefault="002C5CC2" w:rsidP="000C3486">
            <w:pPr>
              <w:jc w:val="center"/>
              <w:rPr>
                <w:sz w:val="10"/>
                <w:szCs w:val="10"/>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DCF8664" w14:textId="77777777" w:rsidR="002C5CC2" w:rsidRPr="00111D7D" w:rsidRDefault="002C5CC2" w:rsidP="000C3486">
            <w:pPr>
              <w:jc w:val="center"/>
              <w:rPr>
                <w:sz w:val="10"/>
                <w:szCs w:val="10"/>
              </w:rPr>
            </w:pPr>
          </w:p>
        </w:tc>
        <w:tc>
          <w:tcPr>
            <w:tcW w:w="312" w:type="pct"/>
            <w:vMerge/>
            <w:tcBorders>
              <w:left w:val="single" w:sz="4" w:space="0" w:color="auto"/>
              <w:right w:val="single" w:sz="4" w:space="0" w:color="auto"/>
            </w:tcBorders>
            <w:shd w:val="clear" w:color="auto" w:fill="FFFFFF"/>
            <w:vAlign w:val="center"/>
          </w:tcPr>
          <w:p w14:paraId="3D63679F" w14:textId="77777777" w:rsidR="002C5CC2" w:rsidRPr="00111D7D" w:rsidRDefault="002C5CC2" w:rsidP="000C3486">
            <w:pPr>
              <w:jc w:val="center"/>
            </w:pPr>
          </w:p>
        </w:tc>
      </w:tr>
      <w:tr w:rsidR="000C3486" w:rsidRPr="00111D7D" w14:paraId="4CDDF375" w14:textId="77777777" w:rsidTr="003E2166">
        <w:trPr>
          <w:trHeight w:hRule="exact" w:val="245"/>
        </w:trPr>
        <w:tc>
          <w:tcPr>
            <w:tcW w:w="199" w:type="pct"/>
            <w:vMerge w:val="restart"/>
            <w:tcBorders>
              <w:top w:val="single" w:sz="4" w:space="0" w:color="auto"/>
              <w:left w:val="single" w:sz="4" w:space="0" w:color="auto"/>
            </w:tcBorders>
            <w:shd w:val="clear" w:color="auto" w:fill="FFFFFF"/>
            <w:vAlign w:val="center"/>
          </w:tcPr>
          <w:p w14:paraId="55D4794B" w14:textId="77777777" w:rsidR="002C5CC2" w:rsidRPr="00111D7D" w:rsidRDefault="002C5CC2" w:rsidP="000C3486">
            <w:pPr>
              <w:pStyle w:val="Bodytext20"/>
              <w:shd w:val="clear" w:color="auto" w:fill="auto"/>
              <w:spacing w:before="0" w:line="190" w:lineRule="exact"/>
              <w:ind w:left="220" w:firstLine="7"/>
              <w:jc w:val="center"/>
            </w:pPr>
            <w:r w:rsidRPr="00111D7D">
              <w:rPr>
                <w:rStyle w:val="Headerorfooter10pt"/>
                <w:rFonts w:eastAsiaTheme="minorHAnsi"/>
              </w:rPr>
              <w:t>2</w:t>
            </w:r>
          </w:p>
        </w:tc>
        <w:tc>
          <w:tcPr>
            <w:tcW w:w="721" w:type="pct"/>
            <w:vMerge w:val="restart"/>
            <w:tcBorders>
              <w:top w:val="single" w:sz="4" w:space="0" w:color="auto"/>
              <w:left w:val="single" w:sz="4" w:space="0" w:color="auto"/>
            </w:tcBorders>
            <w:shd w:val="clear" w:color="auto" w:fill="FFFFFF"/>
            <w:vAlign w:val="center"/>
          </w:tcPr>
          <w:p w14:paraId="533E0B2F" w14:textId="77777777" w:rsidR="002C5CC2" w:rsidRPr="00111D7D" w:rsidRDefault="002C5CC2" w:rsidP="000C3486">
            <w:pPr>
              <w:jc w:val="center"/>
              <w:rPr>
                <w:sz w:val="10"/>
                <w:szCs w:val="10"/>
              </w:rPr>
            </w:pPr>
          </w:p>
        </w:tc>
        <w:tc>
          <w:tcPr>
            <w:tcW w:w="257" w:type="pct"/>
            <w:tcBorders>
              <w:top w:val="single" w:sz="4" w:space="0" w:color="auto"/>
              <w:left w:val="single" w:sz="4" w:space="0" w:color="auto"/>
            </w:tcBorders>
            <w:shd w:val="clear" w:color="auto" w:fill="FFFFFF"/>
            <w:vAlign w:val="center"/>
          </w:tcPr>
          <w:p w14:paraId="0E3FFB38"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7955176"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662E599"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B0EEE3B"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66D62A7E"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129148A"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6005DA22"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B8E28AF"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7BBB5B6"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736F5C9"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128004CD"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444EBC9" w14:textId="77777777" w:rsidR="002C5CC2" w:rsidRPr="00111D7D" w:rsidRDefault="002C5CC2" w:rsidP="000C3486">
            <w:pPr>
              <w:jc w:val="center"/>
              <w:rPr>
                <w:sz w:val="10"/>
                <w:szCs w:val="10"/>
              </w:rPr>
            </w:pPr>
          </w:p>
        </w:tc>
        <w:tc>
          <w:tcPr>
            <w:tcW w:w="241" w:type="pct"/>
            <w:tcBorders>
              <w:top w:val="single" w:sz="4" w:space="0" w:color="auto"/>
              <w:left w:val="single" w:sz="4" w:space="0" w:color="auto"/>
            </w:tcBorders>
            <w:shd w:val="clear" w:color="auto" w:fill="auto"/>
            <w:vAlign w:val="center"/>
          </w:tcPr>
          <w:p w14:paraId="73166A83" w14:textId="77777777" w:rsidR="002C5CC2" w:rsidRPr="00111D7D" w:rsidRDefault="002C5CC2" w:rsidP="000C3486">
            <w:pPr>
              <w:jc w:val="center"/>
              <w:rPr>
                <w:sz w:val="10"/>
                <w:szCs w:val="10"/>
              </w:rPr>
            </w:pP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12464" w14:textId="77777777" w:rsidR="002C5CC2" w:rsidRPr="00111D7D" w:rsidRDefault="002C5CC2" w:rsidP="000C3486">
            <w:pPr>
              <w:jc w:val="center"/>
              <w:rPr>
                <w:sz w:val="10"/>
                <w:szCs w:val="10"/>
              </w:rPr>
            </w:pPr>
          </w:p>
        </w:tc>
      </w:tr>
      <w:tr w:rsidR="000C3486" w:rsidRPr="00111D7D" w14:paraId="5AAF6C03" w14:textId="77777777" w:rsidTr="003E2166">
        <w:trPr>
          <w:trHeight w:hRule="exact" w:val="250"/>
        </w:trPr>
        <w:tc>
          <w:tcPr>
            <w:tcW w:w="199" w:type="pct"/>
            <w:vMerge/>
            <w:tcBorders>
              <w:left w:val="single" w:sz="4" w:space="0" w:color="auto"/>
            </w:tcBorders>
            <w:shd w:val="clear" w:color="auto" w:fill="FFFFFF"/>
            <w:vAlign w:val="center"/>
          </w:tcPr>
          <w:p w14:paraId="79D1B541" w14:textId="77777777" w:rsidR="002C5CC2" w:rsidRPr="00111D7D" w:rsidRDefault="002C5CC2" w:rsidP="000C3486">
            <w:pPr>
              <w:jc w:val="center"/>
            </w:pPr>
          </w:p>
        </w:tc>
        <w:tc>
          <w:tcPr>
            <w:tcW w:w="721" w:type="pct"/>
            <w:vMerge/>
            <w:tcBorders>
              <w:left w:val="single" w:sz="4" w:space="0" w:color="auto"/>
            </w:tcBorders>
            <w:shd w:val="clear" w:color="auto" w:fill="FFFFFF"/>
            <w:vAlign w:val="center"/>
          </w:tcPr>
          <w:p w14:paraId="7D237213" w14:textId="77777777" w:rsidR="002C5CC2" w:rsidRPr="00111D7D" w:rsidRDefault="002C5CC2" w:rsidP="000C3486">
            <w:pPr>
              <w:jc w:val="center"/>
            </w:pPr>
          </w:p>
        </w:tc>
        <w:tc>
          <w:tcPr>
            <w:tcW w:w="257" w:type="pct"/>
            <w:tcBorders>
              <w:top w:val="single" w:sz="4" w:space="0" w:color="auto"/>
              <w:left w:val="single" w:sz="4" w:space="0" w:color="auto"/>
            </w:tcBorders>
            <w:shd w:val="clear" w:color="auto" w:fill="FFFFFF"/>
            <w:vAlign w:val="center"/>
          </w:tcPr>
          <w:p w14:paraId="53DC3FA8"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382FA81"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2D104FA"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7B8A3B0"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016C91F9"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D28BAD3"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E94016D"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6F07908E"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0418F40"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E2140E0"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1CC294D0"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6FD3B551" w14:textId="77777777" w:rsidR="002C5CC2" w:rsidRPr="00111D7D" w:rsidRDefault="002C5CC2" w:rsidP="000C3486">
            <w:pPr>
              <w:jc w:val="center"/>
              <w:rPr>
                <w:sz w:val="10"/>
                <w:szCs w:val="10"/>
              </w:rPr>
            </w:pPr>
          </w:p>
        </w:tc>
        <w:tc>
          <w:tcPr>
            <w:tcW w:w="241" w:type="pct"/>
            <w:shd w:val="clear" w:color="auto" w:fill="auto"/>
            <w:vAlign w:val="center"/>
          </w:tcPr>
          <w:p w14:paraId="27DFE8C0" w14:textId="77777777" w:rsidR="002C5CC2" w:rsidRPr="00111D7D" w:rsidRDefault="002C5CC2" w:rsidP="000C3486">
            <w:pPr>
              <w:jc w:val="center"/>
              <w:rPr>
                <w:sz w:val="10"/>
                <w:szCs w:val="10"/>
              </w:rPr>
            </w:pPr>
          </w:p>
        </w:tc>
        <w:tc>
          <w:tcPr>
            <w:tcW w:w="938" w:type="pct"/>
            <w:gridSpan w:val="2"/>
            <w:tcBorders>
              <w:top w:val="single" w:sz="4" w:space="0" w:color="auto"/>
              <w:left w:val="nil"/>
              <w:bottom w:val="single" w:sz="4" w:space="0" w:color="auto"/>
              <w:right w:val="single" w:sz="4" w:space="0" w:color="auto"/>
            </w:tcBorders>
            <w:shd w:val="clear" w:color="auto" w:fill="auto"/>
            <w:vAlign w:val="center"/>
          </w:tcPr>
          <w:p w14:paraId="53F0DF32" w14:textId="77777777" w:rsidR="002C5CC2" w:rsidRPr="00111D7D" w:rsidRDefault="002C5CC2" w:rsidP="000C3486">
            <w:pPr>
              <w:jc w:val="center"/>
              <w:rPr>
                <w:sz w:val="10"/>
                <w:szCs w:val="10"/>
              </w:rPr>
            </w:pPr>
          </w:p>
        </w:tc>
      </w:tr>
      <w:tr w:rsidR="000C3486" w:rsidRPr="00111D7D" w14:paraId="093FED06" w14:textId="77777777" w:rsidTr="003E2166">
        <w:trPr>
          <w:trHeight w:hRule="exact" w:val="240"/>
        </w:trPr>
        <w:tc>
          <w:tcPr>
            <w:tcW w:w="199" w:type="pct"/>
            <w:vMerge w:val="restart"/>
            <w:tcBorders>
              <w:top w:val="single" w:sz="4" w:space="0" w:color="auto"/>
              <w:left w:val="single" w:sz="4" w:space="0" w:color="auto"/>
            </w:tcBorders>
            <w:shd w:val="clear" w:color="auto" w:fill="FFFFFF"/>
            <w:vAlign w:val="center"/>
          </w:tcPr>
          <w:p w14:paraId="16CF89AE" w14:textId="77777777" w:rsidR="002C5CC2" w:rsidRPr="00111D7D" w:rsidRDefault="002C5CC2" w:rsidP="000C3486">
            <w:pPr>
              <w:pStyle w:val="Bodytext20"/>
              <w:shd w:val="clear" w:color="auto" w:fill="auto"/>
              <w:spacing w:before="0" w:line="200" w:lineRule="exact"/>
              <w:ind w:left="220" w:firstLine="7"/>
              <w:jc w:val="center"/>
            </w:pPr>
            <w:r w:rsidRPr="00111D7D">
              <w:rPr>
                <w:rStyle w:val="Headerorfooter10pt"/>
                <w:rFonts w:eastAsiaTheme="minorHAnsi"/>
              </w:rPr>
              <w:t>3</w:t>
            </w:r>
          </w:p>
        </w:tc>
        <w:tc>
          <w:tcPr>
            <w:tcW w:w="721" w:type="pct"/>
            <w:vMerge w:val="restart"/>
            <w:tcBorders>
              <w:top w:val="single" w:sz="4" w:space="0" w:color="auto"/>
              <w:left w:val="single" w:sz="4" w:space="0" w:color="auto"/>
            </w:tcBorders>
            <w:shd w:val="clear" w:color="auto" w:fill="FFFFFF"/>
            <w:vAlign w:val="center"/>
          </w:tcPr>
          <w:p w14:paraId="32E1A2D7" w14:textId="77777777" w:rsidR="002C5CC2" w:rsidRPr="00111D7D" w:rsidRDefault="002C5CC2" w:rsidP="000C3486">
            <w:pPr>
              <w:jc w:val="center"/>
              <w:rPr>
                <w:sz w:val="10"/>
                <w:szCs w:val="10"/>
              </w:rPr>
            </w:pPr>
          </w:p>
        </w:tc>
        <w:tc>
          <w:tcPr>
            <w:tcW w:w="257" w:type="pct"/>
            <w:tcBorders>
              <w:top w:val="single" w:sz="4" w:space="0" w:color="auto"/>
              <w:left w:val="single" w:sz="4" w:space="0" w:color="auto"/>
            </w:tcBorders>
            <w:shd w:val="clear" w:color="auto" w:fill="FFFFFF"/>
            <w:vAlign w:val="center"/>
          </w:tcPr>
          <w:p w14:paraId="1530E8A7"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059FA48"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66E344B1"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7CF1E68"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1FCE4909"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7D49C29"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277AC15"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04117DA5"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2E0DD884"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643814EC"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56877AD3"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267FC95F" w14:textId="77777777" w:rsidR="002C5CC2" w:rsidRPr="00111D7D" w:rsidRDefault="002C5CC2" w:rsidP="000C3486">
            <w:pPr>
              <w:jc w:val="center"/>
              <w:rPr>
                <w:sz w:val="10"/>
                <w:szCs w:val="10"/>
              </w:rPr>
            </w:pPr>
          </w:p>
        </w:tc>
        <w:tc>
          <w:tcPr>
            <w:tcW w:w="867" w:type="pct"/>
            <w:gridSpan w:val="2"/>
            <w:shd w:val="clear" w:color="auto" w:fill="auto"/>
            <w:vAlign w:val="center"/>
          </w:tcPr>
          <w:p w14:paraId="0F5CF763" w14:textId="77777777" w:rsidR="002C5CC2" w:rsidRPr="00111D7D" w:rsidRDefault="002C5CC2" w:rsidP="000C3486">
            <w:pPr>
              <w:jc w:val="center"/>
              <w:rPr>
                <w:sz w:val="10"/>
                <w:szCs w:val="10"/>
              </w:rPr>
            </w:pPr>
          </w:p>
        </w:tc>
        <w:tc>
          <w:tcPr>
            <w:tcW w:w="312" w:type="pct"/>
            <w:vMerge w:val="restart"/>
            <w:tcBorders>
              <w:top w:val="single" w:sz="4" w:space="0" w:color="auto"/>
              <w:left w:val="nil"/>
              <w:right w:val="single" w:sz="4" w:space="0" w:color="auto"/>
            </w:tcBorders>
            <w:shd w:val="clear" w:color="auto" w:fill="FFFFFF"/>
            <w:vAlign w:val="center"/>
          </w:tcPr>
          <w:p w14:paraId="7C8B5B71" w14:textId="77777777" w:rsidR="002C5CC2" w:rsidRPr="00111D7D" w:rsidRDefault="002C5CC2" w:rsidP="000C3486">
            <w:pPr>
              <w:jc w:val="center"/>
              <w:rPr>
                <w:sz w:val="10"/>
                <w:szCs w:val="10"/>
              </w:rPr>
            </w:pPr>
          </w:p>
        </w:tc>
      </w:tr>
      <w:tr w:rsidR="000C3486" w:rsidRPr="00111D7D" w14:paraId="66C6BF67" w14:textId="77777777" w:rsidTr="003E2166">
        <w:trPr>
          <w:trHeight w:hRule="exact" w:val="250"/>
        </w:trPr>
        <w:tc>
          <w:tcPr>
            <w:tcW w:w="199" w:type="pct"/>
            <w:vMerge/>
            <w:tcBorders>
              <w:left w:val="single" w:sz="4" w:space="0" w:color="auto"/>
            </w:tcBorders>
            <w:shd w:val="clear" w:color="auto" w:fill="FFFFFF"/>
            <w:vAlign w:val="center"/>
          </w:tcPr>
          <w:p w14:paraId="7474B31A" w14:textId="77777777" w:rsidR="002C5CC2" w:rsidRPr="00111D7D" w:rsidRDefault="002C5CC2" w:rsidP="000C3486">
            <w:pPr>
              <w:jc w:val="center"/>
            </w:pPr>
          </w:p>
        </w:tc>
        <w:tc>
          <w:tcPr>
            <w:tcW w:w="721" w:type="pct"/>
            <w:vMerge/>
            <w:tcBorders>
              <w:left w:val="single" w:sz="4" w:space="0" w:color="auto"/>
            </w:tcBorders>
            <w:shd w:val="clear" w:color="auto" w:fill="FFFFFF"/>
            <w:vAlign w:val="center"/>
          </w:tcPr>
          <w:p w14:paraId="3C07E7ED" w14:textId="77777777" w:rsidR="002C5CC2" w:rsidRPr="00111D7D" w:rsidRDefault="002C5CC2" w:rsidP="000C3486">
            <w:pPr>
              <w:jc w:val="center"/>
            </w:pPr>
          </w:p>
        </w:tc>
        <w:tc>
          <w:tcPr>
            <w:tcW w:w="257" w:type="pct"/>
            <w:tcBorders>
              <w:top w:val="single" w:sz="4" w:space="0" w:color="auto"/>
              <w:left w:val="single" w:sz="4" w:space="0" w:color="auto"/>
            </w:tcBorders>
            <w:shd w:val="clear" w:color="auto" w:fill="FFFFFF"/>
            <w:vAlign w:val="center"/>
          </w:tcPr>
          <w:p w14:paraId="16595620"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C49DA18"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840CE12"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292E4C0D"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70285B72"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749249E"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2C0E9326"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62FD2CD"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3B6CC94"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06D315E6"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6AFBBAA5"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6343E95" w14:textId="77777777" w:rsidR="002C5CC2" w:rsidRPr="00111D7D" w:rsidRDefault="002C5CC2" w:rsidP="000C3486">
            <w:pPr>
              <w:jc w:val="center"/>
              <w:rPr>
                <w:sz w:val="10"/>
                <w:szCs w:val="10"/>
              </w:rPr>
            </w:pPr>
          </w:p>
        </w:tc>
        <w:tc>
          <w:tcPr>
            <w:tcW w:w="867" w:type="pct"/>
            <w:gridSpan w:val="2"/>
            <w:tcBorders>
              <w:left w:val="single" w:sz="4" w:space="0" w:color="auto"/>
              <w:bottom w:val="single" w:sz="4" w:space="0" w:color="auto"/>
              <w:right w:val="single" w:sz="4" w:space="0" w:color="auto"/>
            </w:tcBorders>
            <w:shd w:val="clear" w:color="auto" w:fill="auto"/>
            <w:vAlign w:val="center"/>
          </w:tcPr>
          <w:p w14:paraId="2D51B0AC" w14:textId="77777777" w:rsidR="002C5CC2" w:rsidRPr="00111D7D" w:rsidRDefault="002C5CC2" w:rsidP="000C3486">
            <w:pPr>
              <w:pStyle w:val="Bodytext20"/>
              <w:shd w:val="clear" w:color="auto" w:fill="auto"/>
              <w:spacing w:before="0" w:line="440" w:lineRule="exact"/>
              <w:ind w:left="600" w:firstLine="10"/>
              <w:jc w:val="center"/>
            </w:pPr>
            <w:r w:rsidRPr="00111D7D">
              <w:rPr>
                <w:rStyle w:val="Bodytext222pt"/>
                <w:rFonts w:eastAsiaTheme="minorHAnsi"/>
              </w:rPr>
              <w:t>1</w:t>
            </w:r>
          </w:p>
        </w:tc>
        <w:tc>
          <w:tcPr>
            <w:tcW w:w="312" w:type="pct"/>
            <w:vMerge/>
            <w:tcBorders>
              <w:left w:val="single" w:sz="4" w:space="0" w:color="auto"/>
              <w:right w:val="single" w:sz="4" w:space="0" w:color="auto"/>
            </w:tcBorders>
            <w:shd w:val="clear" w:color="auto" w:fill="FFFFFF"/>
            <w:vAlign w:val="center"/>
          </w:tcPr>
          <w:p w14:paraId="31F38875" w14:textId="77777777" w:rsidR="002C5CC2" w:rsidRPr="00111D7D" w:rsidRDefault="002C5CC2" w:rsidP="000C3486">
            <w:pPr>
              <w:jc w:val="center"/>
            </w:pPr>
          </w:p>
        </w:tc>
      </w:tr>
      <w:tr w:rsidR="000C3486" w:rsidRPr="00111D7D" w14:paraId="2D4A89D4" w14:textId="77777777" w:rsidTr="003E2166">
        <w:trPr>
          <w:trHeight w:hRule="exact" w:val="240"/>
        </w:trPr>
        <w:tc>
          <w:tcPr>
            <w:tcW w:w="199" w:type="pct"/>
            <w:vMerge w:val="restart"/>
            <w:tcBorders>
              <w:top w:val="single" w:sz="4" w:space="0" w:color="auto"/>
              <w:left w:val="single" w:sz="4" w:space="0" w:color="auto"/>
            </w:tcBorders>
            <w:shd w:val="clear" w:color="auto" w:fill="FFFFFF"/>
            <w:vAlign w:val="center"/>
          </w:tcPr>
          <w:p w14:paraId="71A9B685" w14:textId="77777777" w:rsidR="002C5CC2" w:rsidRPr="00111D7D" w:rsidRDefault="002C5CC2" w:rsidP="000C3486">
            <w:pPr>
              <w:jc w:val="center"/>
              <w:rPr>
                <w:sz w:val="10"/>
                <w:szCs w:val="10"/>
              </w:rPr>
            </w:pPr>
          </w:p>
        </w:tc>
        <w:tc>
          <w:tcPr>
            <w:tcW w:w="721" w:type="pct"/>
            <w:vMerge w:val="restart"/>
            <w:tcBorders>
              <w:top w:val="single" w:sz="4" w:space="0" w:color="auto"/>
              <w:left w:val="single" w:sz="4" w:space="0" w:color="auto"/>
            </w:tcBorders>
            <w:shd w:val="clear" w:color="auto" w:fill="FFFFFF"/>
            <w:vAlign w:val="center"/>
          </w:tcPr>
          <w:p w14:paraId="16CBFFEF" w14:textId="77777777" w:rsidR="002C5CC2" w:rsidRPr="00111D7D" w:rsidRDefault="002C5CC2" w:rsidP="000C3486">
            <w:pPr>
              <w:jc w:val="center"/>
              <w:rPr>
                <w:sz w:val="10"/>
                <w:szCs w:val="10"/>
              </w:rPr>
            </w:pPr>
          </w:p>
        </w:tc>
        <w:tc>
          <w:tcPr>
            <w:tcW w:w="257" w:type="pct"/>
            <w:tcBorders>
              <w:top w:val="single" w:sz="4" w:space="0" w:color="auto"/>
              <w:left w:val="single" w:sz="4" w:space="0" w:color="auto"/>
            </w:tcBorders>
            <w:shd w:val="clear" w:color="auto" w:fill="FFFFFF"/>
            <w:vAlign w:val="center"/>
          </w:tcPr>
          <w:p w14:paraId="2B2631CB"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350F489"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03C22A07"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AD30491"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1C630718"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E13E416"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C21D497"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8E59254"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A2B6287"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D6FAFDB"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50BA4417"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4D316E7" w14:textId="77777777" w:rsidR="002C5CC2" w:rsidRPr="00111D7D" w:rsidRDefault="002C5CC2" w:rsidP="000C3486">
            <w:pPr>
              <w:jc w:val="center"/>
              <w:rPr>
                <w:sz w:val="10"/>
                <w:szCs w:val="10"/>
              </w:rPr>
            </w:pPr>
          </w:p>
        </w:tc>
        <w:tc>
          <w:tcPr>
            <w:tcW w:w="241" w:type="pct"/>
            <w:tcBorders>
              <w:top w:val="single" w:sz="4" w:space="0" w:color="auto"/>
              <w:left w:val="single" w:sz="4" w:space="0" w:color="auto"/>
            </w:tcBorders>
            <w:shd w:val="clear" w:color="auto" w:fill="FFFFFF"/>
            <w:vAlign w:val="center"/>
          </w:tcPr>
          <w:p w14:paraId="012248A8" w14:textId="77777777" w:rsidR="002C5CC2" w:rsidRPr="00111D7D" w:rsidRDefault="002C5CC2" w:rsidP="000C3486">
            <w:pPr>
              <w:jc w:val="center"/>
              <w:rPr>
                <w:sz w:val="10"/>
                <w:szCs w:val="10"/>
              </w:rPr>
            </w:pP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tcPr>
          <w:p w14:paraId="1B49F301" w14:textId="77777777" w:rsidR="002C5CC2" w:rsidRPr="00111D7D" w:rsidRDefault="002C5CC2" w:rsidP="000C3486">
            <w:pPr>
              <w:jc w:val="center"/>
              <w:rPr>
                <w:sz w:val="10"/>
                <w:szCs w:val="10"/>
              </w:rPr>
            </w:pPr>
          </w:p>
        </w:tc>
        <w:tc>
          <w:tcPr>
            <w:tcW w:w="312" w:type="pct"/>
            <w:vMerge w:val="restart"/>
            <w:tcBorders>
              <w:top w:val="single" w:sz="4" w:space="0" w:color="auto"/>
              <w:left w:val="single" w:sz="4" w:space="0" w:color="auto"/>
              <w:right w:val="single" w:sz="4" w:space="0" w:color="auto"/>
            </w:tcBorders>
            <w:shd w:val="clear" w:color="auto" w:fill="FFFFFF"/>
            <w:vAlign w:val="center"/>
          </w:tcPr>
          <w:p w14:paraId="7EFC3A03" w14:textId="77777777" w:rsidR="002C5CC2" w:rsidRPr="00111D7D" w:rsidRDefault="002C5CC2" w:rsidP="000C3486">
            <w:pPr>
              <w:jc w:val="center"/>
              <w:rPr>
                <w:sz w:val="10"/>
                <w:szCs w:val="10"/>
              </w:rPr>
            </w:pPr>
          </w:p>
        </w:tc>
      </w:tr>
      <w:tr w:rsidR="000C3486" w:rsidRPr="00111D7D" w14:paraId="442722CB" w14:textId="77777777" w:rsidTr="003E2166">
        <w:trPr>
          <w:trHeight w:hRule="exact" w:val="250"/>
        </w:trPr>
        <w:tc>
          <w:tcPr>
            <w:tcW w:w="199" w:type="pct"/>
            <w:vMerge/>
            <w:tcBorders>
              <w:left w:val="single" w:sz="4" w:space="0" w:color="auto"/>
            </w:tcBorders>
            <w:shd w:val="clear" w:color="auto" w:fill="FFFFFF"/>
            <w:vAlign w:val="center"/>
          </w:tcPr>
          <w:p w14:paraId="1F964822" w14:textId="77777777" w:rsidR="002C5CC2" w:rsidRPr="00111D7D" w:rsidRDefault="002C5CC2" w:rsidP="000C3486">
            <w:pPr>
              <w:jc w:val="center"/>
            </w:pPr>
          </w:p>
        </w:tc>
        <w:tc>
          <w:tcPr>
            <w:tcW w:w="721" w:type="pct"/>
            <w:vMerge/>
            <w:tcBorders>
              <w:left w:val="single" w:sz="4" w:space="0" w:color="auto"/>
            </w:tcBorders>
            <w:shd w:val="clear" w:color="auto" w:fill="FFFFFF"/>
            <w:vAlign w:val="center"/>
          </w:tcPr>
          <w:p w14:paraId="635A0A14" w14:textId="77777777" w:rsidR="002C5CC2" w:rsidRPr="00111D7D" w:rsidRDefault="002C5CC2" w:rsidP="000C3486">
            <w:pPr>
              <w:jc w:val="center"/>
            </w:pPr>
          </w:p>
        </w:tc>
        <w:tc>
          <w:tcPr>
            <w:tcW w:w="257" w:type="pct"/>
            <w:tcBorders>
              <w:top w:val="single" w:sz="4" w:space="0" w:color="auto"/>
              <w:left w:val="single" w:sz="4" w:space="0" w:color="auto"/>
            </w:tcBorders>
            <w:shd w:val="clear" w:color="auto" w:fill="FFFFFF"/>
            <w:vAlign w:val="center"/>
          </w:tcPr>
          <w:p w14:paraId="10419748"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F555BDB"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8B1AAF6"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62F8875E"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736DFF7B"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DEF05D2"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5BF381C"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03D85674"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D79502C"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2056C05"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350DD2F6"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6E62E45B" w14:textId="77777777" w:rsidR="002C5CC2" w:rsidRPr="00111D7D" w:rsidRDefault="002C5CC2" w:rsidP="000C3486">
            <w:pPr>
              <w:jc w:val="center"/>
              <w:rPr>
                <w:sz w:val="10"/>
                <w:szCs w:val="10"/>
              </w:rPr>
            </w:pPr>
          </w:p>
        </w:tc>
        <w:tc>
          <w:tcPr>
            <w:tcW w:w="241" w:type="pct"/>
            <w:tcBorders>
              <w:top w:val="single" w:sz="4" w:space="0" w:color="auto"/>
              <w:left w:val="single" w:sz="4" w:space="0" w:color="auto"/>
            </w:tcBorders>
            <w:shd w:val="clear" w:color="auto" w:fill="FFFFFF"/>
            <w:vAlign w:val="center"/>
          </w:tcPr>
          <w:p w14:paraId="62DF71B7" w14:textId="77777777" w:rsidR="002C5CC2" w:rsidRPr="00111D7D" w:rsidRDefault="002C5CC2" w:rsidP="000C3486">
            <w:pPr>
              <w:jc w:val="center"/>
              <w:rPr>
                <w:sz w:val="10"/>
                <w:szCs w:val="10"/>
              </w:rPr>
            </w:pP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tcPr>
          <w:p w14:paraId="311A60A8" w14:textId="77777777" w:rsidR="002C5CC2" w:rsidRPr="00111D7D" w:rsidRDefault="002C5CC2" w:rsidP="000C3486">
            <w:pPr>
              <w:jc w:val="center"/>
              <w:rPr>
                <w:sz w:val="10"/>
                <w:szCs w:val="10"/>
              </w:rPr>
            </w:pPr>
          </w:p>
        </w:tc>
        <w:tc>
          <w:tcPr>
            <w:tcW w:w="312" w:type="pct"/>
            <w:vMerge/>
            <w:tcBorders>
              <w:left w:val="single" w:sz="4" w:space="0" w:color="auto"/>
              <w:right w:val="single" w:sz="4" w:space="0" w:color="auto"/>
            </w:tcBorders>
            <w:shd w:val="clear" w:color="auto" w:fill="FFFFFF"/>
            <w:vAlign w:val="center"/>
          </w:tcPr>
          <w:p w14:paraId="5BFAEB71" w14:textId="77777777" w:rsidR="002C5CC2" w:rsidRPr="00111D7D" w:rsidRDefault="002C5CC2" w:rsidP="000C3486">
            <w:pPr>
              <w:jc w:val="center"/>
            </w:pPr>
          </w:p>
        </w:tc>
      </w:tr>
      <w:tr w:rsidR="000C3486" w:rsidRPr="00111D7D" w14:paraId="70AEC35A" w14:textId="77777777" w:rsidTr="003E2166">
        <w:trPr>
          <w:trHeight w:hRule="exact" w:val="245"/>
        </w:trPr>
        <w:tc>
          <w:tcPr>
            <w:tcW w:w="199" w:type="pct"/>
            <w:vMerge w:val="restart"/>
            <w:tcBorders>
              <w:top w:val="single" w:sz="4" w:space="0" w:color="auto"/>
              <w:left w:val="single" w:sz="4" w:space="0" w:color="auto"/>
            </w:tcBorders>
            <w:shd w:val="clear" w:color="auto" w:fill="FFFFFF"/>
            <w:vAlign w:val="center"/>
          </w:tcPr>
          <w:p w14:paraId="2C6EB04C" w14:textId="77777777" w:rsidR="002C5CC2" w:rsidRPr="00111D7D" w:rsidRDefault="002C5CC2" w:rsidP="000C3486">
            <w:pPr>
              <w:pStyle w:val="Bodytext20"/>
              <w:shd w:val="clear" w:color="auto" w:fill="auto"/>
              <w:spacing w:before="0" w:line="200" w:lineRule="exact"/>
              <w:ind w:firstLine="0"/>
              <w:jc w:val="center"/>
            </w:pPr>
            <w:r w:rsidRPr="00111D7D">
              <w:rPr>
                <w:rStyle w:val="Headerorfooter10pt"/>
                <w:rFonts w:eastAsiaTheme="minorHAnsi"/>
              </w:rPr>
              <w:t>n</w:t>
            </w:r>
          </w:p>
        </w:tc>
        <w:tc>
          <w:tcPr>
            <w:tcW w:w="721" w:type="pct"/>
            <w:vMerge w:val="restart"/>
            <w:tcBorders>
              <w:top w:val="single" w:sz="4" w:space="0" w:color="auto"/>
              <w:left w:val="single" w:sz="4" w:space="0" w:color="auto"/>
            </w:tcBorders>
            <w:shd w:val="clear" w:color="auto" w:fill="FFFFFF"/>
            <w:vAlign w:val="center"/>
          </w:tcPr>
          <w:p w14:paraId="2D6E1253" w14:textId="77777777" w:rsidR="002C5CC2" w:rsidRPr="00111D7D" w:rsidRDefault="002C5CC2" w:rsidP="000C3486">
            <w:pPr>
              <w:jc w:val="center"/>
              <w:rPr>
                <w:sz w:val="10"/>
                <w:szCs w:val="10"/>
              </w:rPr>
            </w:pPr>
          </w:p>
        </w:tc>
        <w:tc>
          <w:tcPr>
            <w:tcW w:w="257" w:type="pct"/>
            <w:tcBorders>
              <w:top w:val="single" w:sz="4" w:space="0" w:color="auto"/>
              <w:left w:val="single" w:sz="4" w:space="0" w:color="auto"/>
            </w:tcBorders>
            <w:shd w:val="clear" w:color="auto" w:fill="FFFFFF"/>
            <w:vAlign w:val="center"/>
          </w:tcPr>
          <w:p w14:paraId="72C1D543"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11F66C0"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CB58D84"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C0302E1"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7A924A60"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93C4081"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78389F9"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0C5111FE"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D2BEC8E"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91ECEAA"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6DEB29BF"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1AD63FE" w14:textId="77777777" w:rsidR="002C5CC2" w:rsidRPr="00111D7D" w:rsidRDefault="002C5CC2" w:rsidP="000C3486">
            <w:pPr>
              <w:jc w:val="center"/>
              <w:rPr>
                <w:sz w:val="10"/>
                <w:szCs w:val="10"/>
              </w:rPr>
            </w:pPr>
          </w:p>
        </w:tc>
        <w:tc>
          <w:tcPr>
            <w:tcW w:w="241" w:type="pct"/>
            <w:tcBorders>
              <w:top w:val="single" w:sz="4" w:space="0" w:color="auto"/>
              <w:left w:val="single" w:sz="4" w:space="0" w:color="auto"/>
            </w:tcBorders>
            <w:shd w:val="clear" w:color="auto" w:fill="FFFFFF"/>
            <w:vAlign w:val="center"/>
          </w:tcPr>
          <w:p w14:paraId="23E1FEC9" w14:textId="77777777" w:rsidR="002C5CC2" w:rsidRPr="00111D7D" w:rsidRDefault="002C5CC2" w:rsidP="000C3486">
            <w:pPr>
              <w:jc w:val="center"/>
              <w:rPr>
                <w:sz w:val="10"/>
                <w:szCs w:val="10"/>
              </w:rPr>
            </w:pP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tcPr>
          <w:p w14:paraId="2FF83412" w14:textId="77777777" w:rsidR="002C5CC2" w:rsidRPr="00111D7D" w:rsidRDefault="002C5CC2" w:rsidP="000C3486">
            <w:pPr>
              <w:jc w:val="center"/>
              <w:rPr>
                <w:sz w:val="10"/>
                <w:szCs w:val="10"/>
              </w:rPr>
            </w:pPr>
          </w:p>
        </w:tc>
        <w:tc>
          <w:tcPr>
            <w:tcW w:w="312" w:type="pct"/>
            <w:tcBorders>
              <w:top w:val="single" w:sz="4" w:space="0" w:color="auto"/>
              <w:left w:val="single" w:sz="4" w:space="0" w:color="auto"/>
              <w:right w:val="single" w:sz="4" w:space="0" w:color="auto"/>
            </w:tcBorders>
            <w:shd w:val="clear" w:color="auto" w:fill="FFFFFF"/>
            <w:vAlign w:val="center"/>
          </w:tcPr>
          <w:p w14:paraId="5FF26237" w14:textId="77777777" w:rsidR="002C5CC2" w:rsidRPr="00111D7D" w:rsidRDefault="002C5CC2" w:rsidP="000C3486">
            <w:pPr>
              <w:jc w:val="center"/>
              <w:rPr>
                <w:sz w:val="10"/>
                <w:szCs w:val="10"/>
              </w:rPr>
            </w:pPr>
          </w:p>
        </w:tc>
      </w:tr>
      <w:tr w:rsidR="000C3486" w:rsidRPr="00111D7D" w14:paraId="4D2AB27E" w14:textId="77777777" w:rsidTr="003E2166">
        <w:trPr>
          <w:trHeight w:hRule="exact" w:val="245"/>
        </w:trPr>
        <w:tc>
          <w:tcPr>
            <w:tcW w:w="199" w:type="pct"/>
            <w:vMerge/>
            <w:tcBorders>
              <w:left w:val="single" w:sz="4" w:space="0" w:color="auto"/>
            </w:tcBorders>
            <w:shd w:val="clear" w:color="auto" w:fill="FFFFFF"/>
            <w:vAlign w:val="center"/>
          </w:tcPr>
          <w:p w14:paraId="7B8938B2" w14:textId="77777777" w:rsidR="002C5CC2" w:rsidRPr="00111D7D" w:rsidRDefault="002C5CC2" w:rsidP="000C3486">
            <w:pPr>
              <w:jc w:val="center"/>
            </w:pPr>
          </w:p>
        </w:tc>
        <w:tc>
          <w:tcPr>
            <w:tcW w:w="721" w:type="pct"/>
            <w:vMerge/>
            <w:tcBorders>
              <w:left w:val="single" w:sz="4" w:space="0" w:color="auto"/>
            </w:tcBorders>
            <w:shd w:val="clear" w:color="auto" w:fill="FFFFFF"/>
            <w:vAlign w:val="center"/>
          </w:tcPr>
          <w:p w14:paraId="5A50FF2C" w14:textId="77777777" w:rsidR="002C5CC2" w:rsidRPr="00111D7D" w:rsidRDefault="002C5CC2" w:rsidP="000C3486">
            <w:pPr>
              <w:jc w:val="center"/>
            </w:pPr>
          </w:p>
        </w:tc>
        <w:tc>
          <w:tcPr>
            <w:tcW w:w="257" w:type="pct"/>
            <w:tcBorders>
              <w:top w:val="single" w:sz="4" w:space="0" w:color="auto"/>
              <w:left w:val="single" w:sz="4" w:space="0" w:color="auto"/>
            </w:tcBorders>
            <w:shd w:val="clear" w:color="auto" w:fill="FFFFFF"/>
            <w:vAlign w:val="center"/>
          </w:tcPr>
          <w:p w14:paraId="705A1439"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AC6B55C"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4285E91"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BC0B9D7"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0BA64CCB"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05DCB981"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FC52E5A"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A901E24"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5E13734"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C0F7D7C"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794DF5B4"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ED7FDBE" w14:textId="77777777" w:rsidR="002C5CC2" w:rsidRPr="00111D7D" w:rsidRDefault="002C5CC2" w:rsidP="000C3486">
            <w:pPr>
              <w:jc w:val="center"/>
              <w:rPr>
                <w:sz w:val="10"/>
                <w:szCs w:val="10"/>
              </w:rPr>
            </w:pPr>
          </w:p>
        </w:tc>
        <w:tc>
          <w:tcPr>
            <w:tcW w:w="241" w:type="pct"/>
            <w:tcBorders>
              <w:top w:val="single" w:sz="4" w:space="0" w:color="auto"/>
              <w:left w:val="single" w:sz="4" w:space="0" w:color="auto"/>
            </w:tcBorders>
            <w:shd w:val="clear" w:color="auto" w:fill="FFFFFF"/>
            <w:vAlign w:val="center"/>
          </w:tcPr>
          <w:p w14:paraId="7F2E2588" w14:textId="77777777" w:rsidR="002C5CC2" w:rsidRPr="00111D7D" w:rsidRDefault="002C5CC2" w:rsidP="000C3486">
            <w:pPr>
              <w:jc w:val="center"/>
              <w:rPr>
                <w:sz w:val="10"/>
                <w:szCs w:val="10"/>
              </w:rPr>
            </w:pPr>
          </w:p>
        </w:tc>
        <w:tc>
          <w:tcPr>
            <w:tcW w:w="626" w:type="pct"/>
            <w:tcBorders>
              <w:top w:val="single" w:sz="4" w:space="0" w:color="auto"/>
              <w:left w:val="single" w:sz="4" w:space="0" w:color="auto"/>
              <w:bottom w:val="single" w:sz="4" w:space="0" w:color="auto"/>
            </w:tcBorders>
            <w:shd w:val="clear" w:color="auto" w:fill="FFFFFF"/>
            <w:vAlign w:val="center"/>
          </w:tcPr>
          <w:p w14:paraId="2862C57F" w14:textId="77777777" w:rsidR="002C5CC2" w:rsidRPr="00111D7D" w:rsidRDefault="002C5CC2" w:rsidP="000C3486">
            <w:pPr>
              <w:jc w:val="center"/>
              <w:rPr>
                <w:sz w:val="10"/>
                <w:szCs w:val="10"/>
              </w:rPr>
            </w:pPr>
          </w:p>
        </w:tc>
        <w:tc>
          <w:tcPr>
            <w:tcW w:w="312" w:type="pct"/>
            <w:tcBorders>
              <w:left w:val="single" w:sz="4" w:space="0" w:color="auto"/>
              <w:right w:val="single" w:sz="4" w:space="0" w:color="auto"/>
            </w:tcBorders>
            <w:shd w:val="clear" w:color="auto" w:fill="FFFFFF"/>
            <w:vAlign w:val="center"/>
          </w:tcPr>
          <w:p w14:paraId="703F72F9" w14:textId="77777777" w:rsidR="002C5CC2" w:rsidRPr="00111D7D" w:rsidRDefault="002C5CC2" w:rsidP="000C3486">
            <w:pPr>
              <w:jc w:val="center"/>
              <w:rPr>
                <w:sz w:val="10"/>
                <w:szCs w:val="10"/>
              </w:rPr>
            </w:pPr>
          </w:p>
        </w:tc>
      </w:tr>
      <w:tr w:rsidR="000C3486" w:rsidRPr="00111D7D" w14:paraId="0D20E555" w14:textId="77777777" w:rsidTr="003E2166">
        <w:trPr>
          <w:trHeight w:hRule="exact" w:val="283"/>
        </w:trPr>
        <w:tc>
          <w:tcPr>
            <w:tcW w:w="3099" w:type="pct"/>
            <w:gridSpan w:val="11"/>
            <w:tcBorders>
              <w:top w:val="single" w:sz="4" w:space="0" w:color="auto"/>
              <w:left w:val="single" w:sz="4" w:space="0" w:color="auto"/>
            </w:tcBorders>
            <w:shd w:val="clear" w:color="auto" w:fill="FFFFFF"/>
            <w:vAlign w:val="center"/>
          </w:tcPr>
          <w:p w14:paraId="7A0E654F" w14:textId="77777777" w:rsidR="002C5CC2" w:rsidRPr="00111D7D" w:rsidRDefault="002C5CC2" w:rsidP="000C3486">
            <w:pPr>
              <w:jc w:val="center"/>
              <w:rPr>
                <w:sz w:val="10"/>
                <w:szCs w:val="10"/>
              </w:rPr>
            </w:pPr>
          </w:p>
        </w:tc>
        <w:tc>
          <w:tcPr>
            <w:tcW w:w="963" w:type="pct"/>
            <w:gridSpan w:val="4"/>
            <w:tcBorders>
              <w:top w:val="single" w:sz="4" w:space="0" w:color="auto"/>
              <w:left w:val="single" w:sz="4" w:space="0" w:color="auto"/>
            </w:tcBorders>
            <w:shd w:val="clear" w:color="auto" w:fill="FFFFFF"/>
            <w:vAlign w:val="center"/>
          </w:tcPr>
          <w:p w14:paraId="15518A3A" w14:textId="77777777" w:rsidR="002C5CC2" w:rsidRPr="00111D7D" w:rsidRDefault="002C5CC2" w:rsidP="000C3486">
            <w:pPr>
              <w:pStyle w:val="Bodytext20"/>
              <w:shd w:val="clear" w:color="auto" w:fill="auto"/>
              <w:spacing w:before="0" w:line="220" w:lineRule="exact"/>
              <w:ind w:firstLine="82"/>
              <w:jc w:val="center"/>
            </w:pPr>
            <w:r w:rsidRPr="00111D7D">
              <w:rPr>
                <w:rStyle w:val="Bodytext211pt"/>
                <w:rFonts w:eastAsiaTheme="minorHAnsi"/>
              </w:rPr>
              <w:t>Subtotal</w:t>
            </w:r>
          </w:p>
        </w:tc>
        <w:tc>
          <w:tcPr>
            <w:tcW w:w="626" w:type="pct"/>
            <w:tcBorders>
              <w:top w:val="single" w:sz="4" w:space="0" w:color="auto"/>
              <w:left w:val="single" w:sz="4" w:space="0" w:color="auto"/>
            </w:tcBorders>
            <w:shd w:val="clear" w:color="auto" w:fill="FFFFFF"/>
            <w:vAlign w:val="center"/>
          </w:tcPr>
          <w:p w14:paraId="743096BA" w14:textId="77777777" w:rsidR="002C5CC2" w:rsidRPr="00111D7D" w:rsidRDefault="002C5CC2" w:rsidP="000C3486">
            <w:pPr>
              <w:jc w:val="center"/>
              <w:rPr>
                <w:sz w:val="10"/>
                <w:szCs w:val="10"/>
              </w:rPr>
            </w:pPr>
          </w:p>
        </w:tc>
        <w:tc>
          <w:tcPr>
            <w:tcW w:w="312" w:type="pct"/>
            <w:tcBorders>
              <w:top w:val="single" w:sz="4" w:space="0" w:color="auto"/>
              <w:left w:val="single" w:sz="4" w:space="0" w:color="auto"/>
              <w:right w:val="single" w:sz="4" w:space="0" w:color="auto"/>
            </w:tcBorders>
            <w:shd w:val="clear" w:color="auto" w:fill="FFFFFF"/>
            <w:vAlign w:val="center"/>
          </w:tcPr>
          <w:p w14:paraId="07135E9A" w14:textId="77777777" w:rsidR="002C5CC2" w:rsidRPr="00111D7D" w:rsidRDefault="002C5CC2" w:rsidP="000C3486">
            <w:pPr>
              <w:jc w:val="center"/>
              <w:rPr>
                <w:sz w:val="10"/>
                <w:szCs w:val="10"/>
              </w:rPr>
            </w:pPr>
          </w:p>
        </w:tc>
      </w:tr>
      <w:tr w:rsidR="002C5CC2" w:rsidRPr="00111D7D" w14:paraId="2DD7067B" w14:textId="77777777" w:rsidTr="000C3486">
        <w:trPr>
          <w:trHeight w:hRule="exact" w:val="288"/>
        </w:trPr>
        <w:tc>
          <w:tcPr>
            <w:tcW w:w="5000" w:type="pct"/>
            <w:gridSpan w:val="17"/>
            <w:tcBorders>
              <w:top w:val="single" w:sz="4" w:space="0" w:color="auto"/>
              <w:left w:val="single" w:sz="4" w:space="0" w:color="auto"/>
              <w:right w:val="single" w:sz="4" w:space="0" w:color="auto"/>
            </w:tcBorders>
            <w:shd w:val="clear" w:color="auto" w:fill="FFFFFF"/>
            <w:vAlign w:val="center"/>
          </w:tcPr>
          <w:p w14:paraId="420AA7E0" w14:textId="77777777" w:rsidR="002C5CC2" w:rsidRPr="00111D7D" w:rsidRDefault="002C5CC2" w:rsidP="000C3486">
            <w:pPr>
              <w:pStyle w:val="Bodytext20"/>
              <w:shd w:val="clear" w:color="auto" w:fill="auto"/>
              <w:spacing w:before="0" w:line="220" w:lineRule="exact"/>
              <w:ind w:firstLine="91"/>
              <w:jc w:val="center"/>
            </w:pPr>
            <w:r w:rsidRPr="00111D7D">
              <w:rPr>
                <w:rStyle w:val="Bodytext211pt"/>
                <w:rFonts w:eastAsiaTheme="minorHAnsi"/>
              </w:rPr>
              <w:t>Local</w:t>
            </w:r>
          </w:p>
        </w:tc>
      </w:tr>
      <w:tr w:rsidR="000C3486" w:rsidRPr="00111D7D" w14:paraId="19A0262A" w14:textId="77777777" w:rsidTr="003E2166">
        <w:trPr>
          <w:trHeight w:hRule="exact" w:val="240"/>
        </w:trPr>
        <w:tc>
          <w:tcPr>
            <w:tcW w:w="199" w:type="pct"/>
            <w:vMerge w:val="restart"/>
            <w:tcBorders>
              <w:top w:val="single" w:sz="4" w:space="0" w:color="auto"/>
              <w:left w:val="single" w:sz="4" w:space="0" w:color="auto"/>
            </w:tcBorders>
            <w:shd w:val="clear" w:color="auto" w:fill="FFFFFF"/>
            <w:vAlign w:val="center"/>
          </w:tcPr>
          <w:p w14:paraId="2D2068D0" w14:textId="77777777" w:rsidR="002C5CC2" w:rsidRPr="00111D7D" w:rsidRDefault="002C5CC2" w:rsidP="000C3486">
            <w:pPr>
              <w:pStyle w:val="Bodytext20"/>
              <w:shd w:val="clear" w:color="auto" w:fill="auto"/>
              <w:spacing w:before="0" w:line="190" w:lineRule="exact"/>
              <w:ind w:left="220" w:firstLine="7"/>
              <w:jc w:val="center"/>
            </w:pPr>
            <w:r w:rsidRPr="00111D7D">
              <w:rPr>
                <w:rStyle w:val="Headerorfooter10pt"/>
                <w:rFonts w:eastAsiaTheme="minorHAnsi"/>
              </w:rPr>
              <w:t>1</w:t>
            </w:r>
          </w:p>
        </w:tc>
        <w:tc>
          <w:tcPr>
            <w:tcW w:w="721" w:type="pct"/>
            <w:vMerge w:val="restart"/>
            <w:tcBorders>
              <w:top w:val="single" w:sz="4" w:space="0" w:color="auto"/>
              <w:left w:val="single" w:sz="4" w:space="0" w:color="auto"/>
            </w:tcBorders>
            <w:shd w:val="clear" w:color="auto" w:fill="FFFFFF"/>
            <w:vAlign w:val="center"/>
          </w:tcPr>
          <w:p w14:paraId="4F61BC04" w14:textId="77777777" w:rsidR="002C5CC2" w:rsidRPr="00111D7D" w:rsidRDefault="002C5CC2" w:rsidP="000C3486">
            <w:pPr>
              <w:jc w:val="center"/>
              <w:rPr>
                <w:sz w:val="10"/>
                <w:szCs w:val="10"/>
              </w:rPr>
            </w:pPr>
          </w:p>
        </w:tc>
        <w:tc>
          <w:tcPr>
            <w:tcW w:w="257" w:type="pct"/>
            <w:tcBorders>
              <w:top w:val="single" w:sz="4" w:space="0" w:color="auto"/>
              <w:left w:val="single" w:sz="4" w:space="0" w:color="auto"/>
            </w:tcBorders>
            <w:shd w:val="clear" w:color="auto" w:fill="FFFFFF"/>
            <w:vAlign w:val="center"/>
          </w:tcPr>
          <w:p w14:paraId="7376D817" w14:textId="77777777" w:rsidR="002C5CC2" w:rsidRPr="00111D7D" w:rsidRDefault="002C5CC2" w:rsidP="000C3486">
            <w:pPr>
              <w:pStyle w:val="Bodytext20"/>
              <w:shd w:val="clear" w:color="auto" w:fill="auto"/>
              <w:spacing w:before="0" w:line="200" w:lineRule="exact"/>
              <w:ind w:firstLine="0"/>
              <w:jc w:val="center"/>
            </w:pPr>
            <w:r w:rsidRPr="00111D7D">
              <w:rPr>
                <w:rStyle w:val="Headerorfooter10pt"/>
                <w:rFonts w:eastAsiaTheme="minorHAnsi"/>
              </w:rPr>
              <w:t>[</w:t>
            </w:r>
            <w:r w:rsidRPr="00111D7D">
              <w:rPr>
                <w:rStyle w:val="Bodytext27pt"/>
                <w:rFonts w:eastAsiaTheme="minorHAnsi"/>
              </w:rPr>
              <w:t>Home</w:t>
            </w:r>
            <w:r w:rsidRPr="00111D7D">
              <w:rPr>
                <w:rStyle w:val="Headerorfooter10pt"/>
                <w:rFonts w:eastAsiaTheme="minorHAnsi"/>
              </w:rPr>
              <w:t>]</w:t>
            </w:r>
          </w:p>
        </w:tc>
        <w:tc>
          <w:tcPr>
            <w:tcW w:w="240" w:type="pct"/>
            <w:tcBorders>
              <w:top w:val="single" w:sz="4" w:space="0" w:color="auto"/>
              <w:left w:val="single" w:sz="4" w:space="0" w:color="auto"/>
            </w:tcBorders>
            <w:shd w:val="clear" w:color="auto" w:fill="FFFFFF"/>
            <w:vAlign w:val="center"/>
          </w:tcPr>
          <w:p w14:paraId="314CE71D"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6E4B07A4"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F71230D"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425A88F5"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2644F3AD"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E44F111"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5E0DC02"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E6539D4"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C6852A9"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6937CC4C"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CA57493" w14:textId="77777777" w:rsidR="002C5CC2" w:rsidRPr="00111D7D" w:rsidRDefault="002C5CC2" w:rsidP="000C3486">
            <w:pPr>
              <w:jc w:val="center"/>
              <w:rPr>
                <w:sz w:val="10"/>
                <w:szCs w:val="10"/>
              </w:rPr>
            </w:pPr>
          </w:p>
        </w:tc>
        <w:tc>
          <w:tcPr>
            <w:tcW w:w="241" w:type="pct"/>
            <w:tcBorders>
              <w:top w:val="single" w:sz="4" w:space="0" w:color="auto"/>
              <w:left w:val="single" w:sz="4" w:space="0" w:color="auto"/>
            </w:tcBorders>
            <w:shd w:val="clear" w:color="auto" w:fill="FFFFFF"/>
            <w:vAlign w:val="center"/>
          </w:tcPr>
          <w:p w14:paraId="1275F3A3" w14:textId="77777777" w:rsidR="002C5CC2" w:rsidRPr="00111D7D" w:rsidRDefault="002C5CC2" w:rsidP="000C3486">
            <w:pPr>
              <w:jc w:val="center"/>
              <w:rPr>
                <w:sz w:val="10"/>
                <w:szCs w:val="10"/>
              </w:rPr>
            </w:pPr>
          </w:p>
        </w:tc>
        <w:tc>
          <w:tcPr>
            <w:tcW w:w="626" w:type="pct"/>
            <w:tcBorders>
              <w:top w:val="single" w:sz="4" w:space="0" w:color="auto"/>
              <w:left w:val="single" w:sz="4" w:space="0" w:color="auto"/>
            </w:tcBorders>
            <w:shd w:val="clear" w:color="auto" w:fill="FFFFFF"/>
            <w:vAlign w:val="center"/>
          </w:tcPr>
          <w:p w14:paraId="52106B96" w14:textId="77777777" w:rsidR="002C5CC2" w:rsidRPr="00111D7D" w:rsidRDefault="002C5CC2" w:rsidP="000C3486">
            <w:pPr>
              <w:jc w:val="center"/>
              <w:rPr>
                <w:sz w:val="10"/>
                <w:szCs w:val="10"/>
              </w:rPr>
            </w:pPr>
          </w:p>
        </w:tc>
        <w:tc>
          <w:tcPr>
            <w:tcW w:w="312" w:type="pct"/>
            <w:vMerge w:val="restart"/>
            <w:tcBorders>
              <w:top w:val="single" w:sz="4" w:space="0" w:color="auto"/>
              <w:right w:val="single" w:sz="4" w:space="0" w:color="auto"/>
            </w:tcBorders>
            <w:shd w:val="clear" w:color="auto" w:fill="FFFFFF"/>
            <w:vAlign w:val="center"/>
          </w:tcPr>
          <w:p w14:paraId="5AFC3C3F" w14:textId="77777777" w:rsidR="002C5CC2" w:rsidRPr="00111D7D" w:rsidRDefault="002C5CC2" w:rsidP="000C3486">
            <w:pPr>
              <w:jc w:val="center"/>
              <w:rPr>
                <w:sz w:val="10"/>
                <w:szCs w:val="10"/>
              </w:rPr>
            </w:pPr>
          </w:p>
        </w:tc>
      </w:tr>
      <w:tr w:rsidR="000C3486" w:rsidRPr="00111D7D" w14:paraId="5ADB5B58" w14:textId="77777777" w:rsidTr="003E2166">
        <w:trPr>
          <w:trHeight w:hRule="exact" w:val="250"/>
        </w:trPr>
        <w:tc>
          <w:tcPr>
            <w:tcW w:w="199" w:type="pct"/>
            <w:vMerge/>
            <w:tcBorders>
              <w:left w:val="single" w:sz="4" w:space="0" w:color="auto"/>
            </w:tcBorders>
            <w:shd w:val="clear" w:color="auto" w:fill="FFFFFF"/>
            <w:vAlign w:val="center"/>
          </w:tcPr>
          <w:p w14:paraId="2FE4D49A" w14:textId="77777777" w:rsidR="002C5CC2" w:rsidRPr="00111D7D" w:rsidRDefault="002C5CC2" w:rsidP="000C3486">
            <w:pPr>
              <w:jc w:val="center"/>
            </w:pPr>
          </w:p>
        </w:tc>
        <w:tc>
          <w:tcPr>
            <w:tcW w:w="721" w:type="pct"/>
            <w:vMerge/>
            <w:tcBorders>
              <w:left w:val="single" w:sz="4" w:space="0" w:color="auto"/>
            </w:tcBorders>
            <w:shd w:val="clear" w:color="auto" w:fill="FFFFFF"/>
            <w:vAlign w:val="center"/>
          </w:tcPr>
          <w:p w14:paraId="78BCEC63" w14:textId="77777777" w:rsidR="002C5CC2" w:rsidRPr="00111D7D" w:rsidRDefault="002C5CC2" w:rsidP="000C3486">
            <w:pPr>
              <w:jc w:val="center"/>
            </w:pPr>
          </w:p>
        </w:tc>
        <w:tc>
          <w:tcPr>
            <w:tcW w:w="257" w:type="pct"/>
            <w:tcBorders>
              <w:top w:val="single" w:sz="4" w:space="0" w:color="auto"/>
              <w:left w:val="single" w:sz="4" w:space="0" w:color="auto"/>
            </w:tcBorders>
            <w:shd w:val="clear" w:color="auto" w:fill="FFFFFF"/>
            <w:vAlign w:val="center"/>
          </w:tcPr>
          <w:p w14:paraId="02C58702" w14:textId="77777777" w:rsidR="002C5CC2" w:rsidRPr="00111D7D" w:rsidRDefault="002C5CC2" w:rsidP="000C3486">
            <w:pPr>
              <w:pStyle w:val="Bodytext20"/>
              <w:shd w:val="clear" w:color="auto" w:fill="auto"/>
              <w:spacing w:before="0" w:line="150" w:lineRule="exact"/>
              <w:ind w:firstLine="0"/>
              <w:jc w:val="center"/>
            </w:pPr>
            <w:r w:rsidRPr="00111D7D">
              <w:rPr>
                <w:rStyle w:val="Headerorfooter10pt"/>
                <w:rFonts w:eastAsiaTheme="minorHAnsi"/>
              </w:rPr>
              <w:t>[Field\</w:t>
            </w:r>
          </w:p>
        </w:tc>
        <w:tc>
          <w:tcPr>
            <w:tcW w:w="240" w:type="pct"/>
            <w:tcBorders>
              <w:top w:val="single" w:sz="4" w:space="0" w:color="auto"/>
              <w:left w:val="single" w:sz="4" w:space="0" w:color="auto"/>
            </w:tcBorders>
            <w:shd w:val="clear" w:color="auto" w:fill="FFFFFF"/>
            <w:vAlign w:val="center"/>
          </w:tcPr>
          <w:p w14:paraId="6ED900B6"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5FD2DAC"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2CCDEB17"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72C08F65"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6049FED0"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1C16BC6"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4504839"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6EF7C83"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C888435"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5C44BE31"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4414EF1" w14:textId="77777777" w:rsidR="002C5CC2" w:rsidRPr="00111D7D" w:rsidRDefault="002C5CC2" w:rsidP="000C3486">
            <w:pPr>
              <w:jc w:val="center"/>
              <w:rPr>
                <w:sz w:val="10"/>
                <w:szCs w:val="10"/>
              </w:rPr>
            </w:pPr>
          </w:p>
        </w:tc>
        <w:tc>
          <w:tcPr>
            <w:tcW w:w="241" w:type="pct"/>
            <w:tcBorders>
              <w:top w:val="single" w:sz="4" w:space="0" w:color="auto"/>
              <w:left w:val="single" w:sz="4" w:space="0" w:color="auto"/>
            </w:tcBorders>
            <w:shd w:val="clear" w:color="auto" w:fill="FFFFFF"/>
            <w:vAlign w:val="center"/>
          </w:tcPr>
          <w:p w14:paraId="687E5807" w14:textId="77777777" w:rsidR="002C5CC2" w:rsidRPr="00111D7D" w:rsidRDefault="002C5CC2" w:rsidP="000C3486">
            <w:pPr>
              <w:jc w:val="center"/>
              <w:rPr>
                <w:sz w:val="10"/>
                <w:szCs w:val="10"/>
              </w:rPr>
            </w:pPr>
          </w:p>
        </w:tc>
        <w:tc>
          <w:tcPr>
            <w:tcW w:w="626" w:type="pct"/>
            <w:vMerge w:val="restart"/>
            <w:tcBorders>
              <w:top w:val="single" w:sz="4" w:space="0" w:color="auto"/>
              <w:left w:val="single" w:sz="4" w:space="0" w:color="auto"/>
            </w:tcBorders>
            <w:shd w:val="clear" w:color="auto" w:fill="FFFFFF"/>
            <w:vAlign w:val="center"/>
          </w:tcPr>
          <w:p w14:paraId="5203F4A3" w14:textId="77777777" w:rsidR="002C5CC2" w:rsidRPr="00111D7D" w:rsidRDefault="002C5CC2" w:rsidP="000C3486">
            <w:pPr>
              <w:jc w:val="center"/>
              <w:rPr>
                <w:sz w:val="10"/>
                <w:szCs w:val="10"/>
              </w:rPr>
            </w:pPr>
          </w:p>
        </w:tc>
        <w:tc>
          <w:tcPr>
            <w:tcW w:w="312" w:type="pct"/>
            <w:vMerge/>
            <w:tcBorders>
              <w:right w:val="single" w:sz="4" w:space="0" w:color="auto"/>
            </w:tcBorders>
            <w:shd w:val="clear" w:color="auto" w:fill="FFFFFF"/>
            <w:vAlign w:val="center"/>
          </w:tcPr>
          <w:p w14:paraId="7CCCE0DC" w14:textId="77777777" w:rsidR="002C5CC2" w:rsidRPr="00111D7D" w:rsidRDefault="002C5CC2" w:rsidP="000C3486">
            <w:pPr>
              <w:jc w:val="center"/>
            </w:pPr>
          </w:p>
        </w:tc>
      </w:tr>
      <w:tr w:rsidR="000C3486" w:rsidRPr="00111D7D" w14:paraId="506BE122" w14:textId="77777777" w:rsidTr="003E2166">
        <w:trPr>
          <w:trHeight w:hRule="exact" w:val="240"/>
        </w:trPr>
        <w:tc>
          <w:tcPr>
            <w:tcW w:w="199" w:type="pct"/>
            <w:vMerge w:val="restart"/>
            <w:tcBorders>
              <w:top w:val="single" w:sz="4" w:space="0" w:color="auto"/>
              <w:left w:val="single" w:sz="4" w:space="0" w:color="auto"/>
            </w:tcBorders>
            <w:shd w:val="clear" w:color="auto" w:fill="FFFFFF"/>
            <w:vAlign w:val="center"/>
          </w:tcPr>
          <w:p w14:paraId="2C4C2FE3" w14:textId="77777777" w:rsidR="002C5CC2" w:rsidRPr="00111D7D" w:rsidRDefault="002C5CC2" w:rsidP="000C3486">
            <w:pPr>
              <w:pStyle w:val="Bodytext20"/>
              <w:shd w:val="clear" w:color="auto" w:fill="auto"/>
              <w:spacing w:before="0" w:line="190" w:lineRule="exact"/>
              <w:ind w:left="220" w:firstLine="7"/>
              <w:jc w:val="center"/>
            </w:pPr>
            <w:r w:rsidRPr="00111D7D">
              <w:rPr>
                <w:rStyle w:val="Headerorfooter10pt"/>
                <w:rFonts w:eastAsiaTheme="minorHAnsi"/>
              </w:rPr>
              <w:t>2</w:t>
            </w:r>
          </w:p>
        </w:tc>
        <w:tc>
          <w:tcPr>
            <w:tcW w:w="721" w:type="pct"/>
            <w:vMerge w:val="restart"/>
            <w:tcBorders>
              <w:top w:val="single" w:sz="4" w:space="0" w:color="auto"/>
              <w:left w:val="single" w:sz="4" w:space="0" w:color="auto"/>
            </w:tcBorders>
            <w:shd w:val="clear" w:color="auto" w:fill="FFFFFF"/>
            <w:vAlign w:val="center"/>
          </w:tcPr>
          <w:p w14:paraId="01D5E70B" w14:textId="77777777" w:rsidR="002C5CC2" w:rsidRPr="00111D7D" w:rsidRDefault="002C5CC2" w:rsidP="000C3486">
            <w:pPr>
              <w:jc w:val="center"/>
              <w:rPr>
                <w:sz w:val="10"/>
                <w:szCs w:val="10"/>
              </w:rPr>
            </w:pPr>
          </w:p>
        </w:tc>
        <w:tc>
          <w:tcPr>
            <w:tcW w:w="257" w:type="pct"/>
            <w:tcBorders>
              <w:top w:val="single" w:sz="4" w:space="0" w:color="auto"/>
              <w:left w:val="single" w:sz="4" w:space="0" w:color="auto"/>
            </w:tcBorders>
            <w:shd w:val="clear" w:color="auto" w:fill="FFFFFF"/>
            <w:vAlign w:val="center"/>
          </w:tcPr>
          <w:p w14:paraId="060D40BB"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578EE19"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B530D56"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C338C1C"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7092EF47"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FF26037"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20620DB3"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6CB45F32"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EB4F2D4"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ED49DFC"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1DBDA6C3"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0FB354FE" w14:textId="77777777" w:rsidR="002C5CC2" w:rsidRPr="00111D7D" w:rsidRDefault="002C5CC2" w:rsidP="000C3486">
            <w:pPr>
              <w:jc w:val="center"/>
              <w:rPr>
                <w:sz w:val="10"/>
                <w:szCs w:val="10"/>
              </w:rPr>
            </w:pPr>
          </w:p>
        </w:tc>
        <w:tc>
          <w:tcPr>
            <w:tcW w:w="241" w:type="pct"/>
            <w:tcBorders>
              <w:top w:val="single" w:sz="4" w:space="0" w:color="auto"/>
              <w:left w:val="single" w:sz="4" w:space="0" w:color="auto"/>
            </w:tcBorders>
            <w:shd w:val="clear" w:color="auto" w:fill="FFFFFF"/>
            <w:vAlign w:val="center"/>
          </w:tcPr>
          <w:p w14:paraId="6DD0590E" w14:textId="77777777" w:rsidR="002C5CC2" w:rsidRPr="00111D7D" w:rsidRDefault="002C5CC2" w:rsidP="000C3486">
            <w:pPr>
              <w:jc w:val="center"/>
              <w:rPr>
                <w:sz w:val="10"/>
                <w:szCs w:val="10"/>
              </w:rPr>
            </w:pPr>
          </w:p>
        </w:tc>
        <w:tc>
          <w:tcPr>
            <w:tcW w:w="626" w:type="pct"/>
            <w:vMerge/>
            <w:tcBorders>
              <w:left w:val="single" w:sz="4" w:space="0" w:color="auto"/>
            </w:tcBorders>
            <w:shd w:val="clear" w:color="auto" w:fill="FFFFFF"/>
            <w:vAlign w:val="center"/>
          </w:tcPr>
          <w:p w14:paraId="6CF5648C" w14:textId="77777777" w:rsidR="002C5CC2" w:rsidRPr="00111D7D" w:rsidRDefault="002C5CC2" w:rsidP="000C3486">
            <w:pPr>
              <w:jc w:val="center"/>
            </w:pPr>
          </w:p>
        </w:tc>
        <w:tc>
          <w:tcPr>
            <w:tcW w:w="312" w:type="pct"/>
            <w:vMerge w:val="restart"/>
            <w:tcBorders>
              <w:top w:val="single" w:sz="4" w:space="0" w:color="auto"/>
              <w:right w:val="single" w:sz="4" w:space="0" w:color="auto"/>
            </w:tcBorders>
            <w:shd w:val="clear" w:color="auto" w:fill="FFFFFF"/>
            <w:vAlign w:val="center"/>
          </w:tcPr>
          <w:p w14:paraId="1D1F2F72" w14:textId="77777777" w:rsidR="002C5CC2" w:rsidRPr="00111D7D" w:rsidRDefault="002C5CC2" w:rsidP="000C3486">
            <w:pPr>
              <w:jc w:val="center"/>
              <w:rPr>
                <w:sz w:val="10"/>
                <w:szCs w:val="10"/>
              </w:rPr>
            </w:pPr>
          </w:p>
        </w:tc>
      </w:tr>
      <w:tr w:rsidR="000C3486" w:rsidRPr="00111D7D" w14:paraId="499EED48" w14:textId="77777777" w:rsidTr="003E2166">
        <w:trPr>
          <w:trHeight w:hRule="exact" w:val="250"/>
        </w:trPr>
        <w:tc>
          <w:tcPr>
            <w:tcW w:w="199" w:type="pct"/>
            <w:vMerge/>
            <w:tcBorders>
              <w:left w:val="single" w:sz="4" w:space="0" w:color="auto"/>
            </w:tcBorders>
            <w:shd w:val="clear" w:color="auto" w:fill="FFFFFF"/>
            <w:vAlign w:val="center"/>
          </w:tcPr>
          <w:p w14:paraId="55A8C272" w14:textId="77777777" w:rsidR="002C5CC2" w:rsidRPr="00111D7D" w:rsidRDefault="002C5CC2" w:rsidP="000C3486">
            <w:pPr>
              <w:jc w:val="center"/>
            </w:pPr>
          </w:p>
        </w:tc>
        <w:tc>
          <w:tcPr>
            <w:tcW w:w="721" w:type="pct"/>
            <w:vMerge/>
            <w:tcBorders>
              <w:left w:val="single" w:sz="4" w:space="0" w:color="auto"/>
            </w:tcBorders>
            <w:shd w:val="clear" w:color="auto" w:fill="FFFFFF"/>
            <w:vAlign w:val="center"/>
          </w:tcPr>
          <w:p w14:paraId="46387B3C" w14:textId="77777777" w:rsidR="002C5CC2" w:rsidRPr="00111D7D" w:rsidRDefault="002C5CC2" w:rsidP="000C3486">
            <w:pPr>
              <w:jc w:val="center"/>
            </w:pPr>
          </w:p>
        </w:tc>
        <w:tc>
          <w:tcPr>
            <w:tcW w:w="257" w:type="pct"/>
            <w:tcBorders>
              <w:top w:val="single" w:sz="4" w:space="0" w:color="auto"/>
              <w:left w:val="single" w:sz="4" w:space="0" w:color="auto"/>
            </w:tcBorders>
            <w:shd w:val="clear" w:color="auto" w:fill="FFFFFF"/>
            <w:vAlign w:val="center"/>
          </w:tcPr>
          <w:p w14:paraId="7FDC953E"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C5673AB"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2BA0429C"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E282C32"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2634459E"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E5F94DE"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3DED3A6"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66A80B0"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ED7C3AA"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67A47E5"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0C24EED7"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FEB6EFD" w14:textId="77777777" w:rsidR="002C5CC2" w:rsidRPr="00111D7D" w:rsidRDefault="002C5CC2" w:rsidP="000C3486">
            <w:pPr>
              <w:jc w:val="center"/>
              <w:rPr>
                <w:sz w:val="10"/>
                <w:szCs w:val="10"/>
              </w:rPr>
            </w:pPr>
          </w:p>
        </w:tc>
        <w:tc>
          <w:tcPr>
            <w:tcW w:w="241" w:type="pct"/>
            <w:tcBorders>
              <w:top w:val="single" w:sz="4" w:space="0" w:color="auto"/>
              <w:left w:val="single" w:sz="4" w:space="0" w:color="auto"/>
            </w:tcBorders>
            <w:shd w:val="clear" w:color="auto" w:fill="FFFFFF"/>
            <w:vAlign w:val="center"/>
          </w:tcPr>
          <w:p w14:paraId="060DEBA8" w14:textId="77777777" w:rsidR="002C5CC2" w:rsidRPr="00111D7D" w:rsidRDefault="002C5CC2" w:rsidP="000C3486">
            <w:pPr>
              <w:jc w:val="center"/>
              <w:rPr>
                <w:sz w:val="10"/>
                <w:szCs w:val="10"/>
              </w:rPr>
            </w:pPr>
          </w:p>
        </w:tc>
        <w:tc>
          <w:tcPr>
            <w:tcW w:w="626" w:type="pct"/>
            <w:tcBorders>
              <w:top w:val="single" w:sz="4" w:space="0" w:color="auto"/>
              <w:left w:val="single" w:sz="4" w:space="0" w:color="auto"/>
            </w:tcBorders>
            <w:shd w:val="clear" w:color="auto" w:fill="FFFFFF"/>
            <w:vAlign w:val="center"/>
          </w:tcPr>
          <w:p w14:paraId="5F16365D" w14:textId="77777777" w:rsidR="002C5CC2" w:rsidRPr="00111D7D" w:rsidRDefault="002C5CC2" w:rsidP="000C3486">
            <w:pPr>
              <w:jc w:val="center"/>
              <w:rPr>
                <w:sz w:val="10"/>
                <w:szCs w:val="10"/>
              </w:rPr>
            </w:pPr>
          </w:p>
        </w:tc>
        <w:tc>
          <w:tcPr>
            <w:tcW w:w="312" w:type="pct"/>
            <w:vMerge/>
            <w:tcBorders>
              <w:right w:val="single" w:sz="4" w:space="0" w:color="auto"/>
            </w:tcBorders>
            <w:shd w:val="clear" w:color="auto" w:fill="FFFFFF"/>
            <w:vAlign w:val="center"/>
          </w:tcPr>
          <w:p w14:paraId="72307FAC" w14:textId="77777777" w:rsidR="002C5CC2" w:rsidRPr="00111D7D" w:rsidRDefault="002C5CC2" w:rsidP="000C3486">
            <w:pPr>
              <w:jc w:val="center"/>
            </w:pPr>
          </w:p>
        </w:tc>
      </w:tr>
      <w:tr w:rsidR="000C3486" w:rsidRPr="00111D7D" w14:paraId="139C800E" w14:textId="77777777" w:rsidTr="003E2166">
        <w:trPr>
          <w:trHeight w:hRule="exact" w:val="240"/>
        </w:trPr>
        <w:tc>
          <w:tcPr>
            <w:tcW w:w="199" w:type="pct"/>
            <w:vMerge w:val="restart"/>
            <w:tcBorders>
              <w:top w:val="single" w:sz="4" w:space="0" w:color="auto"/>
              <w:left w:val="single" w:sz="4" w:space="0" w:color="auto"/>
            </w:tcBorders>
            <w:shd w:val="clear" w:color="auto" w:fill="FFFFFF"/>
            <w:vAlign w:val="center"/>
          </w:tcPr>
          <w:p w14:paraId="7101D079" w14:textId="77777777" w:rsidR="002C5CC2" w:rsidRPr="00111D7D" w:rsidRDefault="002C5CC2" w:rsidP="000C3486">
            <w:pPr>
              <w:jc w:val="center"/>
              <w:rPr>
                <w:sz w:val="10"/>
                <w:szCs w:val="10"/>
              </w:rPr>
            </w:pPr>
          </w:p>
        </w:tc>
        <w:tc>
          <w:tcPr>
            <w:tcW w:w="721" w:type="pct"/>
            <w:vMerge w:val="restart"/>
            <w:tcBorders>
              <w:top w:val="single" w:sz="4" w:space="0" w:color="auto"/>
              <w:left w:val="single" w:sz="4" w:space="0" w:color="auto"/>
            </w:tcBorders>
            <w:shd w:val="clear" w:color="auto" w:fill="FFFFFF"/>
            <w:vAlign w:val="center"/>
          </w:tcPr>
          <w:p w14:paraId="6DA7B2AE" w14:textId="77777777" w:rsidR="002C5CC2" w:rsidRPr="00111D7D" w:rsidRDefault="002C5CC2" w:rsidP="000C3486">
            <w:pPr>
              <w:jc w:val="center"/>
              <w:rPr>
                <w:sz w:val="10"/>
                <w:szCs w:val="10"/>
              </w:rPr>
            </w:pPr>
          </w:p>
        </w:tc>
        <w:tc>
          <w:tcPr>
            <w:tcW w:w="257" w:type="pct"/>
            <w:tcBorders>
              <w:top w:val="single" w:sz="4" w:space="0" w:color="auto"/>
              <w:left w:val="single" w:sz="4" w:space="0" w:color="auto"/>
            </w:tcBorders>
            <w:shd w:val="clear" w:color="auto" w:fill="FFFFFF"/>
            <w:vAlign w:val="center"/>
          </w:tcPr>
          <w:p w14:paraId="557EBFCF"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A91591D"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514A379"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3D02F32"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14AF93FE"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2ECD3072"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0C84F99"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6FA24D50"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07CE0C3"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1C7657F"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298D65A5"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08140BC" w14:textId="77777777" w:rsidR="002C5CC2" w:rsidRPr="00111D7D" w:rsidRDefault="002C5CC2" w:rsidP="000C3486">
            <w:pPr>
              <w:jc w:val="center"/>
              <w:rPr>
                <w:sz w:val="10"/>
                <w:szCs w:val="10"/>
              </w:rPr>
            </w:pPr>
          </w:p>
        </w:tc>
        <w:tc>
          <w:tcPr>
            <w:tcW w:w="241" w:type="pct"/>
            <w:tcBorders>
              <w:top w:val="single" w:sz="4" w:space="0" w:color="auto"/>
              <w:left w:val="single" w:sz="4" w:space="0" w:color="auto"/>
            </w:tcBorders>
            <w:shd w:val="clear" w:color="auto" w:fill="FFFFFF"/>
            <w:vAlign w:val="center"/>
          </w:tcPr>
          <w:p w14:paraId="699D454F" w14:textId="77777777" w:rsidR="002C5CC2" w:rsidRPr="00111D7D" w:rsidRDefault="002C5CC2" w:rsidP="000C3486">
            <w:pPr>
              <w:jc w:val="center"/>
              <w:rPr>
                <w:sz w:val="10"/>
                <w:szCs w:val="10"/>
              </w:rPr>
            </w:pPr>
          </w:p>
        </w:tc>
        <w:tc>
          <w:tcPr>
            <w:tcW w:w="626" w:type="pct"/>
            <w:tcBorders>
              <w:top w:val="single" w:sz="4" w:space="0" w:color="auto"/>
              <w:left w:val="single" w:sz="4" w:space="0" w:color="auto"/>
            </w:tcBorders>
            <w:shd w:val="clear" w:color="auto" w:fill="FFFFFF"/>
            <w:vAlign w:val="center"/>
          </w:tcPr>
          <w:p w14:paraId="5178DFCF" w14:textId="77777777" w:rsidR="002C5CC2" w:rsidRPr="00111D7D" w:rsidRDefault="002C5CC2" w:rsidP="000C3486">
            <w:pPr>
              <w:jc w:val="center"/>
              <w:rPr>
                <w:sz w:val="10"/>
                <w:szCs w:val="10"/>
              </w:rPr>
            </w:pPr>
          </w:p>
        </w:tc>
        <w:tc>
          <w:tcPr>
            <w:tcW w:w="312" w:type="pct"/>
            <w:vMerge w:val="restart"/>
            <w:tcBorders>
              <w:top w:val="single" w:sz="4" w:space="0" w:color="auto"/>
              <w:right w:val="single" w:sz="4" w:space="0" w:color="auto"/>
            </w:tcBorders>
            <w:shd w:val="clear" w:color="auto" w:fill="FFFFFF"/>
            <w:vAlign w:val="center"/>
          </w:tcPr>
          <w:p w14:paraId="252EE88F" w14:textId="77777777" w:rsidR="002C5CC2" w:rsidRPr="00111D7D" w:rsidRDefault="002C5CC2" w:rsidP="000C3486">
            <w:pPr>
              <w:jc w:val="center"/>
              <w:rPr>
                <w:sz w:val="10"/>
                <w:szCs w:val="10"/>
              </w:rPr>
            </w:pPr>
          </w:p>
        </w:tc>
      </w:tr>
      <w:tr w:rsidR="000C3486" w:rsidRPr="00111D7D" w14:paraId="646CBC3A" w14:textId="77777777" w:rsidTr="003E2166">
        <w:trPr>
          <w:trHeight w:hRule="exact" w:val="250"/>
        </w:trPr>
        <w:tc>
          <w:tcPr>
            <w:tcW w:w="199" w:type="pct"/>
            <w:vMerge/>
            <w:tcBorders>
              <w:left w:val="single" w:sz="4" w:space="0" w:color="auto"/>
            </w:tcBorders>
            <w:shd w:val="clear" w:color="auto" w:fill="FFFFFF"/>
            <w:vAlign w:val="center"/>
          </w:tcPr>
          <w:p w14:paraId="75E96536" w14:textId="77777777" w:rsidR="002C5CC2" w:rsidRPr="00111D7D" w:rsidRDefault="002C5CC2" w:rsidP="000C3486">
            <w:pPr>
              <w:jc w:val="center"/>
            </w:pPr>
          </w:p>
        </w:tc>
        <w:tc>
          <w:tcPr>
            <w:tcW w:w="721" w:type="pct"/>
            <w:vMerge/>
            <w:tcBorders>
              <w:left w:val="single" w:sz="4" w:space="0" w:color="auto"/>
            </w:tcBorders>
            <w:shd w:val="clear" w:color="auto" w:fill="FFFFFF"/>
            <w:vAlign w:val="center"/>
          </w:tcPr>
          <w:p w14:paraId="15DCB770" w14:textId="77777777" w:rsidR="002C5CC2" w:rsidRPr="00111D7D" w:rsidRDefault="002C5CC2" w:rsidP="000C3486">
            <w:pPr>
              <w:jc w:val="center"/>
            </w:pPr>
          </w:p>
        </w:tc>
        <w:tc>
          <w:tcPr>
            <w:tcW w:w="257" w:type="pct"/>
            <w:tcBorders>
              <w:top w:val="single" w:sz="4" w:space="0" w:color="auto"/>
              <w:left w:val="single" w:sz="4" w:space="0" w:color="auto"/>
            </w:tcBorders>
            <w:shd w:val="clear" w:color="auto" w:fill="FFFFFF"/>
            <w:vAlign w:val="center"/>
          </w:tcPr>
          <w:p w14:paraId="4F76100A"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F522CFD"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0E94F28E"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0329E2D1"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78EF2C5C"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0A85CDB9"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A31E5D5"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74AFBFC"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2B1EA10"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E6D107F"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491ECA2D"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D3F0BB8" w14:textId="77777777" w:rsidR="002C5CC2" w:rsidRPr="00111D7D" w:rsidRDefault="002C5CC2" w:rsidP="000C3486">
            <w:pPr>
              <w:jc w:val="center"/>
              <w:rPr>
                <w:sz w:val="10"/>
                <w:szCs w:val="10"/>
              </w:rPr>
            </w:pPr>
          </w:p>
        </w:tc>
        <w:tc>
          <w:tcPr>
            <w:tcW w:w="241" w:type="pct"/>
            <w:tcBorders>
              <w:top w:val="single" w:sz="4" w:space="0" w:color="auto"/>
              <w:left w:val="single" w:sz="4" w:space="0" w:color="auto"/>
            </w:tcBorders>
            <w:shd w:val="clear" w:color="auto" w:fill="FFFFFF"/>
            <w:vAlign w:val="center"/>
          </w:tcPr>
          <w:p w14:paraId="36B176D9" w14:textId="77777777" w:rsidR="002C5CC2" w:rsidRPr="00111D7D" w:rsidRDefault="002C5CC2" w:rsidP="000C3486">
            <w:pPr>
              <w:jc w:val="center"/>
              <w:rPr>
                <w:sz w:val="10"/>
                <w:szCs w:val="10"/>
              </w:rPr>
            </w:pPr>
          </w:p>
        </w:tc>
        <w:tc>
          <w:tcPr>
            <w:tcW w:w="626" w:type="pct"/>
            <w:tcBorders>
              <w:top w:val="single" w:sz="4" w:space="0" w:color="auto"/>
              <w:left w:val="single" w:sz="4" w:space="0" w:color="auto"/>
            </w:tcBorders>
            <w:shd w:val="clear" w:color="auto" w:fill="FFFFFF"/>
            <w:vAlign w:val="center"/>
          </w:tcPr>
          <w:p w14:paraId="512936FA" w14:textId="77777777" w:rsidR="002C5CC2" w:rsidRPr="00111D7D" w:rsidRDefault="002C5CC2" w:rsidP="000C3486">
            <w:pPr>
              <w:jc w:val="center"/>
              <w:rPr>
                <w:sz w:val="10"/>
                <w:szCs w:val="10"/>
              </w:rPr>
            </w:pPr>
          </w:p>
        </w:tc>
        <w:tc>
          <w:tcPr>
            <w:tcW w:w="312" w:type="pct"/>
            <w:vMerge/>
            <w:tcBorders>
              <w:right w:val="single" w:sz="4" w:space="0" w:color="auto"/>
            </w:tcBorders>
            <w:shd w:val="clear" w:color="auto" w:fill="FFFFFF"/>
            <w:vAlign w:val="center"/>
          </w:tcPr>
          <w:p w14:paraId="352EEDFC" w14:textId="77777777" w:rsidR="002C5CC2" w:rsidRPr="00111D7D" w:rsidRDefault="002C5CC2" w:rsidP="000C3486">
            <w:pPr>
              <w:jc w:val="center"/>
            </w:pPr>
          </w:p>
        </w:tc>
      </w:tr>
      <w:tr w:rsidR="000C3486" w:rsidRPr="00111D7D" w14:paraId="023521E7" w14:textId="77777777" w:rsidTr="003E2166">
        <w:trPr>
          <w:trHeight w:hRule="exact" w:val="240"/>
        </w:trPr>
        <w:tc>
          <w:tcPr>
            <w:tcW w:w="199" w:type="pct"/>
            <w:vMerge w:val="restart"/>
            <w:tcBorders>
              <w:top w:val="single" w:sz="4" w:space="0" w:color="auto"/>
              <w:left w:val="single" w:sz="4" w:space="0" w:color="auto"/>
            </w:tcBorders>
            <w:shd w:val="clear" w:color="auto" w:fill="FFFFFF"/>
            <w:vAlign w:val="center"/>
          </w:tcPr>
          <w:p w14:paraId="3A7DFB8D" w14:textId="77777777" w:rsidR="002C5CC2" w:rsidRPr="00111D7D" w:rsidRDefault="002C5CC2" w:rsidP="000C3486">
            <w:pPr>
              <w:pStyle w:val="Bodytext20"/>
              <w:shd w:val="clear" w:color="auto" w:fill="auto"/>
              <w:spacing w:before="0" w:line="200" w:lineRule="exact"/>
              <w:ind w:firstLine="0"/>
              <w:jc w:val="center"/>
            </w:pPr>
            <w:r w:rsidRPr="00111D7D">
              <w:rPr>
                <w:rStyle w:val="Headerorfooter10pt"/>
                <w:rFonts w:eastAsiaTheme="minorHAnsi"/>
              </w:rPr>
              <w:t>n</w:t>
            </w:r>
          </w:p>
        </w:tc>
        <w:tc>
          <w:tcPr>
            <w:tcW w:w="721" w:type="pct"/>
            <w:vMerge w:val="restart"/>
            <w:tcBorders>
              <w:top w:val="single" w:sz="4" w:space="0" w:color="auto"/>
              <w:left w:val="single" w:sz="4" w:space="0" w:color="auto"/>
            </w:tcBorders>
            <w:shd w:val="clear" w:color="auto" w:fill="FFFFFF"/>
            <w:vAlign w:val="center"/>
          </w:tcPr>
          <w:p w14:paraId="0E281B14" w14:textId="77777777" w:rsidR="002C5CC2" w:rsidRPr="00111D7D" w:rsidRDefault="002C5CC2" w:rsidP="000C3486">
            <w:pPr>
              <w:jc w:val="center"/>
              <w:rPr>
                <w:sz w:val="10"/>
                <w:szCs w:val="10"/>
              </w:rPr>
            </w:pPr>
          </w:p>
        </w:tc>
        <w:tc>
          <w:tcPr>
            <w:tcW w:w="257" w:type="pct"/>
            <w:tcBorders>
              <w:top w:val="single" w:sz="4" w:space="0" w:color="auto"/>
              <w:left w:val="single" w:sz="4" w:space="0" w:color="auto"/>
            </w:tcBorders>
            <w:shd w:val="clear" w:color="auto" w:fill="FFFFFF"/>
            <w:vAlign w:val="center"/>
          </w:tcPr>
          <w:p w14:paraId="33A3935A"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2558A94E"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563E55C"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462D3F5"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0E6A6088"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22060512"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BFD37D6"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1C5404B4"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5E453FCF"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21ADE0E9"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269A1606"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004BB3AF" w14:textId="77777777" w:rsidR="002C5CC2" w:rsidRPr="00111D7D" w:rsidRDefault="002C5CC2" w:rsidP="000C3486">
            <w:pPr>
              <w:jc w:val="center"/>
              <w:rPr>
                <w:sz w:val="10"/>
                <w:szCs w:val="10"/>
              </w:rPr>
            </w:pPr>
          </w:p>
        </w:tc>
        <w:tc>
          <w:tcPr>
            <w:tcW w:w="241" w:type="pct"/>
            <w:tcBorders>
              <w:top w:val="single" w:sz="4" w:space="0" w:color="auto"/>
              <w:left w:val="single" w:sz="4" w:space="0" w:color="auto"/>
            </w:tcBorders>
            <w:shd w:val="clear" w:color="auto" w:fill="FFFFFF"/>
            <w:vAlign w:val="center"/>
          </w:tcPr>
          <w:p w14:paraId="7338E955" w14:textId="77777777" w:rsidR="002C5CC2" w:rsidRPr="00111D7D" w:rsidRDefault="002C5CC2" w:rsidP="000C3486">
            <w:pPr>
              <w:jc w:val="center"/>
              <w:rPr>
                <w:sz w:val="10"/>
                <w:szCs w:val="10"/>
              </w:rPr>
            </w:pPr>
          </w:p>
        </w:tc>
        <w:tc>
          <w:tcPr>
            <w:tcW w:w="626" w:type="pct"/>
            <w:tcBorders>
              <w:top w:val="single" w:sz="4" w:space="0" w:color="auto"/>
              <w:left w:val="single" w:sz="4" w:space="0" w:color="auto"/>
            </w:tcBorders>
            <w:shd w:val="clear" w:color="auto" w:fill="FFFFFF"/>
            <w:vAlign w:val="center"/>
          </w:tcPr>
          <w:p w14:paraId="695C5AE3" w14:textId="77777777" w:rsidR="002C5CC2" w:rsidRPr="00111D7D" w:rsidRDefault="002C5CC2" w:rsidP="000C3486">
            <w:pPr>
              <w:jc w:val="center"/>
              <w:rPr>
                <w:sz w:val="10"/>
                <w:szCs w:val="10"/>
              </w:rPr>
            </w:pPr>
          </w:p>
        </w:tc>
        <w:tc>
          <w:tcPr>
            <w:tcW w:w="312" w:type="pct"/>
            <w:tcBorders>
              <w:top w:val="single" w:sz="4" w:space="0" w:color="auto"/>
              <w:right w:val="single" w:sz="4" w:space="0" w:color="auto"/>
            </w:tcBorders>
            <w:shd w:val="clear" w:color="auto" w:fill="FFFFFF"/>
            <w:vAlign w:val="center"/>
          </w:tcPr>
          <w:p w14:paraId="1717AC2E" w14:textId="77777777" w:rsidR="002C5CC2" w:rsidRPr="00111D7D" w:rsidRDefault="002C5CC2" w:rsidP="000C3486">
            <w:pPr>
              <w:jc w:val="center"/>
              <w:rPr>
                <w:sz w:val="10"/>
                <w:szCs w:val="10"/>
              </w:rPr>
            </w:pPr>
          </w:p>
        </w:tc>
      </w:tr>
      <w:tr w:rsidR="000C3486" w:rsidRPr="00111D7D" w14:paraId="4087446A" w14:textId="77777777" w:rsidTr="003E2166">
        <w:trPr>
          <w:trHeight w:hRule="exact" w:val="250"/>
        </w:trPr>
        <w:tc>
          <w:tcPr>
            <w:tcW w:w="199" w:type="pct"/>
            <w:vMerge/>
            <w:tcBorders>
              <w:left w:val="single" w:sz="4" w:space="0" w:color="auto"/>
            </w:tcBorders>
            <w:shd w:val="clear" w:color="auto" w:fill="FFFFFF"/>
            <w:vAlign w:val="center"/>
          </w:tcPr>
          <w:p w14:paraId="4B624F71" w14:textId="77777777" w:rsidR="002C5CC2" w:rsidRPr="00111D7D" w:rsidRDefault="002C5CC2" w:rsidP="000C3486">
            <w:pPr>
              <w:jc w:val="center"/>
            </w:pPr>
          </w:p>
        </w:tc>
        <w:tc>
          <w:tcPr>
            <w:tcW w:w="721" w:type="pct"/>
            <w:vMerge/>
            <w:tcBorders>
              <w:left w:val="single" w:sz="4" w:space="0" w:color="auto"/>
            </w:tcBorders>
            <w:shd w:val="clear" w:color="auto" w:fill="FFFFFF"/>
            <w:vAlign w:val="center"/>
          </w:tcPr>
          <w:p w14:paraId="158E888F" w14:textId="77777777" w:rsidR="002C5CC2" w:rsidRPr="00111D7D" w:rsidRDefault="002C5CC2" w:rsidP="000C3486">
            <w:pPr>
              <w:jc w:val="center"/>
            </w:pPr>
          </w:p>
        </w:tc>
        <w:tc>
          <w:tcPr>
            <w:tcW w:w="257" w:type="pct"/>
            <w:tcBorders>
              <w:top w:val="single" w:sz="4" w:space="0" w:color="auto"/>
              <w:left w:val="single" w:sz="4" w:space="0" w:color="auto"/>
            </w:tcBorders>
            <w:shd w:val="clear" w:color="auto" w:fill="FFFFFF"/>
            <w:vAlign w:val="center"/>
          </w:tcPr>
          <w:p w14:paraId="18198CA6"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273586B6"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4B7DB5C1"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0B28B73"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4C9C888D"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2C2F77E5"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4174A88"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7C93220A"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38DC348"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60897F7D" w14:textId="77777777" w:rsidR="002C5CC2" w:rsidRPr="00111D7D" w:rsidRDefault="002C5CC2" w:rsidP="000C3486">
            <w:pPr>
              <w:jc w:val="center"/>
              <w:rPr>
                <w:sz w:val="10"/>
                <w:szCs w:val="10"/>
              </w:rPr>
            </w:pPr>
          </w:p>
        </w:tc>
        <w:tc>
          <w:tcPr>
            <w:tcW w:w="242" w:type="pct"/>
            <w:tcBorders>
              <w:top w:val="single" w:sz="4" w:space="0" w:color="auto"/>
              <w:left w:val="single" w:sz="4" w:space="0" w:color="auto"/>
            </w:tcBorders>
            <w:shd w:val="clear" w:color="auto" w:fill="FFFFFF"/>
            <w:vAlign w:val="center"/>
          </w:tcPr>
          <w:p w14:paraId="15ECD28D" w14:textId="77777777" w:rsidR="002C5CC2" w:rsidRPr="00111D7D" w:rsidRDefault="002C5CC2" w:rsidP="000C3486">
            <w:pPr>
              <w:jc w:val="center"/>
              <w:rPr>
                <w:sz w:val="10"/>
                <w:szCs w:val="10"/>
              </w:rPr>
            </w:pPr>
          </w:p>
        </w:tc>
        <w:tc>
          <w:tcPr>
            <w:tcW w:w="240" w:type="pct"/>
            <w:tcBorders>
              <w:top w:val="single" w:sz="4" w:space="0" w:color="auto"/>
              <w:left w:val="single" w:sz="4" w:space="0" w:color="auto"/>
            </w:tcBorders>
            <w:shd w:val="clear" w:color="auto" w:fill="FFFFFF"/>
            <w:vAlign w:val="center"/>
          </w:tcPr>
          <w:p w14:paraId="39563387" w14:textId="77777777" w:rsidR="002C5CC2" w:rsidRPr="00111D7D" w:rsidRDefault="002C5CC2" w:rsidP="000C3486">
            <w:pPr>
              <w:jc w:val="center"/>
              <w:rPr>
                <w:sz w:val="10"/>
                <w:szCs w:val="10"/>
              </w:rPr>
            </w:pPr>
          </w:p>
        </w:tc>
        <w:tc>
          <w:tcPr>
            <w:tcW w:w="241" w:type="pct"/>
            <w:tcBorders>
              <w:top w:val="single" w:sz="4" w:space="0" w:color="auto"/>
              <w:left w:val="single" w:sz="4" w:space="0" w:color="auto"/>
            </w:tcBorders>
            <w:shd w:val="clear" w:color="auto" w:fill="FFFFFF"/>
            <w:vAlign w:val="center"/>
          </w:tcPr>
          <w:p w14:paraId="3B03A6BF" w14:textId="77777777" w:rsidR="002C5CC2" w:rsidRPr="00111D7D" w:rsidRDefault="002C5CC2" w:rsidP="000C3486">
            <w:pPr>
              <w:jc w:val="center"/>
              <w:rPr>
                <w:sz w:val="10"/>
                <w:szCs w:val="10"/>
              </w:rPr>
            </w:pPr>
          </w:p>
        </w:tc>
        <w:tc>
          <w:tcPr>
            <w:tcW w:w="626" w:type="pct"/>
            <w:tcBorders>
              <w:top w:val="single" w:sz="4" w:space="0" w:color="auto"/>
              <w:left w:val="single" w:sz="4" w:space="0" w:color="auto"/>
            </w:tcBorders>
            <w:shd w:val="clear" w:color="auto" w:fill="FFFFFF"/>
            <w:vAlign w:val="center"/>
          </w:tcPr>
          <w:p w14:paraId="1620CC06" w14:textId="77777777" w:rsidR="002C5CC2" w:rsidRPr="00111D7D" w:rsidRDefault="002C5CC2" w:rsidP="000C3486">
            <w:pPr>
              <w:jc w:val="center"/>
              <w:rPr>
                <w:sz w:val="10"/>
                <w:szCs w:val="10"/>
              </w:rPr>
            </w:pPr>
          </w:p>
        </w:tc>
        <w:tc>
          <w:tcPr>
            <w:tcW w:w="312" w:type="pct"/>
            <w:tcBorders>
              <w:left w:val="single" w:sz="4" w:space="0" w:color="auto"/>
              <w:right w:val="single" w:sz="4" w:space="0" w:color="auto"/>
            </w:tcBorders>
            <w:shd w:val="clear" w:color="auto" w:fill="FFFFFF"/>
            <w:vAlign w:val="center"/>
          </w:tcPr>
          <w:p w14:paraId="033FC578" w14:textId="77777777" w:rsidR="002C5CC2" w:rsidRPr="00111D7D" w:rsidRDefault="002C5CC2" w:rsidP="000C3486">
            <w:pPr>
              <w:jc w:val="center"/>
              <w:rPr>
                <w:sz w:val="10"/>
                <w:szCs w:val="10"/>
              </w:rPr>
            </w:pPr>
          </w:p>
        </w:tc>
      </w:tr>
      <w:tr w:rsidR="000C3486" w:rsidRPr="00111D7D" w14:paraId="678DB45C" w14:textId="77777777" w:rsidTr="003E2166">
        <w:trPr>
          <w:trHeight w:hRule="exact" w:val="283"/>
        </w:trPr>
        <w:tc>
          <w:tcPr>
            <w:tcW w:w="3099" w:type="pct"/>
            <w:gridSpan w:val="11"/>
            <w:vMerge w:val="restart"/>
            <w:tcBorders>
              <w:top w:val="single" w:sz="4" w:space="0" w:color="auto"/>
              <w:left w:val="single" w:sz="4" w:space="0" w:color="auto"/>
            </w:tcBorders>
            <w:shd w:val="clear" w:color="auto" w:fill="FFFFFF"/>
            <w:vAlign w:val="center"/>
          </w:tcPr>
          <w:p w14:paraId="20587CB7" w14:textId="77777777" w:rsidR="002C5CC2" w:rsidRPr="00111D7D" w:rsidRDefault="002C5CC2" w:rsidP="000C3486">
            <w:pPr>
              <w:jc w:val="center"/>
              <w:rPr>
                <w:sz w:val="10"/>
                <w:szCs w:val="10"/>
              </w:rPr>
            </w:pPr>
          </w:p>
        </w:tc>
        <w:tc>
          <w:tcPr>
            <w:tcW w:w="963" w:type="pct"/>
            <w:gridSpan w:val="4"/>
            <w:tcBorders>
              <w:top w:val="single" w:sz="4" w:space="0" w:color="auto"/>
              <w:left w:val="single" w:sz="4" w:space="0" w:color="auto"/>
            </w:tcBorders>
            <w:shd w:val="clear" w:color="auto" w:fill="FFFFFF"/>
            <w:vAlign w:val="center"/>
          </w:tcPr>
          <w:p w14:paraId="7DB539AA" w14:textId="77777777" w:rsidR="002C5CC2" w:rsidRPr="00111D7D" w:rsidRDefault="002C5CC2" w:rsidP="000C3486">
            <w:pPr>
              <w:pStyle w:val="Bodytext20"/>
              <w:shd w:val="clear" w:color="auto" w:fill="auto"/>
              <w:spacing w:before="0" w:line="220" w:lineRule="exact"/>
              <w:ind w:firstLine="82"/>
              <w:jc w:val="center"/>
            </w:pPr>
            <w:r w:rsidRPr="00111D7D">
              <w:rPr>
                <w:rStyle w:val="Bodytext211pt"/>
                <w:rFonts w:eastAsiaTheme="minorHAnsi"/>
              </w:rPr>
              <w:t>Subtotal</w:t>
            </w:r>
          </w:p>
        </w:tc>
        <w:tc>
          <w:tcPr>
            <w:tcW w:w="626" w:type="pct"/>
            <w:tcBorders>
              <w:top w:val="single" w:sz="4" w:space="0" w:color="auto"/>
              <w:left w:val="single" w:sz="4" w:space="0" w:color="auto"/>
            </w:tcBorders>
            <w:shd w:val="clear" w:color="auto" w:fill="FFFFFF"/>
            <w:vAlign w:val="center"/>
          </w:tcPr>
          <w:p w14:paraId="2C723003" w14:textId="77777777" w:rsidR="002C5CC2" w:rsidRPr="00111D7D" w:rsidRDefault="002C5CC2" w:rsidP="000C3486">
            <w:pPr>
              <w:jc w:val="center"/>
              <w:rPr>
                <w:sz w:val="10"/>
                <w:szCs w:val="10"/>
              </w:rPr>
            </w:pPr>
          </w:p>
        </w:tc>
        <w:tc>
          <w:tcPr>
            <w:tcW w:w="312" w:type="pct"/>
            <w:tcBorders>
              <w:top w:val="single" w:sz="4" w:space="0" w:color="auto"/>
              <w:left w:val="single" w:sz="4" w:space="0" w:color="auto"/>
              <w:right w:val="single" w:sz="4" w:space="0" w:color="auto"/>
            </w:tcBorders>
            <w:shd w:val="clear" w:color="auto" w:fill="FFFFFF"/>
            <w:vAlign w:val="center"/>
          </w:tcPr>
          <w:p w14:paraId="33A8A34E" w14:textId="77777777" w:rsidR="002C5CC2" w:rsidRPr="00111D7D" w:rsidRDefault="002C5CC2" w:rsidP="000C3486">
            <w:pPr>
              <w:jc w:val="center"/>
              <w:rPr>
                <w:sz w:val="10"/>
                <w:szCs w:val="10"/>
              </w:rPr>
            </w:pPr>
          </w:p>
        </w:tc>
      </w:tr>
      <w:tr w:rsidR="003E2166" w:rsidRPr="00111D7D" w14:paraId="3A784357" w14:textId="77777777" w:rsidTr="003E2166">
        <w:trPr>
          <w:trHeight w:hRule="exact" w:val="307"/>
        </w:trPr>
        <w:tc>
          <w:tcPr>
            <w:tcW w:w="3099" w:type="pct"/>
            <w:gridSpan w:val="11"/>
            <w:vMerge/>
            <w:tcBorders>
              <w:left w:val="single" w:sz="4" w:space="0" w:color="auto"/>
              <w:bottom w:val="single" w:sz="4" w:space="0" w:color="auto"/>
            </w:tcBorders>
            <w:shd w:val="clear" w:color="auto" w:fill="FFFFFF"/>
            <w:vAlign w:val="center"/>
          </w:tcPr>
          <w:p w14:paraId="424D2322" w14:textId="77777777" w:rsidR="002C5CC2" w:rsidRPr="00111D7D" w:rsidRDefault="002C5CC2" w:rsidP="000C3486">
            <w:pPr>
              <w:jc w:val="center"/>
            </w:pPr>
          </w:p>
        </w:tc>
        <w:tc>
          <w:tcPr>
            <w:tcW w:w="963" w:type="pct"/>
            <w:gridSpan w:val="4"/>
            <w:tcBorders>
              <w:top w:val="single" w:sz="4" w:space="0" w:color="auto"/>
              <w:left w:val="single" w:sz="4" w:space="0" w:color="auto"/>
              <w:bottom w:val="single" w:sz="4" w:space="0" w:color="auto"/>
            </w:tcBorders>
            <w:shd w:val="clear" w:color="auto" w:fill="FFFFFF"/>
            <w:vAlign w:val="center"/>
          </w:tcPr>
          <w:p w14:paraId="2449B6E8" w14:textId="77777777" w:rsidR="002C5CC2" w:rsidRPr="00111D7D" w:rsidRDefault="002C5CC2" w:rsidP="000C3486">
            <w:pPr>
              <w:pStyle w:val="Bodytext20"/>
              <w:shd w:val="clear" w:color="auto" w:fill="auto"/>
              <w:spacing w:before="0" w:line="220" w:lineRule="exact"/>
              <w:ind w:firstLine="82"/>
              <w:jc w:val="center"/>
            </w:pPr>
            <w:r w:rsidRPr="00111D7D">
              <w:rPr>
                <w:rStyle w:val="Bodytext211pt"/>
                <w:rFonts w:eastAsiaTheme="minorHAnsi"/>
              </w:rPr>
              <w:t>Total</w:t>
            </w:r>
          </w:p>
        </w:tc>
        <w:tc>
          <w:tcPr>
            <w:tcW w:w="9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FA96CE" w14:textId="77777777" w:rsidR="002C5CC2" w:rsidRPr="00111D7D" w:rsidRDefault="002C5CC2" w:rsidP="000C3486">
            <w:pPr>
              <w:pStyle w:val="Bodytext20"/>
              <w:shd w:val="clear" w:color="auto" w:fill="auto"/>
              <w:spacing w:before="0" w:line="220" w:lineRule="exact"/>
              <w:ind w:left="1600" w:firstLine="3"/>
              <w:jc w:val="center"/>
            </w:pPr>
            <w:r w:rsidRPr="00111D7D">
              <w:rPr>
                <w:rStyle w:val="Bodytext211pt"/>
                <w:rFonts w:eastAsiaTheme="minorHAnsi"/>
              </w:rPr>
              <w:t>|</w:t>
            </w:r>
          </w:p>
        </w:tc>
      </w:tr>
    </w:tbl>
    <w:p w14:paraId="32BC26AA" w14:textId="77777777" w:rsidR="003E2166" w:rsidRDefault="003E2166" w:rsidP="003E2166">
      <w:pPr>
        <w:spacing w:line="240" w:lineRule="auto"/>
        <w:ind w:firstLine="0"/>
        <w:jc w:val="center"/>
      </w:pPr>
      <w:r>
        <w:rPr>
          <w:rStyle w:val="Headerorfooter16pt"/>
          <w:rFonts w:eastAsiaTheme="minorHAnsi"/>
        </w:rPr>
        <w:t>F</w:t>
      </w:r>
      <w:r>
        <w:rPr>
          <w:rStyle w:val="HeaderorfooterSmallCaps"/>
          <w:rFonts w:eastAsiaTheme="minorHAnsi"/>
        </w:rPr>
        <w:t xml:space="preserve">orm </w:t>
      </w:r>
      <w:r>
        <w:rPr>
          <w:rStyle w:val="Headerorfooter16pt"/>
          <w:rFonts w:eastAsiaTheme="minorHAnsi"/>
        </w:rPr>
        <w:t>TECH-7. S</w:t>
      </w:r>
      <w:r>
        <w:rPr>
          <w:rStyle w:val="HeaderorfooterSmallCaps"/>
          <w:rFonts w:eastAsiaTheme="minorHAnsi"/>
        </w:rPr>
        <w:t xml:space="preserve">taffing </w:t>
      </w:r>
      <w:r>
        <w:rPr>
          <w:rStyle w:val="Headerorfooter16pt"/>
          <w:rFonts w:eastAsiaTheme="minorHAnsi"/>
        </w:rPr>
        <w:t>S</w:t>
      </w:r>
      <w:r>
        <w:rPr>
          <w:rStyle w:val="HeaderorfooterSmallCaps"/>
          <w:rFonts w:eastAsiaTheme="minorHAnsi"/>
        </w:rPr>
        <w:t>chedule</w:t>
      </w:r>
      <w:r>
        <w:rPr>
          <w:rStyle w:val="HeaderorfooterSmallCaps"/>
          <w:rFonts w:eastAsiaTheme="minorHAnsi"/>
          <w:vertAlign w:val="superscript"/>
        </w:rPr>
        <w:t>1</w:t>
      </w:r>
    </w:p>
    <w:p w14:paraId="77241B3A" w14:textId="77777777" w:rsidR="002C5CC2" w:rsidRDefault="002C5CC2" w:rsidP="002C5CC2">
      <w:pPr>
        <w:pStyle w:val="Bodytext20"/>
        <w:shd w:val="clear" w:color="auto" w:fill="auto"/>
        <w:tabs>
          <w:tab w:val="left" w:leader="underscore" w:pos="4806"/>
        </w:tabs>
        <w:spacing w:before="0" w:line="240" w:lineRule="exact"/>
        <w:ind w:firstLine="121"/>
        <w:rPr>
          <w:rFonts w:cs="Arial"/>
          <w:sz w:val="28"/>
          <w:szCs w:val="28"/>
        </w:rPr>
      </w:pPr>
    </w:p>
    <w:p w14:paraId="3F35673F" w14:textId="77777777" w:rsidR="002C5CC2" w:rsidRDefault="002C5CC2" w:rsidP="003E2166">
      <w:pPr>
        <w:tabs>
          <w:tab w:val="left" w:pos="7622"/>
        </w:tabs>
        <w:rPr>
          <w:rFonts w:asciiTheme="minorHAnsi" w:hAnsiTheme="minorHAnsi" w:cs="Arial"/>
          <w:sz w:val="28"/>
          <w:szCs w:val="28"/>
        </w:rPr>
      </w:pPr>
      <w:r>
        <w:rPr>
          <w:rFonts w:cs="Arial"/>
          <w:sz w:val="28"/>
          <w:szCs w:val="28"/>
        </w:rPr>
        <w:br w:type="page"/>
      </w:r>
      <w:r w:rsidR="003E2166">
        <w:rPr>
          <w:rFonts w:cs="Arial"/>
          <w:sz w:val="28"/>
          <w:szCs w:val="28"/>
        </w:rPr>
        <w:lastRenderedPageBreak/>
        <w:tab/>
      </w:r>
    </w:p>
    <w:p w14:paraId="7EC6BA5E" w14:textId="77777777" w:rsidR="000C3486" w:rsidRDefault="000C3486" w:rsidP="000C3486">
      <w:pPr>
        <w:spacing w:line="240" w:lineRule="auto"/>
        <w:ind w:firstLine="0"/>
        <w:jc w:val="center"/>
      </w:pPr>
      <w:r>
        <w:rPr>
          <w:rStyle w:val="Headerorfooter16pt"/>
          <w:rFonts w:eastAsiaTheme="minorHAnsi"/>
        </w:rPr>
        <w:t>F</w:t>
      </w:r>
      <w:r>
        <w:rPr>
          <w:rStyle w:val="HeaderorfooterSmallCaps"/>
          <w:rFonts w:eastAsiaTheme="minorHAnsi"/>
        </w:rPr>
        <w:t xml:space="preserve">orm </w:t>
      </w:r>
      <w:r>
        <w:rPr>
          <w:rStyle w:val="Headerorfooter16pt"/>
          <w:rFonts w:eastAsiaTheme="minorHAnsi"/>
        </w:rPr>
        <w:t>TECH-8. W</w:t>
      </w:r>
      <w:r>
        <w:rPr>
          <w:rStyle w:val="HeaderorfooterSmallCaps"/>
          <w:rFonts w:eastAsiaTheme="minorHAnsi"/>
        </w:rPr>
        <w:t xml:space="preserve">ork </w:t>
      </w:r>
      <w:r>
        <w:rPr>
          <w:rStyle w:val="Headerorfooter16pt"/>
          <w:rFonts w:eastAsiaTheme="minorHAnsi"/>
        </w:rPr>
        <w:t>S</w:t>
      </w:r>
      <w:r>
        <w:rPr>
          <w:rStyle w:val="HeaderorfooterSmallCaps"/>
          <w:rFonts w:eastAsiaTheme="minorHAnsi"/>
        </w:rPr>
        <w:t>chedule</w:t>
      </w:r>
    </w:p>
    <w:p w14:paraId="28E8AA3A" w14:textId="77777777" w:rsidR="002C5CC2" w:rsidRDefault="002C5CC2" w:rsidP="002C5CC2">
      <w:pPr>
        <w:pStyle w:val="Bodytext20"/>
        <w:shd w:val="clear" w:color="auto" w:fill="auto"/>
        <w:tabs>
          <w:tab w:val="left" w:leader="underscore" w:pos="4806"/>
        </w:tabs>
        <w:spacing w:before="0" w:line="240" w:lineRule="exact"/>
        <w:ind w:firstLine="121"/>
        <w:rPr>
          <w:rFonts w:cs="Arial"/>
          <w:sz w:val="28"/>
          <w:szCs w:val="28"/>
        </w:rPr>
      </w:pPr>
    </w:p>
    <w:tbl>
      <w:tblPr>
        <w:tblW w:w="0" w:type="auto"/>
        <w:tblLayout w:type="fixed"/>
        <w:tblCellMar>
          <w:left w:w="10" w:type="dxa"/>
          <w:right w:w="10" w:type="dxa"/>
        </w:tblCellMar>
        <w:tblLook w:val="04A0" w:firstRow="1" w:lastRow="0" w:firstColumn="1" w:lastColumn="0" w:noHBand="0" w:noVBand="1"/>
      </w:tblPr>
      <w:tblGrid>
        <w:gridCol w:w="475"/>
        <w:gridCol w:w="3686"/>
        <w:gridCol w:w="677"/>
        <w:gridCol w:w="682"/>
        <w:gridCol w:w="682"/>
        <w:gridCol w:w="677"/>
        <w:gridCol w:w="682"/>
        <w:gridCol w:w="682"/>
        <w:gridCol w:w="677"/>
        <w:gridCol w:w="682"/>
        <w:gridCol w:w="682"/>
        <w:gridCol w:w="677"/>
        <w:gridCol w:w="682"/>
        <w:gridCol w:w="682"/>
        <w:gridCol w:w="696"/>
      </w:tblGrid>
      <w:tr w:rsidR="000C3486" w:rsidRPr="00111D7D" w14:paraId="73423D32" w14:textId="77777777" w:rsidTr="000C3486">
        <w:trPr>
          <w:trHeight w:hRule="exact" w:val="408"/>
        </w:trPr>
        <w:tc>
          <w:tcPr>
            <w:tcW w:w="475" w:type="dxa"/>
            <w:vMerge w:val="restart"/>
            <w:tcBorders>
              <w:top w:val="single" w:sz="4" w:space="0" w:color="auto"/>
              <w:left w:val="single" w:sz="4" w:space="0" w:color="auto"/>
            </w:tcBorders>
            <w:shd w:val="clear" w:color="auto" w:fill="FFFFFF"/>
            <w:vAlign w:val="center"/>
          </w:tcPr>
          <w:p w14:paraId="00D73323" w14:textId="77777777" w:rsidR="000C3486" w:rsidRPr="00111D7D" w:rsidRDefault="000C3486" w:rsidP="000C3486">
            <w:pPr>
              <w:pStyle w:val="Bodytext20"/>
              <w:shd w:val="clear" w:color="auto" w:fill="auto"/>
              <w:spacing w:before="0" w:line="220" w:lineRule="exact"/>
              <w:ind w:left="200" w:hanging="10"/>
              <w:jc w:val="left"/>
            </w:pPr>
            <w:r w:rsidRPr="00111D7D">
              <w:rPr>
                <w:rStyle w:val="Bodytext211pt"/>
                <w:rFonts w:eastAsiaTheme="minorHAnsi"/>
              </w:rPr>
              <w:t>N°</w:t>
            </w:r>
          </w:p>
        </w:tc>
        <w:tc>
          <w:tcPr>
            <w:tcW w:w="3686" w:type="dxa"/>
            <w:vMerge w:val="restart"/>
            <w:tcBorders>
              <w:top w:val="single" w:sz="4" w:space="0" w:color="auto"/>
              <w:left w:val="single" w:sz="4" w:space="0" w:color="auto"/>
            </w:tcBorders>
            <w:shd w:val="clear" w:color="auto" w:fill="FFFFFF"/>
            <w:vAlign w:val="center"/>
          </w:tcPr>
          <w:p w14:paraId="5AD184CE" w14:textId="77777777" w:rsidR="000C3486" w:rsidRPr="00111D7D" w:rsidRDefault="000C3486" w:rsidP="000C3486">
            <w:pPr>
              <w:pStyle w:val="Bodytext20"/>
              <w:shd w:val="clear" w:color="auto" w:fill="auto"/>
              <w:spacing w:before="0" w:line="220" w:lineRule="exact"/>
              <w:ind w:firstLine="0"/>
              <w:jc w:val="center"/>
            </w:pPr>
            <w:r w:rsidRPr="00111D7D">
              <w:rPr>
                <w:rStyle w:val="Bodytext211pt"/>
                <w:rFonts w:eastAsiaTheme="minorHAnsi"/>
              </w:rPr>
              <w:t>Activity</w:t>
            </w:r>
          </w:p>
        </w:tc>
        <w:tc>
          <w:tcPr>
            <w:tcW w:w="8860" w:type="dxa"/>
            <w:gridSpan w:val="13"/>
            <w:tcBorders>
              <w:top w:val="single" w:sz="4" w:space="0" w:color="auto"/>
              <w:left w:val="single" w:sz="4" w:space="0" w:color="auto"/>
              <w:right w:val="single" w:sz="4" w:space="0" w:color="auto"/>
            </w:tcBorders>
            <w:shd w:val="clear" w:color="auto" w:fill="FFFFFF"/>
            <w:vAlign w:val="center"/>
          </w:tcPr>
          <w:p w14:paraId="32E0AA6E" w14:textId="77777777" w:rsidR="000C3486" w:rsidRPr="00111D7D" w:rsidRDefault="000C3486" w:rsidP="000C3486">
            <w:pPr>
              <w:pStyle w:val="Bodytext20"/>
              <w:shd w:val="clear" w:color="auto" w:fill="auto"/>
              <w:spacing w:before="0" w:line="190" w:lineRule="exact"/>
              <w:ind w:left="4720" w:hanging="6"/>
              <w:jc w:val="left"/>
            </w:pPr>
            <w:r w:rsidRPr="00111D7D">
              <w:rPr>
                <w:rStyle w:val="Headerorfooter10pt"/>
                <w:rFonts w:eastAsiaTheme="minorHAnsi"/>
              </w:rPr>
              <w:t>2</w:t>
            </w:r>
          </w:p>
          <w:p w14:paraId="6FF709DC" w14:textId="77777777" w:rsidR="000C3486" w:rsidRPr="00111D7D" w:rsidRDefault="000C3486" w:rsidP="000C3486">
            <w:pPr>
              <w:pStyle w:val="Bodytext20"/>
              <w:shd w:val="clear" w:color="auto" w:fill="auto"/>
              <w:spacing w:before="0" w:line="220" w:lineRule="exact"/>
              <w:ind w:firstLine="0"/>
              <w:jc w:val="center"/>
            </w:pPr>
            <w:r w:rsidRPr="00111D7D">
              <w:rPr>
                <w:rStyle w:val="Bodytext211pt"/>
                <w:rFonts w:eastAsiaTheme="minorHAnsi"/>
              </w:rPr>
              <w:t>Months</w:t>
            </w:r>
          </w:p>
        </w:tc>
      </w:tr>
      <w:tr w:rsidR="000C3486" w:rsidRPr="00111D7D" w14:paraId="696BA4BC" w14:textId="77777777" w:rsidTr="000C3486">
        <w:trPr>
          <w:trHeight w:hRule="exact" w:val="403"/>
        </w:trPr>
        <w:tc>
          <w:tcPr>
            <w:tcW w:w="475" w:type="dxa"/>
            <w:vMerge/>
            <w:tcBorders>
              <w:left w:val="single" w:sz="4" w:space="0" w:color="auto"/>
            </w:tcBorders>
            <w:shd w:val="clear" w:color="auto" w:fill="FFFFFF"/>
            <w:vAlign w:val="center"/>
          </w:tcPr>
          <w:p w14:paraId="4F32A62B" w14:textId="77777777" w:rsidR="000C3486" w:rsidRPr="00111D7D" w:rsidRDefault="000C3486" w:rsidP="000C3486"/>
        </w:tc>
        <w:tc>
          <w:tcPr>
            <w:tcW w:w="3686" w:type="dxa"/>
            <w:vMerge/>
            <w:tcBorders>
              <w:left w:val="single" w:sz="4" w:space="0" w:color="auto"/>
            </w:tcBorders>
            <w:shd w:val="clear" w:color="auto" w:fill="FFFFFF"/>
            <w:vAlign w:val="center"/>
          </w:tcPr>
          <w:p w14:paraId="651D94F6" w14:textId="77777777" w:rsidR="000C3486" w:rsidRPr="00111D7D" w:rsidRDefault="000C3486" w:rsidP="000C3486"/>
        </w:tc>
        <w:tc>
          <w:tcPr>
            <w:tcW w:w="677" w:type="dxa"/>
            <w:tcBorders>
              <w:top w:val="single" w:sz="4" w:space="0" w:color="auto"/>
              <w:left w:val="single" w:sz="4" w:space="0" w:color="auto"/>
            </w:tcBorders>
            <w:shd w:val="clear" w:color="auto" w:fill="FFFFFF"/>
            <w:vAlign w:val="center"/>
          </w:tcPr>
          <w:p w14:paraId="3AE89D4D" w14:textId="77777777" w:rsidR="000C3486" w:rsidRPr="00111D7D" w:rsidRDefault="000C3486" w:rsidP="000C3486">
            <w:pPr>
              <w:pStyle w:val="Bodytext20"/>
              <w:shd w:val="clear" w:color="auto" w:fill="auto"/>
              <w:spacing w:before="0" w:line="220" w:lineRule="exact"/>
              <w:ind w:firstLine="0"/>
              <w:jc w:val="center"/>
            </w:pPr>
            <w:r w:rsidRPr="00111D7D">
              <w:rPr>
                <w:rStyle w:val="Bodytext211pt"/>
                <w:rFonts w:eastAsiaTheme="minorHAnsi"/>
              </w:rPr>
              <w:t>i</w:t>
            </w:r>
          </w:p>
        </w:tc>
        <w:tc>
          <w:tcPr>
            <w:tcW w:w="682" w:type="dxa"/>
            <w:tcBorders>
              <w:top w:val="single" w:sz="4" w:space="0" w:color="auto"/>
              <w:left w:val="single" w:sz="4" w:space="0" w:color="auto"/>
            </w:tcBorders>
            <w:shd w:val="clear" w:color="auto" w:fill="FFFFFF"/>
            <w:vAlign w:val="center"/>
          </w:tcPr>
          <w:p w14:paraId="08E75716" w14:textId="77777777" w:rsidR="000C3486" w:rsidRPr="00111D7D" w:rsidRDefault="000C3486" w:rsidP="000C3486">
            <w:pPr>
              <w:pStyle w:val="Bodytext20"/>
              <w:shd w:val="clear" w:color="auto" w:fill="auto"/>
              <w:spacing w:before="0" w:line="220" w:lineRule="exact"/>
              <w:ind w:firstLine="0"/>
              <w:jc w:val="center"/>
            </w:pPr>
            <w:r w:rsidRPr="00111D7D">
              <w:rPr>
                <w:rStyle w:val="Bodytext211pt"/>
                <w:rFonts w:eastAsiaTheme="minorHAnsi"/>
              </w:rPr>
              <w:t>2</w:t>
            </w:r>
          </w:p>
        </w:tc>
        <w:tc>
          <w:tcPr>
            <w:tcW w:w="682" w:type="dxa"/>
            <w:tcBorders>
              <w:top w:val="single" w:sz="4" w:space="0" w:color="auto"/>
              <w:left w:val="single" w:sz="4" w:space="0" w:color="auto"/>
            </w:tcBorders>
            <w:shd w:val="clear" w:color="auto" w:fill="FFFFFF"/>
            <w:vAlign w:val="center"/>
          </w:tcPr>
          <w:p w14:paraId="2E049EBE" w14:textId="77777777" w:rsidR="000C3486" w:rsidRPr="00111D7D" w:rsidRDefault="000C3486" w:rsidP="000C3486">
            <w:pPr>
              <w:pStyle w:val="Bodytext20"/>
              <w:shd w:val="clear" w:color="auto" w:fill="auto"/>
              <w:spacing w:before="0" w:line="220" w:lineRule="exact"/>
              <w:ind w:firstLine="0"/>
              <w:jc w:val="center"/>
            </w:pPr>
            <w:r w:rsidRPr="00111D7D">
              <w:rPr>
                <w:rStyle w:val="Bodytext211pt"/>
                <w:rFonts w:eastAsiaTheme="minorHAnsi"/>
              </w:rPr>
              <w:t>3</w:t>
            </w:r>
          </w:p>
        </w:tc>
        <w:tc>
          <w:tcPr>
            <w:tcW w:w="677" w:type="dxa"/>
            <w:tcBorders>
              <w:top w:val="single" w:sz="4" w:space="0" w:color="auto"/>
              <w:left w:val="single" w:sz="4" w:space="0" w:color="auto"/>
            </w:tcBorders>
            <w:shd w:val="clear" w:color="auto" w:fill="FFFFFF"/>
            <w:vAlign w:val="center"/>
          </w:tcPr>
          <w:p w14:paraId="024A97E6" w14:textId="77777777" w:rsidR="000C3486" w:rsidRPr="00111D7D" w:rsidRDefault="000C3486" w:rsidP="000C3486">
            <w:pPr>
              <w:pStyle w:val="Bodytext20"/>
              <w:shd w:val="clear" w:color="auto" w:fill="auto"/>
              <w:spacing w:before="0" w:line="220" w:lineRule="exact"/>
              <w:ind w:firstLine="0"/>
              <w:jc w:val="center"/>
            </w:pPr>
            <w:r w:rsidRPr="00111D7D">
              <w:rPr>
                <w:rStyle w:val="Bodytext211pt"/>
                <w:rFonts w:eastAsiaTheme="minorHAnsi"/>
              </w:rPr>
              <w:t>4</w:t>
            </w:r>
          </w:p>
        </w:tc>
        <w:tc>
          <w:tcPr>
            <w:tcW w:w="682" w:type="dxa"/>
            <w:tcBorders>
              <w:top w:val="single" w:sz="4" w:space="0" w:color="auto"/>
              <w:left w:val="single" w:sz="4" w:space="0" w:color="auto"/>
            </w:tcBorders>
            <w:shd w:val="clear" w:color="auto" w:fill="FFFFFF"/>
            <w:vAlign w:val="center"/>
          </w:tcPr>
          <w:p w14:paraId="02B200DD" w14:textId="77777777" w:rsidR="000C3486" w:rsidRPr="00111D7D" w:rsidRDefault="000C3486" w:rsidP="000C3486">
            <w:pPr>
              <w:pStyle w:val="Bodytext20"/>
              <w:shd w:val="clear" w:color="auto" w:fill="auto"/>
              <w:spacing w:before="0" w:line="220" w:lineRule="exact"/>
              <w:ind w:firstLine="0"/>
              <w:jc w:val="center"/>
            </w:pPr>
            <w:r w:rsidRPr="00111D7D">
              <w:rPr>
                <w:rStyle w:val="Bodytext211pt"/>
                <w:rFonts w:eastAsiaTheme="minorHAnsi"/>
              </w:rPr>
              <w:t>5</w:t>
            </w:r>
          </w:p>
        </w:tc>
        <w:tc>
          <w:tcPr>
            <w:tcW w:w="682" w:type="dxa"/>
            <w:tcBorders>
              <w:top w:val="single" w:sz="4" w:space="0" w:color="auto"/>
              <w:left w:val="single" w:sz="4" w:space="0" w:color="auto"/>
            </w:tcBorders>
            <w:shd w:val="clear" w:color="auto" w:fill="FFFFFF"/>
            <w:vAlign w:val="center"/>
          </w:tcPr>
          <w:p w14:paraId="01D7DB82" w14:textId="77777777" w:rsidR="000C3486" w:rsidRPr="00111D7D" w:rsidRDefault="000C3486" w:rsidP="000C3486">
            <w:pPr>
              <w:pStyle w:val="Bodytext20"/>
              <w:shd w:val="clear" w:color="auto" w:fill="auto"/>
              <w:spacing w:before="0" w:line="220" w:lineRule="exact"/>
              <w:ind w:firstLine="0"/>
              <w:jc w:val="center"/>
            </w:pPr>
            <w:r w:rsidRPr="00111D7D">
              <w:rPr>
                <w:rStyle w:val="Bodytext211pt"/>
                <w:rFonts w:eastAsiaTheme="minorHAnsi"/>
              </w:rPr>
              <w:t>6</w:t>
            </w:r>
          </w:p>
        </w:tc>
        <w:tc>
          <w:tcPr>
            <w:tcW w:w="677" w:type="dxa"/>
            <w:tcBorders>
              <w:top w:val="single" w:sz="4" w:space="0" w:color="auto"/>
              <w:left w:val="single" w:sz="4" w:space="0" w:color="auto"/>
            </w:tcBorders>
            <w:shd w:val="clear" w:color="auto" w:fill="FFFFFF"/>
            <w:vAlign w:val="center"/>
          </w:tcPr>
          <w:p w14:paraId="510CBDB2" w14:textId="77777777" w:rsidR="000C3486" w:rsidRPr="00111D7D" w:rsidRDefault="000C3486" w:rsidP="000C3486">
            <w:pPr>
              <w:pStyle w:val="Bodytext20"/>
              <w:shd w:val="clear" w:color="auto" w:fill="auto"/>
              <w:spacing w:before="0" w:line="220" w:lineRule="exact"/>
              <w:ind w:firstLine="0"/>
              <w:jc w:val="center"/>
            </w:pPr>
            <w:r w:rsidRPr="00111D7D">
              <w:rPr>
                <w:rStyle w:val="Bodytext211pt"/>
                <w:rFonts w:eastAsiaTheme="minorHAnsi"/>
              </w:rPr>
              <w:t>7</w:t>
            </w:r>
          </w:p>
        </w:tc>
        <w:tc>
          <w:tcPr>
            <w:tcW w:w="682" w:type="dxa"/>
            <w:tcBorders>
              <w:top w:val="single" w:sz="4" w:space="0" w:color="auto"/>
              <w:left w:val="single" w:sz="4" w:space="0" w:color="auto"/>
            </w:tcBorders>
            <w:shd w:val="clear" w:color="auto" w:fill="FFFFFF"/>
            <w:vAlign w:val="center"/>
          </w:tcPr>
          <w:p w14:paraId="70D64612" w14:textId="77777777" w:rsidR="000C3486" w:rsidRPr="00111D7D" w:rsidRDefault="000C3486" w:rsidP="000C3486">
            <w:pPr>
              <w:pStyle w:val="Bodytext20"/>
              <w:shd w:val="clear" w:color="auto" w:fill="auto"/>
              <w:spacing w:before="0" w:line="220" w:lineRule="exact"/>
              <w:ind w:firstLine="0"/>
              <w:jc w:val="center"/>
            </w:pPr>
            <w:r w:rsidRPr="00111D7D">
              <w:rPr>
                <w:rStyle w:val="Bodytext211pt"/>
                <w:rFonts w:eastAsiaTheme="minorHAnsi"/>
              </w:rPr>
              <w:t>8</w:t>
            </w:r>
          </w:p>
        </w:tc>
        <w:tc>
          <w:tcPr>
            <w:tcW w:w="682" w:type="dxa"/>
            <w:tcBorders>
              <w:top w:val="single" w:sz="4" w:space="0" w:color="auto"/>
              <w:left w:val="single" w:sz="4" w:space="0" w:color="auto"/>
            </w:tcBorders>
            <w:shd w:val="clear" w:color="auto" w:fill="FFFFFF"/>
            <w:vAlign w:val="center"/>
          </w:tcPr>
          <w:p w14:paraId="674B138D" w14:textId="77777777" w:rsidR="000C3486" w:rsidRPr="00111D7D" w:rsidRDefault="000C3486" w:rsidP="000C3486">
            <w:pPr>
              <w:pStyle w:val="Bodytext20"/>
              <w:shd w:val="clear" w:color="auto" w:fill="auto"/>
              <w:spacing w:before="0" w:line="220" w:lineRule="exact"/>
              <w:ind w:firstLine="0"/>
              <w:jc w:val="center"/>
            </w:pPr>
            <w:r w:rsidRPr="00111D7D">
              <w:rPr>
                <w:rStyle w:val="Bodytext211pt"/>
                <w:rFonts w:eastAsiaTheme="minorHAnsi"/>
              </w:rPr>
              <w:t>9</w:t>
            </w:r>
          </w:p>
        </w:tc>
        <w:tc>
          <w:tcPr>
            <w:tcW w:w="677" w:type="dxa"/>
            <w:tcBorders>
              <w:top w:val="single" w:sz="4" w:space="0" w:color="auto"/>
              <w:left w:val="single" w:sz="4" w:space="0" w:color="auto"/>
            </w:tcBorders>
            <w:shd w:val="clear" w:color="auto" w:fill="FFFFFF"/>
            <w:vAlign w:val="center"/>
          </w:tcPr>
          <w:p w14:paraId="463A0188" w14:textId="77777777" w:rsidR="000C3486" w:rsidRPr="00111D7D" w:rsidRDefault="000C3486" w:rsidP="000C3486">
            <w:pPr>
              <w:pStyle w:val="Bodytext20"/>
              <w:shd w:val="clear" w:color="auto" w:fill="auto"/>
              <w:spacing w:before="0" w:line="220" w:lineRule="exact"/>
              <w:ind w:left="260" w:hanging="6"/>
              <w:jc w:val="left"/>
            </w:pPr>
            <w:r w:rsidRPr="00111D7D">
              <w:rPr>
                <w:rStyle w:val="Bodytext211pt"/>
                <w:rFonts w:eastAsiaTheme="minorHAnsi"/>
              </w:rPr>
              <w:t>10</w:t>
            </w:r>
          </w:p>
        </w:tc>
        <w:tc>
          <w:tcPr>
            <w:tcW w:w="682" w:type="dxa"/>
            <w:tcBorders>
              <w:top w:val="single" w:sz="4" w:space="0" w:color="auto"/>
              <w:left w:val="single" w:sz="4" w:space="0" w:color="auto"/>
            </w:tcBorders>
            <w:shd w:val="clear" w:color="auto" w:fill="FFFFFF"/>
            <w:vAlign w:val="center"/>
          </w:tcPr>
          <w:p w14:paraId="3A599B2B" w14:textId="77777777" w:rsidR="000C3486" w:rsidRPr="00111D7D" w:rsidRDefault="000C3486" w:rsidP="000C3486">
            <w:pPr>
              <w:pStyle w:val="Bodytext20"/>
              <w:shd w:val="clear" w:color="auto" w:fill="auto"/>
              <w:spacing w:before="0" w:line="220" w:lineRule="exact"/>
              <w:ind w:left="260" w:hanging="6"/>
              <w:jc w:val="left"/>
            </w:pPr>
            <w:r w:rsidRPr="00111D7D">
              <w:rPr>
                <w:rStyle w:val="Bodytext211pt"/>
                <w:rFonts w:eastAsiaTheme="minorHAnsi"/>
              </w:rPr>
              <w:t>11</w:t>
            </w:r>
          </w:p>
        </w:tc>
        <w:tc>
          <w:tcPr>
            <w:tcW w:w="682" w:type="dxa"/>
            <w:tcBorders>
              <w:top w:val="single" w:sz="4" w:space="0" w:color="auto"/>
              <w:left w:val="single" w:sz="4" w:space="0" w:color="auto"/>
            </w:tcBorders>
            <w:shd w:val="clear" w:color="auto" w:fill="FFFFFF"/>
            <w:vAlign w:val="center"/>
          </w:tcPr>
          <w:p w14:paraId="1AA29584" w14:textId="77777777" w:rsidR="000C3486" w:rsidRPr="00111D7D" w:rsidRDefault="000C3486" w:rsidP="000C3486">
            <w:pPr>
              <w:pStyle w:val="Bodytext20"/>
              <w:shd w:val="clear" w:color="auto" w:fill="auto"/>
              <w:spacing w:before="0" w:line="220" w:lineRule="exact"/>
              <w:ind w:left="260" w:hanging="6"/>
              <w:jc w:val="left"/>
            </w:pPr>
            <w:r w:rsidRPr="00111D7D">
              <w:rPr>
                <w:rStyle w:val="Bodytext211pt"/>
                <w:rFonts w:eastAsiaTheme="minorHAnsi"/>
              </w:rPr>
              <w:t>12</w:t>
            </w:r>
          </w:p>
        </w:tc>
        <w:tc>
          <w:tcPr>
            <w:tcW w:w="696" w:type="dxa"/>
            <w:tcBorders>
              <w:top w:val="single" w:sz="4" w:space="0" w:color="auto"/>
              <w:left w:val="single" w:sz="4" w:space="0" w:color="auto"/>
              <w:right w:val="single" w:sz="4" w:space="0" w:color="auto"/>
            </w:tcBorders>
            <w:shd w:val="clear" w:color="auto" w:fill="FFFFFF"/>
            <w:vAlign w:val="center"/>
          </w:tcPr>
          <w:p w14:paraId="6A4EBB13" w14:textId="77777777" w:rsidR="000C3486" w:rsidRPr="00111D7D" w:rsidRDefault="000C3486" w:rsidP="000C3486">
            <w:pPr>
              <w:pStyle w:val="Bodytext20"/>
              <w:shd w:val="clear" w:color="auto" w:fill="auto"/>
              <w:spacing w:before="0" w:line="220" w:lineRule="exact"/>
              <w:ind w:firstLine="0"/>
              <w:jc w:val="center"/>
            </w:pPr>
            <w:r w:rsidRPr="00111D7D">
              <w:rPr>
                <w:rStyle w:val="Bodytext211pt"/>
                <w:rFonts w:eastAsiaTheme="minorHAnsi"/>
              </w:rPr>
              <w:t>n</w:t>
            </w:r>
          </w:p>
        </w:tc>
      </w:tr>
      <w:tr w:rsidR="000C3486" w:rsidRPr="00111D7D" w14:paraId="2A9CF505" w14:textId="77777777" w:rsidTr="000C3486">
        <w:trPr>
          <w:trHeight w:hRule="exact" w:val="298"/>
        </w:trPr>
        <w:tc>
          <w:tcPr>
            <w:tcW w:w="475" w:type="dxa"/>
            <w:tcBorders>
              <w:top w:val="single" w:sz="4" w:space="0" w:color="auto"/>
              <w:left w:val="single" w:sz="4" w:space="0" w:color="auto"/>
            </w:tcBorders>
            <w:shd w:val="clear" w:color="auto" w:fill="FFFFFF"/>
            <w:vAlign w:val="bottom"/>
          </w:tcPr>
          <w:p w14:paraId="619BC285" w14:textId="77777777" w:rsidR="000C3486" w:rsidRPr="00111D7D" w:rsidRDefault="000C3486" w:rsidP="000C3486">
            <w:pPr>
              <w:pStyle w:val="Bodytext20"/>
              <w:shd w:val="clear" w:color="auto" w:fill="auto"/>
              <w:spacing w:before="0" w:line="190" w:lineRule="exact"/>
              <w:ind w:left="220" w:firstLine="1"/>
              <w:jc w:val="left"/>
            </w:pPr>
            <w:r w:rsidRPr="00111D7D">
              <w:rPr>
                <w:rStyle w:val="Headerorfooter10pt"/>
                <w:rFonts w:eastAsiaTheme="minorHAnsi"/>
              </w:rPr>
              <w:t>1</w:t>
            </w:r>
          </w:p>
        </w:tc>
        <w:tc>
          <w:tcPr>
            <w:tcW w:w="3686" w:type="dxa"/>
            <w:tcBorders>
              <w:top w:val="single" w:sz="4" w:space="0" w:color="auto"/>
              <w:left w:val="single" w:sz="4" w:space="0" w:color="auto"/>
            </w:tcBorders>
            <w:shd w:val="clear" w:color="auto" w:fill="FFFFFF"/>
          </w:tcPr>
          <w:p w14:paraId="2F825CAE"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372A5C6C"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F287393"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7DE6AE28"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15B43A22"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3E26D8BC"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7355687B"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2E961BC3"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4FB3E307"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43195F8E"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3F73A686"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2C837A6"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60BB464" w14:textId="77777777" w:rsidR="000C3486" w:rsidRPr="00111D7D" w:rsidRDefault="000C3486" w:rsidP="000C3486">
            <w:pPr>
              <w:rPr>
                <w:sz w:val="10"/>
                <w:szCs w:val="10"/>
              </w:rPr>
            </w:pPr>
          </w:p>
        </w:tc>
        <w:tc>
          <w:tcPr>
            <w:tcW w:w="696" w:type="dxa"/>
            <w:tcBorders>
              <w:top w:val="single" w:sz="4" w:space="0" w:color="auto"/>
              <w:left w:val="single" w:sz="4" w:space="0" w:color="auto"/>
              <w:right w:val="single" w:sz="4" w:space="0" w:color="auto"/>
            </w:tcBorders>
            <w:shd w:val="clear" w:color="auto" w:fill="FFFFFF"/>
          </w:tcPr>
          <w:p w14:paraId="6A145F67" w14:textId="77777777" w:rsidR="000C3486" w:rsidRPr="00111D7D" w:rsidRDefault="000C3486" w:rsidP="000C3486">
            <w:pPr>
              <w:rPr>
                <w:sz w:val="10"/>
                <w:szCs w:val="10"/>
              </w:rPr>
            </w:pPr>
          </w:p>
        </w:tc>
      </w:tr>
      <w:tr w:rsidR="000C3486" w:rsidRPr="00111D7D" w14:paraId="294BBF5F" w14:textId="77777777" w:rsidTr="000C3486">
        <w:trPr>
          <w:trHeight w:hRule="exact" w:val="293"/>
        </w:trPr>
        <w:tc>
          <w:tcPr>
            <w:tcW w:w="475" w:type="dxa"/>
            <w:tcBorders>
              <w:top w:val="single" w:sz="4" w:space="0" w:color="auto"/>
              <w:left w:val="single" w:sz="4" w:space="0" w:color="auto"/>
            </w:tcBorders>
            <w:shd w:val="clear" w:color="auto" w:fill="FFFFFF"/>
            <w:vAlign w:val="bottom"/>
          </w:tcPr>
          <w:p w14:paraId="62708B4B" w14:textId="77777777" w:rsidR="000C3486" w:rsidRPr="00111D7D" w:rsidRDefault="000C3486" w:rsidP="000C3486">
            <w:pPr>
              <w:pStyle w:val="Bodytext20"/>
              <w:shd w:val="clear" w:color="auto" w:fill="auto"/>
              <w:spacing w:before="0" w:line="190" w:lineRule="exact"/>
              <w:ind w:left="200" w:hanging="10"/>
              <w:jc w:val="left"/>
            </w:pPr>
            <w:r w:rsidRPr="00111D7D">
              <w:rPr>
                <w:rStyle w:val="Headerorfooter10pt"/>
                <w:rFonts w:eastAsiaTheme="minorHAnsi"/>
              </w:rPr>
              <w:t>2</w:t>
            </w:r>
          </w:p>
        </w:tc>
        <w:tc>
          <w:tcPr>
            <w:tcW w:w="3686" w:type="dxa"/>
            <w:tcBorders>
              <w:top w:val="single" w:sz="4" w:space="0" w:color="auto"/>
              <w:left w:val="single" w:sz="4" w:space="0" w:color="auto"/>
            </w:tcBorders>
            <w:shd w:val="clear" w:color="auto" w:fill="FFFFFF"/>
          </w:tcPr>
          <w:p w14:paraId="129CAB38"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1F613732"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F8F4750"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6AFB335"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7D7AEEDD"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702A82BA"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29E60FE2"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79FC23BF"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8F43DA3"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2CED7BBF"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2DB10696"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7B5664CE"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3C663B81" w14:textId="77777777" w:rsidR="000C3486" w:rsidRPr="00111D7D" w:rsidRDefault="000C3486" w:rsidP="000C3486">
            <w:pPr>
              <w:rPr>
                <w:sz w:val="10"/>
                <w:szCs w:val="10"/>
              </w:rPr>
            </w:pPr>
          </w:p>
        </w:tc>
        <w:tc>
          <w:tcPr>
            <w:tcW w:w="696" w:type="dxa"/>
            <w:tcBorders>
              <w:top w:val="single" w:sz="4" w:space="0" w:color="auto"/>
              <w:left w:val="single" w:sz="4" w:space="0" w:color="auto"/>
              <w:right w:val="single" w:sz="4" w:space="0" w:color="auto"/>
            </w:tcBorders>
            <w:shd w:val="clear" w:color="auto" w:fill="FFFFFF"/>
          </w:tcPr>
          <w:p w14:paraId="3905A9B1" w14:textId="77777777" w:rsidR="000C3486" w:rsidRPr="00111D7D" w:rsidRDefault="000C3486" w:rsidP="000C3486">
            <w:pPr>
              <w:rPr>
                <w:sz w:val="10"/>
                <w:szCs w:val="10"/>
              </w:rPr>
            </w:pPr>
          </w:p>
        </w:tc>
      </w:tr>
      <w:tr w:rsidR="000C3486" w:rsidRPr="00111D7D" w14:paraId="7B57F628" w14:textId="77777777" w:rsidTr="000C3486">
        <w:trPr>
          <w:trHeight w:hRule="exact" w:val="293"/>
        </w:trPr>
        <w:tc>
          <w:tcPr>
            <w:tcW w:w="475" w:type="dxa"/>
            <w:tcBorders>
              <w:top w:val="single" w:sz="4" w:space="0" w:color="auto"/>
              <w:left w:val="single" w:sz="4" w:space="0" w:color="auto"/>
            </w:tcBorders>
            <w:shd w:val="clear" w:color="auto" w:fill="FFFFFF"/>
          </w:tcPr>
          <w:p w14:paraId="59F971B5" w14:textId="77777777" w:rsidR="000C3486" w:rsidRPr="00111D7D" w:rsidRDefault="000C3486" w:rsidP="000C3486">
            <w:pPr>
              <w:pStyle w:val="Bodytext20"/>
              <w:shd w:val="clear" w:color="auto" w:fill="auto"/>
              <w:spacing w:before="0" w:line="200" w:lineRule="exact"/>
              <w:ind w:left="220" w:firstLine="1"/>
              <w:jc w:val="left"/>
            </w:pPr>
            <w:r w:rsidRPr="00111D7D">
              <w:rPr>
                <w:rStyle w:val="Headerorfooter10pt"/>
                <w:rFonts w:eastAsiaTheme="minorHAnsi"/>
              </w:rPr>
              <w:t>3</w:t>
            </w:r>
          </w:p>
        </w:tc>
        <w:tc>
          <w:tcPr>
            <w:tcW w:w="3686" w:type="dxa"/>
            <w:tcBorders>
              <w:top w:val="single" w:sz="4" w:space="0" w:color="auto"/>
              <w:left w:val="single" w:sz="4" w:space="0" w:color="auto"/>
            </w:tcBorders>
            <w:shd w:val="clear" w:color="auto" w:fill="FFFFFF"/>
          </w:tcPr>
          <w:p w14:paraId="518C108F"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056415B2"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BA0F5AC"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8FDC78A"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5ADCBCF1"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1495226"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4E16B86"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66E6C6D9"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3E676480"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F874B08"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24564527"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CA7BB71"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9CEA275" w14:textId="77777777" w:rsidR="000C3486" w:rsidRPr="00111D7D" w:rsidRDefault="000C3486" w:rsidP="000C3486">
            <w:pPr>
              <w:rPr>
                <w:sz w:val="10"/>
                <w:szCs w:val="10"/>
              </w:rPr>
            </w:pPr>
          </w:p>
        </w:tc>
        <w:tc>
          <w:tcPr>
            <w:tcW w:w="696" w:type="dxa"/>
            <w:tcBorders>
              <w:top w:val="single" w:sz="4" w:space="0" w:color="auto"/>
              <w:left w:val="single" w:sz="4" w:space="0" w:color="auto"/>
              <w:right w:val="single" w:sz="4" w:space="0" w:color="auto"/>
            </w:tcBorders>
            <w:shd w:val="clear" w:color="auto" w:fill="FFFFFF"/>
          </w:tcPr>
          <w:p w14:paraId="373B5C7D" w14:textId="77777777" w:rsidR="000C3486" w:rsidRPr="00111D7D" w:rsidRDefault="000C3486" w:rsidP="000C3486">
            <w:pPr>
              <w:rPr>
                <w:sz w:val="10"/>
                <w:szCs w:val="10"/>
              </w:rPr>
            </w:pPr>
          </w:p>
        </w:tc>
      </w:tr>
      <w:tr w:rsidR="000C3486" w:rsidRPr="00111D7D" w14:paraId="697DDF14" w14:textId="77777777" w:rsidTr="000C3486">
        <w:trPr>
          <w:trHeight w:hRule="exact" w:val="288"/>
        </w:trPr>
        <w:tc>
          <w:tcPr>
            <w:tcW w:w="475" w:type="dxa"/>
            <w:tcBorders>
              <w:top w:val="single" w:sz="4" w:space="0" w:color="auto"/>
              <w:left w:val="single" w:sz="4" w:space="0" w:color="auto"/>
            </w:tcBorders>
            <w:shd w:val="clear" w:color="auto" w:fill="FFFFFF"/>
          </w:tcPr>
          <w:p w14:paraId="788B590F" w14:textId="77777777" w:rsidR="000C3486" w:rsidRPr="00111D7D" w:rsidRDefault="000C3486" w:rsidP="000C3486">
            <w:pPr>
              <w:pStyle w:val="Bodytext20"/>
              <w:shd w:val="clear" w:color="auto" w:fill="auto"/>
              <w:spacing w:before="0" w:line="200" w:lineRule="exact"/>
              <w:ind w:left="200" w:hanging="10"/>
              <w:jc w:val="left"/>
            </w:pPr>
            <w:r w:rsidRPr="00111D7D">
              <w:rPr>
                <w:rStyle w:val="Headerorfooter10pt"/>
                <w:rFonts w:eastAsiaTheme="minorHAnsi"/>
              </w:rPr>
              <w:t>4</w:t>
            </w:r>
          </w:p>
        </w:tc>
        <w:tc>
          <w:tcPr>
            <w:tcW w:w="3686" w:type="dxa"/>
            <w:tcBorders>
              <w:top w:val="single" w:sz="4" w:space="0" w:color="auto"/>
              <w:left w:val="single" w:sz="4" w:space="0" w:color="auto"/>
            </w:tcBorders>
            <w:shd w:val="clear" w:color="auto" w:fill="FFFFFF"/>
          </w:tcPr>
          <w:p w14:paraId="14E49075"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1F86A3A9"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B4144FE"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2007965"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473E0F94"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32E86C38"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98C76D0"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3CB6D491"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4D0591B2"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9B33D64"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1C471C77"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F1BD3B9"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9965FE3" w14:textId="77777777" w:rsidR="000C3486" w:rsidRPr="00111D7D" w:rsidRDefault="000C3486" w:rsidP="000C3486">
            <w:pPr>
              <w:rPr>
                <w:sz w:val="10"/>
                <w:szCs w:val="10"/>
              </w:rPr>
            </w:pPr>
          </w:p>
        </w:tc>
        <w:tc>
          <w:tcPr>
            <w:tcW w:w="696" w:type="dxa"/>
            <w:tcBorders>
              <w:top w:val="single" w:sz="4" w:space="0" w:color="auto"/>
              <w:left w:val="single" w:sz="4" w:space="0" w:color="auto"/>
              <w:right w:val="single" w:sz="4" w:space="0" w:color="auto"/>
            </w:tcBorders>
            <w:shd w:val="clear" w:color="auto" w:fill="FFFFFF"/>
          </w:tcPr>
          <w:p w14:paraId="38E94EB9" w14:textId="77777777" w:rsidR="000C3486" w:rsidRPr="00111D7D" w:rsidRDefault="000C3486" w:rsidP="000C3486">
            <w:pPr>
              <w:rPr>
                <w:sz w:val="10"/>
                <w:szCs w:val="10"/>
              </w:rPr>
            </w:pPr>
          </w:p>
        </w:tc>
      </w:tr>
      <w:tr w:rsidR="000C3486" w:rsidRPr="00111D7D" w14:paraId="05CD159C" w14:textId="77777777" w:rsidTr="000C3486">
        <w:trPr>
          <w:trHeight w:hRule="exact" w:val="293"/>
        </w:trPr>
        <w:tc>
          <w:tcPr>
            <w:tcW w:w="475" w:type="dxa"/>
            <w:tcBorders>
              <w:top w:val="single" w:sz="4" w:space="0" w:color="auto"/>
              <w:left w:val="single" w:sz="4" w:space="0" w:color="auto"/>
            </w:tcBorders>
            <w:shd w:val="clear" w:color="auto" w:fill="FFFFFF"/>
          </w:tcPr>
          <w:p w14:paraId="1CE3F43C" w14:textId="77777777" w:rsidR="000C3486" w:rsidRPr="00111D7D" w:rsidRDefault="000C3486" w:rsidP="000C3486">
            <w:pPr>
              <w:pStyle w:val="Bodytext20"/>
              <w:shd w:val="clear" w:color="auto" w:fill="auto"/>
              <w:spacing w:before="0" w:line="200" w:lineRule="exact"/>
              <w:ind w:left="220" w:firstLine="1"/>
              <w:jc w:val="left"/>
            </w:pPr>
            <w:r w:rsidRPr="00111D7D">
              <w:rPr>
                <w:rStyle w:val="Headerorfooter10pt"/>
                <w:rFonts w:eastAsiaTheme="minorHAnsi"/>
              </w:rPr>
              <w:t>5</w:t>
            </w:r>
          </w:p>
        </w:tc>
        <w:tc>
          <w:tcPr>
            <w:tcW w:w="3686" w:type="dxa"/>
            <w:tcBorders>
              <w:top w:val="single" w:sz="4" w:space="0" w:color="auto"/>
              <w:left w:val="single" w:sz="4" w:space="0" w:color="auto"/>
            </w:tcBorders>
            <w:shd w:val="clear" w:color="auto" w:fill="FFFFFF"/>
          </w:tcPr>
          <w:p w14:paraId="701D5FD6"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31F27DDE"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3ED3817E"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31BA26D"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66331FC3"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25678D2"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A65E93A"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12B14737"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3605C719"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6B3D3D0"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0BD1A237"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448CEAF"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782DB39D" w14:textId="77777777" w:rsidR="000C3486" w:rsidRPr="00111D7D" w:rsidRDefault="000C3486" w:rsidP="000C3486">
            <w:pPr>
              <w:rPr>
                <w:sz w:val="10"/>
                <w:szCs w:val="10"/>
              </w:rPr>
            </w:pPr>
          </w:p>
        </w:tc>
        <w:tc>
          <w:tcPr>
            <w:tcW w:w="696" w:type="dxa"/>
            <w:tcBorders>
              <w:top w:val="single" w:sz="4" w:space="0" w:color="auto"/>
              <w:left w:val="single" w:sz="4" w:space="0" w:color="auto"/>
              <w:right w:val="single" w:sz="4" w:space="0" w:color="auto"/>
            </w:tcBorders>
            <w:shd w:val="clear" w:color="auto" w:fill="FFFFFF"/>
          </w:tcPr>
          <w:p w14:paraId="0C50760A" w14:textId="77777777" w:rsidR="000C3486" w:rsidRPr="00111D7D" w:rsidRDefault="000C3486" w:rsidP="000C3486">
            <w:pPr>
              <w:rPr>
                <w:sz w:val="10"/>
                <w:szCs w:val="10"/>
              </w:rPr>
            </w:pPr>
          </w:p>
        </w:tc>
      </w:tr>
      <w:tr w:rsidR="000C3486" w:rsidRPr="00111D7D" w14:paraId="1E9F5397" w14:textId="77777777" w:rsidTr="000C3486">
        <w:trPr>
          <w:trHeight w:hRule="exact" w:val="288"/>
        </w:trPr>
        <w:tc>
          <w:tcPr>
            <w:tcW w:w="475" w:type="dxa"/>
            <w:tcBorders>
              <w:top w:val="single" w:sz="4" w:space="0" w:color="auto"/>
              <w:left w:val="single" w:sz="4" w:space="0" w:color="auto"/>
            </w:tcBorders>
            <w:shd w:val="clear" w:color="auto" w:fill="FFFFFF"/>
          </w:tcPr>
          <w:p w14:paraId="27C2A916" w14:textId="77777777" w:rsidR="000C3486" w:rsidRPr="00111D7D" w:rsidRDefault="000C3486" w:rsidP="000C3486">
            <w:pPr>
              <w:rPr>
                <w:sz w:val="10"/>
                <w:szCs w:val="10"/>
              </w:rPr>
            </w:pPr>
          </w:p>
        </w:tc>
        <w:tc>
          <w:tcPr>
            <w:tcW w:w="3686" w:type="dxa"/>
            <w:tcBorders>
              <w:top w:val="single" w:sz="4" w:space="0" w:color="auto"/>
              <w:left w:val="single" w:sz="4" w:space="0" w:color="auto"/>
            </w:tcBorders>
            <w:shd w:val="clear" w:color="auto" w:fill="FFFFFF"/>
          </w:tcPr>
          <w:p w14:paraId="71DD794C"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58833D50"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3DD404B3"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9C50A51"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67297D3F"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3DB6C017"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26F402E8"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7A203BDE"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41A5BFB1"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EB7AF83"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37D4EFA2"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7EF9F8C8"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6CA162D" w14:textId="77777777" w:rsidR="000C3486" w:rsidRPr="00111D7D" w:rsidRDefault="000C3486" w:rsidP="000C3486">
            <w:pPr>
              <w:rPr>
                <w:sz w:val="10"/>
                <w:szCs w:val="10"/>
              </w:rPr>
            </w:pPr>
          </w:p>
        </w:tc>
        <w:tc>
          <w:tcPr>
            <w:tcW w:w="696" w:type="dxa"/>
            <w:tcBorders>
              <w:top w:val="single" w:sz="4" w:space="0" w:color="auto"/>
              <w:left w:val="single" w:sz="4" w:space="0" w:color="auto"/>
              <w:right w:val="single" w:sz="4" w:space="0" w:color="auto"/>
            </w:tcBorders>
            <w:shd w:val="clear" w:color="auto" w:fill="FFFFFF"/>
          </w:tcPr>
          <w:p w14:paraId="21C1B090" w14:textId="77777777" w:rsidR="000C3486" w:rsidRPr="00111D7D" w:rsidRDefault="000C3486" w:rsidP="000C3486">
            <w:pPr>
              <w:rPr>
                <w:sz w:val="10"/>
                <w:szCs w:val="10"/>
              </w:rPr>
            </w:pPr>
          </w:p>
        </w:tc>
      </w:tr>
      <w:tr w:rsidR="000C3486" w:rsidRPr="00111D7D" w14:paraId="32AC8A2A" w14:textId="77777777" w:rsidTr="000C3486">
        <w:trPr>
          <w:trHeight w:hRule="exact" w:val="293"/>
        </w:trPr>
        <w:tc>
          <w:tcPr>
            <w:tcW w:w="475" w:type="dxa"/>
            <w:tcBorders>
              <w:top w:val="single" w:sz="4" w:space="0" w:color="auto"/>
              <w:left w:val="single" w:sz="4" w:space="0" w:color="auto"/>
            </w:tcBorders>
            <w:shd w:val="clear" w:color="auto" w:fill="FFFFFF"/>
          </w:tcPr>
          <w:p w14:paraId="61568213" w14:textId="77777777" w:rsidR="000C3486" w:rsidRPr="00111D7D" w:rsidRDefault="000C3486" w:rsidP="000C3486">
            <w:pPr>
              <w:rPr>
                <w:sz w:val="10"/>
                <w:szCs w:val="10"/>
              </w:rPr>
            </w:pPr>
          </w:p>
        </w:tc>
        <w:tc>
          <w:tcPr>
            <w:tcW w:w="3686" w:type="dxa"/>
            <w:tcBorders>
              <w:top w:val="single" w:sz="4" w:space="0" w:color="auto"/>
              <w:left w:val="single" w:sz="4" w:space="0" w:color="auto"/>
            </w:tcBorders>
            <w:shd w:val="clear" w:color="auto" w:fill="FFFFFF"/>
          </w:tcPr>
          <w:p w14:paraId="4EC8F1E9"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0DF55DC6"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91B3E83"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4539E94D"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59B81446"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5EEB174"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311A5176"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59B3D6AF"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33FE7F7"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25B2DA41"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596BBC30"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51F6FB5"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720D264D" w14:textId="77777777" w:rsidR="000C3486" w:rsidRPr="00111D7D" w:rsidRDefault="000C3486" w:rsidP="000C3486">
            <w:pPr>
              <w:rPr>
                <w:sz w:val="10"/>
                <w:szCs w:val="10"/>
              </w:rPr>
            </w:pPr>
          </w:p>
        </w:tc>
        <w:tc>
          <w:tcPr>
            <w:tcW w:w="696" w:type="dxa"/>
            <w:tcBorders>
              <w:top w:val="single" w:sz="4" w:space="0" w:color="auto"/>
              <w:left w:val="single" w:sz="4" w:space="0" w:color="auto"/>
              <w:right w:val="single" w:sz="4" w:space="0" w:color="auto"/>
            </w:tcBorders>
            <w:shd w:val="clear" w:color="auto" w:fill="FFFFFF"/>
          </w:tcPr>
          <w:p w14:paraId="7D8356F9" w14:textId="77777777" w:rsidR="000C3486" w:rsidRPr="00111D7D" w:rsidRDefault="000C3486" w:rsidP="000C3486">
            <w:pPr>
              <w:rPr>
                <w:sz w:val="10"/>
                <w:szCs w:val="10"/>
              </w:rPr>
            </w:pPr>
          </w:p>
        </w:tc>
      </w:tr>
      <w:tr w:rsidR="000C3486" w:rsidRPr="00111D7D" w14:paraId="08B221EE" w14:textId="77777777" w:rsidTr="000C3486">
        <w:trPr>
          <w:trHeight w:hRule="exact" w:val="293"/>
        </w:trPr>
        <w:tc>
          <w:tcPr>
            <w:tcW w:w="475" w:type="dxa"/>
            <w:tcBorders>
              <w:top w:val="single" w:sz="4" w:space="0" w:color="auto"/>
              <w:left w:val="single" w:sz="4" w:space="0" w:color="auto"/>
            </w:tcBorders>
            <w:shd w:val="clear" w:color="auto" w:fill="FFFFFF"/>
          </w:tcPr>
          <w:p w14:paraId="203D42E7" w14:textId="77777777" w:rsidR="000C3486" w:rsidRPr="00111D7D" w:rsidRDefault="000C3486" w:rsidP="000C3486">
            <w:pPr>
              <w:rPr>
                <w:sz w:val="10"/>
                <w:szCs w:val="10"/>
              </w:rPr>
            </w:pPr>
          </w:p>
        </w:tc>
        <w:tc>
          <w:tcPr>
            <w:tcW w:w="3686" w:type="dxa"/>
            <w:tcBorders>
              <w:top w:val="single" w:sz="4" w:space="0" w:color="auto"/>
              <w:left w:val="single" w:sz="4" w:space="0" w:color="auto"/>
            </w:tcBorders>
            <w:shd w:val="clear" w:color="auto" w:fill="FFFFFF"/>
          </w:tcPr>
          <w:p w14:paraId="693C62FE"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4CAEAAA0"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3D49BBB"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E674C71"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0BEC8064"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B064131"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9FFA582"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2F7D2240"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E97C9AA"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020657C"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05E22117"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4F1C1711"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3ADCB5C" w14:textId="77777777" w:rsidR="000C3486" w:rsidRPr="00111D7D" w:rsidRDefault="000C3486" w:rsidP="000C3486">
            <w:pPr>
              <w:rPr>
                <w:sz w:val="10"/>
                <w:szCs w:val="10"/>
              </w:rPr>
            </w:pPr>
          </w:p>
        </w:tc>
        <w:tc>
          <w:tcPr>
            <w:tcW w:w="696" w:type="dxa"/>
            <w:tcBorders>
              <w:top w:val="single" w:sz="4" w:space="0" w:color="auto"/>
              <w:left w:val="single" w:sz="4" w:space="0" w:color="auto"/>
              <w:right w:val="single" w:sz="4" w:space="0" w:color="auto"/>
            </w:tcBorders>
            <w:shd w:val="clear" w:color="auto" w:fill="FFFFFF"/>
          </w:tcPr>
          <w:p w14:paraId="3D5F3647" w14:textId="77777777" w:rsidR="000C3486" w:rsidRPr="00111D7D" w:rsidRDefault="000C3486" w:rsidP="000C3486">
            <w:pPr>
              <w:rPr>
                <w:sz w:val="10"/>
                <w:szCs w:val="10"/>
              </w:rPr>
            </w:pPr>
          </w:p>
        </w:tc>
      </w:tr>
      <w:tr w:rsidR="000C3486" w:rsidRPr="00111D7D" w14:paraId="1A1A475A" w14:textId="77777777" w:rsidTr="000C3486">
        <w:trPr>
          <w:trHeight w:hRule="exact" w:val="288"/>
        </w:trPr>
        <w:tc>
          <w:tcPr>
            <w:tcW w:w="475" w:type="dxa"/>
            <w:tcBorders>
              <w:top w:val="single" w:sz="4" w:space="0" w:color="auto"/>
              <w:left w:val="single" w:sz="4" w:space="0" w:color="auto"/>
            </w:tcBorders>
            <w:shd w:val="clear" w:color="auto" w:fill="FFFFFF"/>
          </w:tcPr>
          <w:p w14:paraId="34CC5CA9" w14:textId="77777777" w:rsidR="000C3486" w:rsidRPr="00111D7D" w:rsidRDefault="000C3486" w:rsidP="000C3486">
            <w:pPr>
              <w:rPr>
                <w:sz w:val="10"/>
                <w:szCs w:val="10"/>
              </w:rPr>
            </w:pPr>
          </w:p>
        </w:tc>
        <w:tc>
          <w:tcPr>
            <w:tcW w:w="3686" w:type="dxa"/>
            <w:tcBorders>
              <w:top w:val="single" w:sz="4" w:space="0" w:color="auto"/>
              <w:left w:val="single" w:sz="4" w:space="0" w:color="auto"/>
            </w:tcBorders>
            <w:shd w:val="clear" w:color="auto" w:fill="FFFFFF"/>
          </w:tcPr>
          <w:p w14:paraId="1F0B97E3"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1ACEA6CD"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4E1B6F5"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234761F"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11A4680B"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B382D3C"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52C3C53"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6D131AC9"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0F77AAC"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129D076"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3C2EE648"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E452076"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CFB3F08" w14:textId="77777777" w:rsidR="000C3486" w:rsidRPr="00111D7D" w:rsidRDefault="000C3486" w:rsidP="000C3486">
            <w:pPr>
              <w:rPr>
                <w:sz w:val="10"/>
                <w:szCs w:val="10"/>
              </w:rPr>
            </w:pPr>
          </w:p>
        </w:tc>
        <w:tc>
          <w:tcPr>
            <w:tcW w:w="696" w:type="dxa"/>
            <w:tcBorders>
              <w:top w:val="single" w:sz="4" w:space="0" w:color="auto"/>
              <w:left w:val="single" w:sz="4" w:space="0" w:color="auto"/>
              <w:right w:val="single" w:sz="4" w:space="0" w:color="auto"/>
            </w:tcBorders>
            <w:shd w:val="clear" w:color="auto" w:fill="FFFFFF"/>
          </w:tcPr>
          <w:p w14:paraId="7DAE12F5" w14:textId="77777777" w:rsidR="000C3486" w:rsidRPr="00111D7D" w:rsidRDefault="000C3486" w:rsidP="000C3486">
            <w:pPr>
              <w:rPr>
                <w:sz w:val="10"/>
                <w:szCs w:val="10"/>
              </w:rPr>
            </w:pPr>
          </w:p>
        </w:tc>
      </w:tr>
      <w:tr w:rsidR="000C3486" w:rsidRPr="00111D7D" w14:paraId="420D9CCD" w14:textId="77777777" w:rsidTr="000C3486">
        <w:trPr>
          <w:trHeight w:hRule="exact" w:val="293"/>
        </w:trPr>
        <w:tc>
          <w:tcPr>
            <w:tcW w:w="475" w:type="dxa"/>
            <w:tcBorders>
              <w:top w:val="single" w:sz="4" w:space="0" w:color="auto"/>
              <w:left w:val="single" w:sz="4" w:space="0" w:color="auto"/>
            </w:tcBorders>
            <w:shd w:val="clear" w:color="auto" w:fill="FFFFFF"/>
          </w:tcPr>
          <w:p w14:paraId="7D301564" w14:textId="77777777" w:rsidR="000C3486" w:rsidRPr="00111D7D" w:rsidRDefault="000C3486" w:rsidP="000C3486">
            <w:pPr>
              <w:rPr>
                <w:sz w:val="10"/>
                <w:szCs w:val="10"/>
              </w:rPr>
            </w:pPr>
          </w:p>
        </w:tc>
        <w:tc>
          <w:tcPr>
            <w:tcW w:w="3686" w:type="dxa"/>
            <w:tcBorders>
              <w:top w:val="single" w:sz="4" w:space="0" w:color="auto"/>
              <w:left w:val="single" w:sz="4" w:space="0" w:color="auto"/>
            </w:tcBorders>
            <w:shd w:val="clear" w:color="auto" w:fill="FFFFFF"/>
          </w:tcPr>
          <w:p w14:paraId="38B1AB65"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13090428"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BF12A6D"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4DF584C5"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5EF345FE"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35D1059A"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2ED0C71A"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1A730857"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4A13A78E"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F0FC408"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4AE051C1"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AAD33DB"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1AB0AC4" w14:textId="77777777" w:rsidR="000C3486" w:rsidRPr="00111D7D" w:rsidRDefault="000C3486" w:rsidP="000C3486">
            <w:pPr>
              <w:rPr>
                <w:sz w:val="10"/>
                <w:szCs w:val="10"/>
              </w:rPr>
            </w:pPr>
          </w:p>
        </w:tc>
        <w:tc>
          <w:tcPr>
            <w:tcW w:w="696" w:type="dxa"/>
            <w:tcBorders>
              <w:top w:val="single" w:sz="4" w:space="0" w:color="auto"/>
              <w:left w:val="single" w:sz="4" w:space="0" w:color="auto"/>
              <w:right w:val="single" w:sz="4" w:space="0" w:color="auto"/>
            </w:tcBorders>
            <w:shd w:val="clear" w:color="auto" w:fill="FFFFFF"/>
          </w:tcPr>
          <w:p w14:paraId="19C8A924" w14:textId="77777777" w:rsidR="000C3486" w:rsidRPr="00111D7D" w:rsidRDefault="000C3486" w:rsidP="000C3486">
            <w:pPr>
              <w:rPr>
                <w:sz w:val="10"/>
                <w:szCs w:val="10"/>
              </w:rPr>
            </w:pPr>
          </w:p>
        </w:tc>
      </w:tr>
      <w:tr w:rsidR="000C3486" w:rsidRPr="00111D7D" w14:paraId="120974A9" w14:textId="77777777" w:rsidTr="000C3486">
        <w:trPr>
          <w:trHeight w:hRule="exact" w:val="293"/>
        </w:trPr>
        <w:tc>
          <w:tcPr>
            <w:tcW w:w="475" w:type="dxa"/>
            <w:tcBorders>
              <w:top w:val="single" w:sz="4" w:space="0" w:color="auto"/>
              <w:left w:val="single" w:sz="4" w:space="0" w:color="auto"/>
            </w:tcBorders>
            <w:shd w:val="clear" w:color="auto" w:fill="FFFFFF"/>
          </w:tcPr>
          <w:p w14:paraId="1F454356" w14:textId="77777777" w:rsidR="000C3486" w:rsidRPr="00111D7D" w:rsidRDefault="000C3486" w:rsidP="000C3486">
            <w:pPr>
              <w:rPr>
                <w:sz w:val="10"/>
                <w:szCs w:val="10"/>
              </w:rPr>
            </w:pPr>
          </w:p>
        </w:tc>
        <w:tc>
          <w:tcPr>
            <w:tcW w:w="3686" w:type="dxa"/>
            <w:tcBorders>
              <w:top w:val="single" w:sz="4" w:space="0" w:color="auto"/>
              <w:left w:val="single" w:sz="4" w:space="0" w:color="auto"/>
            </w:tcBorders>
            <w:shd w:val="clear" w:color="auto" w:fill="FFFFFF"/>
          </w:tcPr>
          <w:p w14:paraId="3F34EC12"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6C51405C"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41EF0C1"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3206BBCF"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475FC7AB"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407BD24C"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93F8C04"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45EB708F"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744A087F"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734D537"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20E47A2C"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782F9FA1"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60BE5CA" w14:textId="77777777" w:rsidR="000C3486" w:rsidRPr="00111D7D" w:rsidRDefault="000C3486" w:rsidP="000C3486">
            <w:pPr>
              <w:rPr>
                <w:sz w:val="10"/>
                <w:szCs w:val="10"/>
              </w:rPr>
            </w:pPr>
          </w:p>
        </w:tc>
        <w:tc>
          <w:tcPr>
            <w:tcW w:w="696" w:type="dxa"/>
            <w:tcBorders>
              <w:top w:val="single" w:sz="4" w:space="0" w:color="auto"/>
              <w:left w:val="single" w:sz="4" w:space="0" w:color="auto"/>
              <w:right w:val="single" w:sz="4" w:space="0" w:color="auto"/>
            </w:tcBorders>
            <w:shd w:val="clear" w:color="auto" w:fill="FFFFFF"/>
          </w:tcPr>
          <w:p w14:paraId="217B4B6E" w14:textId="77777777" w:rsidR="000C3486" w:rsidRPr="00111D7D" w:rsidRDefault="000C3486" w:rsidP="000C3486">
            <w:pPr>
              <w:rPr>
                <w:sz w:val="10"/>
                <w:szCs w:val="10"/>
              </w:rPr>
            </w:pPr>
          </w:p>
        </w:tc>
      </w:tr>
      <w:tr w:rsidR="000C3486" w:rsidRPr="00111D7D" w14:paraId="199B2CE9" w14:textId="77777777" w:rsidTr="000C3486">
        <w:trPr>
          <w:trHeight w:hRule="exact" w:val="288"/>
        </w:trPr>
        <w:tc>
          <w:tcPr>
            <w:tcW w:w="475" w:type="dxa"/>
            <w:tcBorders>
              <w:top w:val="single" w:sz="4" w:space="0" w:color="auto"/>
              <w:left w:val="single" w:sz="4" w:space="0" w:color="auto"/>
            </w:tcBorders>
            <w:shd w:val="clear" w:color="auto" w:fill="FFFFFF"/>
          </w:tcPr>
          <w:p w14:paraId="0FCD25A1" w14:textId="77777777" w:rsidR="000C3486" w:rsidRPr="00111D7D" w:rsidRDefault="000C3486" w:rsidP="000C3486">
            <w:pPr>
              <w:rPr>
                <w:sz w:val="10"/>
                <w:szCs w:val="10"/>
              </w:rPr>
            </w:pPr>
          </w:p>
        </w:tc>
        <w:tc>
          <w:tcPr>
            <w:tcW w:w="3686" w:type="dxa"/>
            <w:tcBorders>
              <w:top w:val="single" w:sz="4" w:space="0" w:color="auto"/>
              <w:left w:val="single" w:sz="4" w:space="0" w:color="auto"/>
            </w:tcBorders>
            <w:shd w:val="clear" w:color="auto" w:fill="FFFFFF"/>
          </w:tcPr>
          <w:p w14:paraId="4C2947BC"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66B1E49D"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19C5BC3"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767923EC"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20641E01"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3BDFDD36"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6363A16"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395F0CD3"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E7BC24A"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3CD936DF"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741AE65F"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4704B0CA"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9FF0CFA" w14:textId="77777777" w:rsidR="000C3486" w:rsidRPr="00111D7D" w:rsidRDefault="000C3486" w:rsidP="000C3486">
            <w:pPr>
              <w:rPr>
                <w:sz w:val="10"/>
                <w:szCs w:val="10"/>
              </w:rPr>
            </w:pPr>
          </w:p>
        </w:tc>
        <w:tc>
          <w:tcPr>
            <w:tcW w:w="696" w:type="dxa"/>
            <w:tcBorders>
              <w:top w:val="single" w:sz="4" w:space="0" w:color="auto"/>
              <w:left w:val="single" w:sz="4" w:space="0" w:color="auto"/>
              <w:right w:val="single" w:sz="4" w:space="0" w:color="auto"/>
            </w:tcBorders>
            <w:shd w:val="clear" w:color="auto" w:fill="FFFFFF"/>
          </w:tcPr>
          <w:p w14:paraId="68A19342" w14:textId="77777777" w:rsidR="000C3486" w:rsidRPr="00111D7D" w:rsidRDefault="000C3486" w:rsidP="000C3486">
            <w:pPr>
              <w:rPr>
                <w:sz w:val="10"/>
                <w:szCs w:val="10"/>
              </w:rPr>
            </w:pPr>
          </w:p>
        </w:tc>
      </w:tr>
      <w:tr w:rsidR="000C3486" w:rsidRPr="00111D7D" w14:paraId="7D85C2BF" w14:textId="77777777" w:rsidTr="000C3486">
        <w:trPr>
          <w:trHeight w:hRule="exact" w:val="293"/>
        </w:trPr>
        <w:tc>
          <w:tcPr>
            <w:tcW w:w="475" w:type="dxa"/>
            <w:tcBorders>
              <w:top w:val="single" w:sz="4" w:space="0" w:color="auto"/>
              <w:left w:val="single" w:sz="4" w:space="0" w:color="auto"/>
            </w:tcBorders>
            <w:shd w:val="clear" w:color="auto" w:fill="FFFFFF"/>
          </w:tcPr>
          <w:p w14:paraId="7116A9A1" w14:textId="77777777" w:rsidR="000C3486" w:rsidRPr="00111D7D" w:rsidRDefault="000C3486" w:rsidP="000C3486">
            <w:pPr>
              <w:rPr>
                <w:sz w:val="10"/>
                <w:szCs w:val="10"/>
              </w:rPr>
            </w:pPr>
          </w:p>
        </w:tc>
        <w:tc>
          <w:tcPr>
            <w:tcW w:w="3686" w:type="dxa"/>
            <w:tcBorders>
              <w:top w:val="single" w:sz="4" w:space="0" w:color="auto"/>
              <w:left w:val="single" w:sz="4" w:space="0" w:color="auto"/>
            </w:tcBorders>
            <w:shd w:val="clear" w:color="auto" w:fill="FFFFFF"/>
          </w:tcPr>
          <w:p w14:paraId="0D766E2B"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136D11A9"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A4B300C"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17F2A48"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5685D18A"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6C47C9D"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AED78F1"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23456A3A"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39090125"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297DCC9F"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5A1FC3FB"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FAE5452"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2DE582FD" w14:textId="77777777" w:rsidR="000C3486" w:rsidRPr="00111D7D" w:rsidRDefault="000C3486" w:rsidP="000C3486">
            <w:pPr>
              <w:rPr>
                <w:sz w:val="10"/>
                <w:szCs w:val="10"/>
              </w:rPr>
            </w:pPr>
          </w:p>
        </w:tc>
        <w:tc>
          <w:tcPr>
            <w:tcW w:w="696" w:type="dxa"/>
            <w:tcBorders>
              <w:top w:val="single" w:sz="4" w:space="0" w:color="auto"/>
              <w:left w:val="single" w:sz="4" w:space="0" w:color="auto"/>
              <w:right w:val="single" w:sz="4" w:space="0" w:color="auto"/>
            </w:tcBorders>
            <w:shd w:val="clear" w:color="auto" w:fill="FFFFFF"/>
          </w:tcPr>
          <w:p w14:paraId="58DEFC66" w14:textId="77777777" w:rsidR="000C3486" w:rsidRPr="00111D7D" w:rsidRDefault="000C3486" w:rsidP="000C3486">
            <w:pPr>
              <w:rPr>
                <w:sz w:val="10"/>
                <w:szCs w:val="10"/>
              </w:rPr>
            </w:pPr>
          </w:p>
        </w:tc>
      </w:tr>
      <w:tr w:rsidR="000C3486" w:rsidRPr="00111D7D" w14:paraId="267E172F" w14:textId="77777777" w:rsidTr="000C3486">
        <w:trPr>
          <w:trHeight w:hRule="exact" w:val="288"/>
        </w:trPr>
        <w:tc>
          <w:tcPr>
            <w:tcW w:w="475" w:type="dxa"/>
            <w:tcBorders>
              <w:top w:val="single" w:sz="4" w:space="0" w:color="auto"/>
              <w:left w:val="single" w:sz="4" w:space="0" w:color="auto"/>
            </w:tcBorders>
            <w:shd w:val="clear" w:color="auto" w:fill="FFFFFF"/>
          </w:tcPr>
          <w:p w14:paraId="0F8D1698" w14:textId="77777777" w:rsidR="000C3486" w:rsidRPr="00111D7D" w:rsidRDefault="000C3486" w:rsidP="000C3486">
            <w:pPr>
              <w:rPr>
                <w:sz w:val="10"/>
                <w:szCs w:val="10"/>
              </w:rPr>
            </w:pPr>
          </w:p>
        </w:tc>
        <w:tc>
          <w:tcPr>
            <w:tcW w:w="3686" w:type="dxa"/>
            <w:tcBorders>
              <w:top w:val="single" w:sz="4" w:space="0" w:color="auto"/>
              <w:left w:val="single" w:sz="4" w:space="0" w:color="auto"/>
            </w:tcBorders>
            <w:shd w:val="clear" w:color="auto" w:fill="FFFFFF"/>
          </w:tcPr>
          <w:p w14:paraId="32A88CC7"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072D73AE"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75BB9554"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385C9D6B"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540FECE8"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20074B9"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68A9B05"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6E6A0966"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74F78530"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6BD7B72"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3E35ABBE"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2C0A5E02"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24C53F3B" w14:textId="77777777" w:rsidR="000C3486" w:rsidRPr="00111D7D" w:rsidRDefault="000C3486" w:rsidP="000C3486">
            <w:pPr>
              <w:rPr>
                <w:sz w:val="10"/>
                <w:szCs w:val="10"/>
              </w:rPr>
            </w:pPr>
          </w:p>
        </w:tc>
        <w:tc>
          <w:tcPr>
            <w:tcW w:w="696" w:type="dxa"/>
            <w:tcBorders>
              <w:top w:val="single" w:sz="4" w:space="0" w:color="auto"/>
              <w:left w:val="single" w:sz="4" w:space="0" w:color="auto"/>
              <w:right w:val="single" w:sz="4" w:space="0" w:color="auto"/>
            </w:tcBorders>
            <w:shd w:val="clear" w:color="auto" w:fill="FFFFFF"/>
          </w:tcPr>
          <w:p w14:paraId="3E177F5E" w14:textId="77777777" w:rsidR="000C3486" w:rsidRPr="00111D7D" w:rsidRDefault="000C3486" w:rsidP="000C3486">
            <w:pPr>
              <w:rPr>
                <w:sz w:val="10"/>
                <w:szCs w:val="10"/>
              </w:rPr>
            </w:pPr>
          </w:p>
        </w:tc>
      </w:tr>
      <w:tr w:rsidR="000C3486" w:rsidRPr="00111D7D" w14:paraId="0DBDED55" w14:textId="77777777" w:rsidTr="000C3486">
        <w:trPr>
          <w:trHeight w:hRule="exact" w:val="293"/>
        </w:trPr>
        <w:tc>
          <w:tcPr>
            <w:tcW w:w="475" w:type="dxa"/>
            <w:tcBorders>
              <w:top w:val="single" w:sz="4" w:space="0" w:color="auto"/>
              <w:left w:val="single" w:sz="4" w:space="0" w:color="auto"/>
            </w:tcBorders>
            <w:shd w:val="clear" w:color="auto" w:fill="FFFFFF"/>
          </w:tcPr>
          <w:p w14:paraId="4E4C3E57" w14:textId="77777777" w:rsidR="000C3486" w:rsidRPr="00111D7D" w:rsidRDefault="000C3486" w:rsidP="000C3486">
            <w:pPr>
              <w:rPr>
                <w:sz w:val="10"/>
                <w:szCs w:val="10"/>
              </w:rPr>
            </w:pPr>
          </w:p>
        </w:tc>
        <w:tc>
          <w:tcPr>
            <w:tcW w:w="3686" w:type="dxa"/>
            <w:tcBorders>
              <w:top w:val="single" w:sz="4" w:space="0" w:color="auto"/>
              <w:left w:val="single" w:sz="4" w:space="0" w:color="auto"/>
            </w:tcBorders>
            <w:shd w:val="clear" w:color="auto" w:fill="FFFFFF"/>
          </w:tcPr>
          <w:p w14:paraId="5E006865"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50B1CDE5"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034B6E9"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159F7FE"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438B7B9A"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911A2DA"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4A17238"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10A78CD6"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6D2B3F4"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C4E52AF"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43C6E282"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3FEC7463"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D39C7AA" w14:textId="77777777" w:rsidR="000C3486" w:rsidRPr="00111D7D" w:rsidRDefault="000C3486" w:rsidP="000C3486">
            <w:pPr>
              <w:rPr>
                <w:sz w:val="10"/>
                <w:szCs w:val="10"/>
              </w:rPr>
            </w:pPr>
          </w:p>
        </w:tc>
        <w:tc>
          <w:tcPr>
            <w:tcW w:w="696" w:type="dxa"/>
            <w:tcBorders>
              <w:top w:val="single" w:sz="4" w:space="0" w:color="auto"/>
              <w:left w:val="single" w:sz="4" w:space="0" w:color="auto"/>
              <w:right w:val="single" w:sz="4" w:space="0" w:color="auto"/>
            </w:tcBorders>
            <w:shd w:val="clear" w:color="auto" w:fill="FFFFFF"/>
          </w:tcPr>
          <w:p w14:paraId="5CADAC75" w14:textId="77777777" w:rsidR="000C3486" w:rsidRPr="00111D7D" w:rsidRDefault="000C3486" w:rsidP="000C3486">
            <w:pPr>
              <w:rPr>
                <w:sz w:val="10"/>
                <w:szCs w:val="10"/>
              </w:rPr>
            </w:pPr>
          </w:p>
        </w:tc>
      </w:tr>
      <w:tr w:rsidR="000C3486" w:rsidRPr="00111D7D" w14:paraId="1070560C" w14:textId="77777777" w:rsidTr="000C3486">
        <w:trPr>
          <w:trHeight w:hRule="exact" w:val="293"/>
        </w:trPr>
        <w:tc>
          <w:tcPr>
            <w:tcW w:w="475" w:type="dxa"/>
            <w:tcBorders>
              <w:top w:val="single" w:sz="4" w:space="0" w:color="auto"/>
              <w:left w:val="single" w:sz="4" w:space="0" w:color="auto"/>
            </w:tcBorders>
            <w:shd w:val="clear" w:color="auto" w:fill="FFFFFF"/>
          </w:tcPr>
          <w:p w14:paraId="4A468DC6" w14:textId="77777777" w:rsidR="000C3486" w:rsidRPr="00111D7D" w:rsidRDefault="000C3486" w:rsidP="000C3486">
            <w:pPr>
              <w:rPr>
                <w:sz w:val="10"/>
                <w:szCs w:val="10"/>
              </w:rPr>
            </w:pPr>
          </w:p>
        </w:tc>
        <w:tc>
          <w:tcPr>
            <w:tcW w:w="3686" w:type="dxa"/>
            <w:tcBorders>
              <w:top w:val="single" w:sz="4" w:space="0" w:color="auto"/>
              <w:left w:val="single" w:sz="4" w:space="0" w:color="auto"/>
            </w:tcBorders>
            <w:shd w:val="clear" w:color="auto" w:fill="FFFFFF"/>
          </w:tcPr>
          <w:p w14:paraId="0FB9D21A"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66BDFBDF"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21747E58"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D1FB1C4"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13F35DBC"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7A5FAB3E"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43396155"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0B57E4CE"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45F16E07"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A16EF6A"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3CEB8C6D"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3377000C"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7749AD04" w14:textId="77777777" w:rsidR="000C3486" w:rsidRPr="00111D7D" w:rsidRDefault="000C3486" w:rsidP="000C3486">
            <w:pPr>
              <w:rPr>
                <w:sz w:val="10"/>
                <w:szCs w:val="10"/>
              </w:rPr>
            </w:pPr>
          </w:p>
        </w:tc>
        <w:tc>
          <w:tcPr>
            <w:tcW w:w="696" w:type="dxa"/>
            <w:tcBorders>
              <w:top w:val="single" w:sz="4" w:space="0" w:color="auto"/>
              <w:left w:val="single" w:sz="4" w:space="0" w:color="auto"/>
              <w:right w:val="single" w:sz="4" w:space="0" w:color="auto"/>
            </w:tcBorders>
            <w:shd w:val="clear" w:color="auto" w:fill="FFFFFF"/>
          </w:tcPr>
          <w:p w14:paraId="607F586E" w14:textId="77777777" w:rsidR="000C3486" w:rsidRPr="00111D7D" w:rsidRDefault="000C3486" w:rsidP="000C3486">
            <w:pPr>
              <w:rPr>
                <w:sz w:val="10"/>
                <w:szCs w:val="10"/>
              </w:rPr>
            </w:pPr>
          </w:p>
        </w:tc>
      </w:tr>
      <w:tr w:rsidR="000C3486" w:rsidRPr="00111D7D" w14:paraId="48CE491F" w14:textId="77777777" w:rsidTr="000C3486">
        <w:trPr>
          <w:trHeight w:hRule="exact" w:val="288"/>
        </w:trPr>
        <w:tc>
          <w:tcPr>
            <w:tcW w:w="475" w:type="dxa"/>
            <w:tcBorders>
              <w:top w:val="single" w:sz="4" w:space="0" w:color="auto"/>
              <w:left w:val="single" w:sz="4" w:space="0" w:color="auto"/>
            </w:tcBorders>
            <w:shd w:val="clear" w:color="auto" w:fill="FFFFFF"/>
          </w:tcPr>
          <w:p w14:paraId="40A1B4EB" w14:textId="77777777" w:rsidR="000C3486" w:rsidRPr="00111D7D" w:rsidRDefault="000C3486" w:rsidP="000C3486">
            <w:pPr>
              <w:rPr>
                <w:sz w:val="10"/>
                <w:szCs w:val="10"/>
              </w:rPr>
            </w:pPr>
          </w:p>
        </w:tc>
        <w:tc>
          <w:tcPr>
            <w:tcW w:w="3686" w:type="dxa"/>
            <w:tcBorders>
              <w:top w:val="single" w:sz="4" w:space="0" w:color="auto"/>
              <w:left w:val="single" w:sz="4" w:space="0" w:color="auto"/>
            </w:tcBorders>
            <w:shd w:val="clear" w:color="auto" w:fill="FFFFFF"/>
          </w:tcPr>
          <w:p w14:paraId="16A67BCF"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0BE85EE9"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C8DD8A6"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8BD4780"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306CC242"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7651FC3"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D80681C"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2226E612"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49550998"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E5DE9E1"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53E23886"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289F5A14"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44F6C3D" w14:textId="77777777" w:rsidR="000C3486" w:rsidRPr="00111D7D" w:rsidRDefault="000C3486" w:rsidP="000C3486">
            <w:pPr>
              <w:rPr>
                <w:sz w:val="10"/>
                <w:szCs w:val="10"/>
              </w:rPr>
            </w:pPr>
          </w:p>
        </w:tc>
        <w:tc>
          <w:tcPr>
            <w:tcW w:w="696" w:type="dxa"/>
            <w:tcBorders>
              <w:top w:val="single" w:sz="4" w:space="0" w:color="auto"/>
              <w:left w:val="single" w:sz="4" w:space="0" w:color="auto"/>
              <w:right w:val="single" w:sz="4" w:space="0" w:color="auto"/>
            </w:tcBorders>
            <w:shd w:val="clear" w:color="auto" w:fill="FFFFFF"/>
          </w:tcPr>
          <w:p w14:paraId="75F811C2" w14:textId="77777777" w:rsidR="000C3486" w:rsidRPr="00111D7D" w:rsidRDefault="000C3486" w:rsidP="000C3486">
            <w:pPr>
              <w:rPr>
                <w:sz w:val="10"/>
                <w:szCs w:val="10"/>
              </w:rPr>
            </w:pPr>
          </w:p>
        </w:tc>
      </w:tr>
      <w:tr w:rsidR="000C3486" w:rsidRPr="00111D7D" w14:paraId="194AE210" w14:textId="77777777" w:rsidTr="000C3486">
        <w:trPr>
          <w:trHeight w:hRule="exact" w:val="293"/>
        </w:trPr>
        <w:tc>
          <w:tcPr>
            <w:tcW w:w="475" w:type="dxa"/>
            <w:tcBorders>
              <w:top w:val="single" w:sz="4" w:space="0" w:color="auto"/>
              <w:left w:val="single" w:sz="4" w:space="0" w:color="auto"/>
            </w:tcBorders>
            <w:shd w:val="clear" w:color="auto" w:fill="FFFFFF"/>
          </w:tcPr>
          <w:p w14:paraId="2CD7F7AA" w14:textId="77777777" w:rsidR="000C3486" w:rsidRPr="00111D7D" w:rsidRDefault="000C3486" w:rsidP="000C3486">
            <w:pPr>
              <w:rPr>
                <w:sz w:val="10"/>
                <w:szCs w:val="10"/>
              </w:rPr>
            </w:pPr>
          </w:p>
        </w:tc>
        <w:tc>
          <w:tcPr>
            <w:tcW w:w="3686" w:type="dxa"/>
            <w:tcBorders>
              <w:top w:val="single" w:sz="4" w:space="0" w:color="auto"/>
              <w:left w:val="single" w:sz="4" w:space="0" w:color="auto"/>
            </w:tcBorders>
            <w:shd w:val="clear" w:color="auto" w:fill="FFFFFF"/>
          </w:tcPr>
          <w:p w14:paraId="74450095"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16344D71"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6F8B9E85"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5A4D568A"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63FDE0A5"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DA00517"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1EF01375"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7B2729A5"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28759D59"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4322234B" w14:textId="77777777" w:rsidR="000C3486" w:rsidRPr="00111D7D" w:rsidRDefault="000C3486" w:rsidP="000C3486">
            <w:pPr>
              <w:rPr>
                <w:sz w:val="10"/>
                <w:szCs w:val="10"/>
              </w:rPr>
            </w:pPr>
          </w:p>
        </w:tc>
        <w:tc>
          <w:tcPr>
            <w:tcW w:w="677" w:type="dxa"/>
            <w:tcBorders>
              <w:top w:val="single" w:sz="4" w:space="0" w:color="auto"/>
              <w:left w:val="single" w:sz="4" w:space="0" w:color="auto"/>
            </w:tcBorders>
            <w:shd w:val="clear" w:color="auto" w:fill="FFFFFF"/>
          </w:tcPr>
          <w:p w14:paraId="0FB0C46C"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0B6C245A" w14:textId="77777777" w:rsidR="000C3486" w:rsidRPr="00111D7D" w:rsidRDefault="000C3486" w:rsidP="000C3486">
            <w:pPr>
              <w:rPr>
                <w:sz w:val="10"/>
                <w:szCs w:val="10"/>
              </w:rPr>
            </w:pPr>
          </w:p>
        </w:tc>
        <w:tc>
          <w:tcPr>
            <w:tcW w:w="682" w:type="dxa"/>
            <w:tcBorders>
              <w:top w:val="single" w:sz="4" w:space="0" w:color="auto"/>
              <w:left w:val="single" w:sz="4" w:space="0" w:color="auto"/>
            </w:tcBorders>
            <w:shd w:val="clear" w:color="auto" w:fill="FFFFFF"/>
          </w:tcPr>
          <w:p w14:paraId="4EBB3E40" w14:textId="77777777" w:rsidR="000C3486" w:rsidRPr="00111D7D" w:rsidRDefault="000C3486" w:rsidP="000C3486">
            <w:pPr>
              <w:rPr>
                <w:sz w:val="10"/>
                <w:szCs w:val="10"/>
              </w:rPr>
            </w:pPr>
          </w:p>
        </w:tc>
        <w:tc>
          <w:tcPr>
            <w:tcW w:w="696" w:type="dxa"/>
            <w:tcBorders>
              <w:top w:val="single" w:sz="4" w:space="0" w:color="auto"/>
              <w:left w:val="single" w:sz="4" w:space="0" w:color="auto"/>
              <w:right w:val="single" w:sz="4" w:space="0" w:color="auto"/>
            </w:tcBorders>
            <w:shd w:val="clear" w:color="auto" w:fill="FFFFFF"/>
          </w:tcPr>
          <w:p w14:paraId="005007E1" w14:textId="77777777" w:rsidR="000C3486" w:rsidRPr="00111D7D" w:rsidRDefault="000C3486" w:rsidP="000C3486">
            <w:pPr>
              <w:rPr>
                <w:sz w:val="10"/>
                <w:szCs w:val="10"/>
              </w:rPr>
            </w:pPr>
          </w:p>
        </w:tc>
      </w:tr>
      <w:tr w:rsidR="000C3486" w:rsidRPr="00111D7D" w14:paraId="5D43C952" w14:textId="77777777" w:rsidTr="000C3486">
        <w:trPr>
          <w:trHeight w:hRule="exact" w:val="317"/>
        </w:trPr>
        <w:tc>
          <w:tcPr>
            <w:tcW w:w="475" w:type="dxa"/>
            <w:tcBorders>
              <w:top w:val="single" w:sz="4" w:space="0" w:color="auto"/>
              <w:left w:val="single" w:sz="4" w:space="0" w:color="auto"/>
              <w:bottom w:val="single" w:sz="4" w:space="0" w:color="auto"/>
            </w:tcBorders>
            <w:shd w:val="clear" w:color="auto" w:fill="FFFFFF"/>
            <w:vAlign w:val="center"/>
          </w:tcPr>
          <w:p w14:paraId="68CF3071" w14:textId="77777777" w:rsidR="000C3486" w:rsidRPr="00111D7D" w:rsidRDefault="000C3486" w:rsidP="000C3486">
            <w:pPr>
              <w:pStyle w:val="Bodytext20"/>
              <w:shd w:val="clear" w:color="auto" w:fill="auto"/>
              <w:spacing w:before="0" w:line="200" w:lineRule="exact"/>
              <w:ind w:left="200" w:hanging="10"/>
              <w:jc w:val="left"/>
            </w:pPr>
            <w:r w:rsidRPr="00111D7D">
              <w:rPr>
                <w:rStyle w:val="Headerorfooter10pt"/>
                <w:rFonts w:eastAsiaTheme="minorHAnsi"/>
              </w:rPr>
              <w:t>n</w:t>
            </w:r>
          </w:p>
        </w:tc>
        <w:tc>
          <w:tcPr>
            <w:tcW w:w="3686" w:type="dxa"/>
            <w:tcBorders>
              <w:top w:val="single" w:sz="4" w:space="0" w:color="auto"/>
              <w:left w:val="single" w:sz="4" w:space="0" w:color="auto"/>
              <w:bottom w:val="single" w:sz="4" w:space="0" w:color="auto"/>
            </w:tcBorders>
            <w:shd w:val="clear" w:color="auto" w:fill="FFFFFF"/>
          </w:tcPr>
          <w:p w14:paraId="6F8242D5" w14:textId="77777777" w:rsidR="000C3486" w:rsidRPr="00111D7D" w:rsidRDefault="000C3486" w:rsidP="000C3486">
            <w:pPr>
              <w:rPr>
                <w:sz w:val="10"/>
                <w:szCs w:val="10"/>
              </w:rPr>
            </w:pPr>
          </w:p>
        </w:tc>
        <w:tc>
          <w:tcPr>
            <w:tcW w:w="677" w:type="dxa"/>
            <w:tcBorders>
              <w:top w:val="single" w:sz="4" w:space="0" w:color="auto"/>
              <w:left w:val="single" w:sz="4" w:space="0" w:color="auto"/>
              <w:bottom w:val="single" w:sz="4" w:space="0" w:color="auto"/>
            </w:tcBorders>
            <w:shd w:val="clear" w:color="auto" w:fill="FFFFFF"/>
          </w:tcPr>
          <w:p w14:paraId="734AEB59" w14:textId="77777777" w:rsidR="000C3486" w:rsidRPr="00111D7D" w:rsidRDefault="000C3486" w:rsidP="000C3486">
            <w:pPr>
              <w:rPr>
                <w:sz w:val="10"/>
                <w:szCs w:val="10"/>
              </w:rPr>
            </w:pPr>
          </w:p>
        </w:tc>
        <w:tc>
          <w:tcPr>
            <w:tcW w:w="682" w:type="dxa"/>
            <w:tcBorders>
              <w:top w:val="single" w:sz="4" w:space="0" w:color="auto"/>
              <w:left w:val="single" w:sz="4" w:space="0" w:color="auto"/>
              <w:bottom w:val="single" w:sz="4" w:space="0" w:color="auto"/>
            </w:tcBorders>
            <w:shd w:val="clear" w:color="auto" w:fill="FFFFFF"/>
          </w:tcPr>
          <w:p w14:paraId="1C33ACD8" w14:textId="77777777" w:rsidR="000C3486" w:rsidRPr="00111D7D" w:rsidRDefault="000C3486" w:rsidP="000C3486">
            <w:pPr>
              <w:rPr>
                <w:sz w:val="10"/>
                <w:szCs w:val="10"/>
              </w:rPr>
            </w:pPr>
          </w:p>
        </w:tc>
        <w:tc>
          <w:tcPr>
            <w:tcW w:w="682" w:type="dxa"/>
            <w:tcBorders>
              <w:top w:val="single" w:sz="4" w:space="0" w:color="auto"/>
              <w:left w:val="single" w:sz="4" w:space="0" w:color="auto"/>
              <w:bottom w:val="single" w:sz="4" w:space="0" w:color="auto"/>
            </w:tcBorders>
            <w:shd w:val="clear" w:color="auto" w:fill="FFFFFF"/>
          </w:tcPr>
          <w:p w14:paraId="057AA986" w14:textId="77777777" w:rsidR="000C3486" w:rsidRPr="00111D7D" w:rsidRDefault="000C3486" w:rsidP="000C3486">
            <w:pPr>
              <w:rPr>
                <w:sz w:val="10"/>
                <w:szCs w:val="10"/>
              </w:rPr>
            </w:pPr>
          </w:p>
        </w:tc>
        <w:tc>
          <w:tcPr>
            <w:tcW w:w="677" w:type="dxa"/>
            <w:tcBorders>
              <w:top w:val="single" w:sz="4" w:space="0" w:color="auto"/>
              <w:left w:val="single" w:sz="4" w:space="0" w:color="auto"/>
              <w:bottom w:val="single" w:sz="4" w:space="0" w:color="auto"/>
            </w:tcBorders>
            <w:shd w:val="clear" w:color="auto" w:fill="FFFFFF"/>
          </w:tcPr>
          <w:p w14:paraId="4DC61EFE" w14:textId="77777777" w:rsidR="000C3486" w:rsidRPr="00111D7D" w:rsidRDefault="000C3486" w:rsidP="000C3486">
            <w:pPr>
              <w:rPr>
                <w:sz w:val="10"/>
                <w:szCs w:val="10"/>
              </w:rPr>
            </w:pPr>
          </w:p>
        </w:tc>
        <w:tc>
          <w:tcPr>
            <w:tcW w:w="682" w:type="dxa"/>
            <w:tcBorders>
              <w:top w:val="single" w:sz="4" w:space="0" w:color="auto"/>
              <w:left w:val="single" w:sz="4" w:space="0" w:color="auto"/>
              <w:bottom w:val="single" w:sz="4" w:space="0" w:color="auto"/>
            </w:tcBorders>
            <w:shd w:val="clear" w:color="auto" w:fill="FFFFFF"/>
          </w:tcPr>
          <w:p w14:paraId="449FE1A5" w14:textId="77777777" w:rsidR="000C3486" w:rsidRPr="00111D7D" w:rsidRDefault="000C3486" w:rsidP="000C3486">
            <w:pPr>
              <w:rPr>
                <w:sz w:val="10"/>
                <w:szCs w:val="10"/>
              </w:rPr>
            </w:pPr>
          </w:p>
        </w:tc>
        <w:tc>
          <w:tcPr>
            <w:tcW w:w="682" w:type="dxa"/>
            <w:tcBorders>
              <w:top w:val="single" w:sz="4" w:space="0" w:color="auto"/>
              <w:left w:val="single" w:sz="4" w:space="0" w:color="auto"/>
              <w:bottom w:val="single" w:sz="4" w:space="0" w:color="auto"/>
            </w:tcBorders>
            <w:shd w:val="clear" w:color="auto" w:fill="FFFFFF"/>
          </w:tcPr>
          <w:p w14:paraId="44A05BF2" w14:textId="77777777" w:rsidR="000C3486" w:rsidRPr="00111D7D" w:rsidRDefault="000C3486" w:rsidP="000C3486">
            <w:pPr>
              <w:rPr>
                <w:sz w:val="10"/>
                <w:szCs w:val="10"/>
              </w:rPr>
            </w:pPr>
          </w:p>
        </w:tc>
        <w:tc>
          <w:tcPr>
            <w:tcW w:w="677" w:type="dxa"/>
            <w:tcBorders>
              <w:top w:val="single" w:sz="4" w:space="0" w:color="auto"/>
              <w:left w:val="single" w:sz="4" w:space="0" w:color="auto"/>
              <w:bottom w:val="single" w:sz="4" w:space="0" w:color="auto"/>
            </w:tcBorders>
            <w:shd w:val="clear" w:color="auto" w:fill="FFFFFF"/>
          </w:tcPr>
          <w:p w14:paraId="56F4270F" w14:textId="77777777" w:rsidR="000C3486" w:rsidRPr="00111D7D" w:rsidRDefault="000C3486" w:rsidP="000C3486">
            <w:pPr>
              <w:rPr>
                <w:sz w:val="10"/>
                <w:szCs w:val="10"/>
              </w:rPr>
            </w:pPr>
          </w:p>
        </w:tc>
        <w:tc>
          <w:tcPr>
            <w:tcW w:w="682" w:type="dxa"/>
            <w:tcBorders>
              <w:top w:val="single" w:sz="4" w:space="0" w:color="auto"/>
              <w:left w:val="single" w:sz="4" w:space="0" w:color="auto"/>
              <w:bottom w:val="single" w:sz="4" w:space="0" w:color="auto"/>
            </w:tcBorders>
            <w:shd w:val="clear" w:color="auto" w:fill="FFFFFF"/>
          </w:tcPr>
          <w:p w14:paraId="6F8B439C" w14:textId="77777777" w:rsidR="000C3486" w:rsidRPr="00111D7D" w:rsidRDefault="000C3486" w:rsidP="000C3486">
            <w:pPr>
              <w:rPr>
                <w:sz w:val="10"/>
                <w:szCs w:val="10"/>
              </w:rPr>
            </w:pPr>
          </w:p>
        </w:tc>
        <w:tc>
          <w:tcPr>
            <w:tcW w:w="682" w:type="dxa"/>
            <w:tcBorders>
              <w:top w:val="single" w:sz="4" w:space="0" w:color="auto"/>
              <w:left w:val="single" w:sz="4" w:space="0" w:color="auto"/>
              <w:bottom w:val="single" w:sz="4" w:space="0" w:color="auto"/>
            </w:tcBorders>
            <w:shd w:val="clear" w:color="auto" w:fill="FFFFFF"/>
          </w:tcPr>
          <w:p w14:paraId="4CADBDB8" w14:textId="77777777" w:rsidR="000C3486" w:rsidRPr="00111D7D" w:rsidRDefault="000C3486" w:rsidP="000C3486">
            <w:pPr>
              <w:rPr>
                <w:sz w:val="10"/>
                <w:szCs w:val="10"/>
              </w:rPr>
            </w:pPr>
          </w:p>
        </w:tc>
        <w:tc>
          <w:tcPr>
            <w:tcW w:w="677" w:type="dxa"/>
            <w:tcBorders>
              <w:top w:val="single" w:sz="4" w:space="0" w:color="auto"/>
              <w:left w:val="single" w:sz="4" w:space="0" w:color="auto"/>
              <w:bottom w:val="single" w:sz="4" w:space="0" w:color="auto"/>
            </w:tcBorders>
            <w:shd w:val="clear" w:color="auto" w:fill="FFFFFF"/>
          </w:tcPr>
          <w:p w14:paraId="40541409" w14:textId="77777777" w:rsidR="000C3486" w:rsidRPr="00111D7D" w:rsidRDefault="000C3486" w:rsidP="000C3486">
            <w:pPr>
              <w:rPr>
                <w:sz w:val="10"/>
                <w:szCs w:val="10"/>
              </w:rPr>
            </w:pPr>
          </w:p>
        </w:tc>
        <w:tc>
          <w:tcPr>
            <w:tcW w:w="682" w:type="dxa"/>
            <w:tcBorders>
              <w:top w:val="single" w:sz="4" w:space="0" w:color="auto"/>
              <w:left w:val="single" w:sz="4" w:space="0" w:color="auto"/>
              <w:bottom w:val="single" w:sz="4" w:space="0" w:color="auto"/>
            </w:tcBorders>
            <w:shd w:val="clear" w:color="auto" w:fill="FFFFFF"/>
          </w:tcPr>
          <w:p w14:paraId="74916F17" w14:textId="77777777" w:rsidR="000C3486" w:rsidRPr="00111D7D" w:rsidRDefault="000C3486" w:rsidP="000C3486">
            <w:pPr>
              <w:rPr>
                <w:sz w:val="10"/>
                <w:szCs w:val="10"/>
              </w:rPr>
            </w:pPr>
          </w:p>
        </w:tc>
        <w:tc>
          <w:tcPr>
            <w:tcW w:w="682" w:type="dxa"/>
            <w:tcBorders>
              <w:top w:val="single" w:sz="4" w:space="0" w:color="auto"/>
              <w:left w:val="single" w:sz="4" w:space="0" w:color="auto"/>
              <w:bottom w:val="single" w:sz="4" w:space="0" w:color="auto"/>
            </w:tcBorders>
            <w:shd w:val="clear" w:color="auto" w:fill="FFFFFF"/>
          </w:tcPr>
          <w:p w14:paraId="0A5FACAF" w14:textId="77777777" w:rsidR="000C3486" w:rsidRPr="00111D7D" w:rsidRDefault="000C3486" w:rsidP="000C3486">
            <w:pPr>
              <w:rPr>
                <w:sz w:val="10"/>
                <w:szCs w:val="10"/>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13707BA3" w14:textId="77777777" w:rsidR="000C3486" w:rsidRPr="00111D7D" w:rsidRDefault="000C3486" w:rsidP="000C3486">
            <w:pPr>
              <w:rPr>
                <w:sz w:val="10"/>
                <w:szCs w:val="10"/>
              </w:rPr>
            </w:pPr>
          </w:p>
        </w:tc>
      </w:tr>
    </w:tbl>
    <w:p w14:paraId="0C8F35F8" w14:textId="77777777" w:rsidR="000C3486" w:rsidRDefault="000C3486" w:rsidP="002C5CC2">
      <w:pPr>
        <w:pStyle w:val="Bodytext20"/>
        <w:shd w:val="clear" w:color="auto" w:fill="auto"/>
        <w:tabs>
          <w:tab w:val="left" w:leader="underscore" w:pos="4806"/>
        </w:tabs>
        <w:spacing w:before="0" w:line="240" w:lineRule="exact"/>
        <w:ind w:firstLine="121"/>
        <w:rPr>
          <w:rFonts w:cs="Arial"/>
          <w:sz w:val="28"/>
          <w:szCs w:val="28"/>
        </w:rPr>
      </w:pPr>
    </w:p>
    <w:p w14:paraId="6D162323" w14:textId="77777777" w:rsidR="000C3486" w:rsidRPr="003E2166" w:rsidRDefault="000C3486" w:rsidP="0005489C">
      <w:pPr>
        <w:pStyle w:val="Bodytext90"/>
        <w:numPr>
          <w:ilvl w:val="0"/>
          <w:numId w:val="34"/>
        </w:numPr>
        <w:shd w:val="clear" w:color="auto" w:fill="auto"/>
        <w:tabs>
          <w:tab w:val="left" w:pos="389"/>
          <w:tab w:val="left" w:pos="8237"/>
        </w:tabs>
        <w:spacing w:before="200"/>
        <w:ind w:right="500"/>
      </w:pPr>
      <w:r w:rsidRPr="00111D7D">
        <w:t>Indicate all main activities of the assignment, including delivery of reports (e.g.: inception, interim, and final reports), and other benchmarks such as PE approvals. For phased assignments indicate activities, delivery of reports, and benchmarks separately</w:t>
      </w:r>
      <w:r>
        <w:t xml:space="preserve"> for each phase.</w:t>
      </w:r>
      <w:r>
        <w:br w:type="page"/>
      </w:r>
    </w:p>
    <w:p w14:paraId="054EF0D3" w14:textId="77777777" w:rsidR="003E2166" w:rsidRDefault="003E2166" w:rsidP="003E2166">
      <w:pPr>
        <w:spacing w:line="240" w:lineRule="auto"/>
        <w:ind w:firstLine="0"/>
        <w:jc w:val="center"/>
        <w:rPr>
          <w:rStyle w:val="Headerorfooter16pt"/>
          <w:rFonts w:eastAsiaTheme="minorHAnsi"/>
        </w:rPr>
        <w:sectPr w:rsidR="003E2166" w:rsidSect="003E2166">
          <w:headerReference w:type="even" r:id="rId18"/>
          <w:headerReference w:type="default" r:id="rId19"/>
          <w:footerReference w:type="even" r:id="rId20"/>
          <w:footerReference w:type="default" r:id="rId21"/>
          <w:headerReference w:type="first" r:id="rId22"/>
          <w:footerReference w:type="first" r:id="rId23"/>
          <w:pgSz w:w="16834" w:h="11909" w:orient="landscape" w:code="9"/>
          <w:pgMar w:top="1440" w:right="1440" w:bottom="1440" w:left="1440" w:header="720" w:footer="720" w:gutter="0"/>
          <w:cols w:space="720"/>
          <w:titlePg/>
          <w:docGrid w:linePitch="360"/>
        </w:sectPr>
      </w:pPr>
    </w:p>
    <w:p w14:paraId="407992EA" w14:textId="77777777" w:rsidR="003E2166" w:rsidRDefault="003E2166" w:rsidP="003E2166">
      <w:pPr>
        <w:spacing w:line="240" w:lineRule="auto"/>
        <w:ind w:left="0" w:firstLine="0"/>
        <w:jc w:val="center"/>
      </w:pPr>
      <w:r>
        <w:rPr>
          <w:rStyle w:val="Headerorfooter16pt"/>
          <w:rFonts w:eastAsiaTheme="minorHAnsi"/>
        </w:rPr>
        <w:lastRenderedPageBreak/>
        <w:t>F</w:t>
      </w:r>
      <w:r>
        <w:rPr>
          <w:rStyle w:val="HeaderorfooterSmallCaps"/>
          <w:rFonts w:eastAsiaTheme="minorHAnsi"/>
        </w:rPr>
        <w:t xml:space="preserve">orm </w:t>
      </w:r>
      <w:r>
        <w:rPr>
          <w:rStyle w:val="Headerorfooter16pt"/>
          <w:rFonts w:eastAsiaTheme="minorHAnsi"/>
        </w:rPr>
        <w:t>Fin-1. Financial Proposal Submission Form</w:t>
      </w:r>
    </w:p>
    <w:p w14:paraId="1305E0B2" w14:textId="77777777" w:rsidR="003E2166" w:rsidRPr="00111D7D" w:rsidRDefault="003E2166" w:rsidP="003E2166">
      <w:pPr>
        <w:pStyle w:val="Bodytext100"/>
        <w:shd w:val="clear" w:color="auto" w:fill="auto"/>
        <w:spacing w:before="0" w:after="288" w:line="240" w:lineRule="exact"/>
        <w:ind w:firstLine="0"/>
      </w:pPr>
      <w:r w:rsidRPr="00111D7D">
        <w:rPr>
          <w:rStyle w:val="Bodytext10NotItalic"/>
          <w:rFonts w:eastAsiaTheme="minorHAnsi"/>
        </w:rPr>
        <w:t xml:space="preserve"> [</w:t>
      </w:r>
      <w:r w:rsidRPr="00111D7D">
        <w:t>Location, Date]</w:t>
      </w:r>
    </w:p>
    <w:p w14:paraId="4F55F605" w14:textId="77777777" w:rsidR="004964A9" w:rsidRDefault="003E2166" w:rsidP="004964A9">
      <w:pPr>
        <w:pStyle w:val="Bodytext100"/>
        <w:shd w:val="clear" w:color="auto" w:fill="auto"/>
        <w:tabs>
          <w:tab w:val="left" w:pos="704"/>
        </w:tabs>
        <w:spacing w:before="0" w:after="293" w:line="240" w:lineRule="exact"/>
        <w:ind w:firstLine="32"/>
        <w:jc w:val="both"/>
      </w:pPr>
      <w:r w:rsidRPr="00111D7D">
        <w:rPr>
          <w:rStyle w:val="Bodytext10NotItalic"/>
          <w:rFonts w:eastAsiaTheme="minorHAnsi"/>
        </w:rPr>
        <w:t>To:</w:t>
      </w:r>
      <w:r w:rsidRPr="00111D7D">
        <w:rPr>
          <w:rStyle w:val="Bodytext10NotItalic"/>
          <w:rFonts w:eastAsiaTheme="minorHAnsi"/>
        </w:rPr>
        <w:tab/>
      </w:r>
      <w:r w:rsidR="004964A9">
        <w:t>Director Operations and Business Support</w:t>
      </w:r>
    </w:p>
    <w:p w14:paraId="2FCBF9C1" w14:textId="77777777" w:rsidR="004964A9" w:rsidRDefault="004964A9" w:rsidP="004964A9">
      <w:pPr>
        <w:pStyle w:val="Bodytext100"/>
        <w:shd w:val="clear" w:color="auto" w:fill="auto"/>
        <w:tabs>
          <w:tab w:val="left" w:pos="704"/>
        </w:tabs>
        <w:spacing w:before="0" w:after="293" w:line="240" w:lineRule="exact"/>
        <w:ind w:firstLine="32"/>
        <w:jc w:val="both"/>
      </w:pPr>
      <w:r>
        <w:tab/>
        <w:t xml:space="preserve">Khyber Pakhtunkhwa HealthCare Commission </w:t>
      </w:r>
    </w:p>
    <w:p w14:paraId="6389BD4A" w14:textId="7A75178E" w:rsidR="003E2166" w:rsidRPr="00111D7D" w:rsidRDefault="004964A9" w:rsidP="004964A9">
      <w:pPr>
        <w:pStyle w:val="Bodytext100"/>
        <w:shd w:val="clear" w:color="auto" w:fill="auto"/>
        <w:tabs>
          <w:tab w:val="left" w:pos="704"/>
        </w:tabs>
        <w:spacing w:before="0" w:after="293" w:line="240" w:lineRule="exact"/>
        <w:ind w:firstLine="32"/>
        <w:jc w:val="both"/>
      </w:pPr>
      <w:r>
        <w:tab/>
        <w:t>Peshawar.</w:t>
      </w:r>
    </w:p>
    <w:p w14:paraId="362FBBAA" w14:textId="7915A52F" w:rsidR="003E2166" w:rsidRPr="00111D7D" w:rsidRDefault="003E2166" w:rsidP="003E2166">
      <w:pPr>
        <w:pStyle w:val="Bodytext20"/>
        <w:shd w:val="clear" w:color="auto" w:fill="auto"/>
        <w:spacing w:before="0" w:after="266" w:line="240" w:lineRule="exact"/>
        <w:ind w:firstLine="72"/>
      </w:pPr>
      <w:r w:rsidRPr="00111D7D">
        <w:t>Dear Sir:</w:t>
      </w:r>
    </w:p>
    <w:p w14:paraId="603F454B" w14:textId="77777777" w:rsidR="003E2166" w:rsidRPr="00111D7D" w:rsidRDefault="003E2166" w:rsidP="003E2166">
      <w:pPr>
        <w:pStyle w:val="Bodytext20"/>
        <w:shd w:val="clear" w:color="auto" w:fill="auto"/>
        <w:spacing w:before="0" w:after="120"/>
        <w:ind w:firstLine="792"/>
      </w:pPr>
      <w:r w:rsidRPr="00111D7D">
        <w:t xml:space="preserve">We, the undersigned, offer to provide the consulting services for </w:t>
      </w:r>
      <w:r w:rsidRPr="00111D7D">
        <w:rPr>
          <w:rStyle w:val="Bodytext2Italic"/>
          <w:rFonts w:eastAsiaTheme="minorHAnsi"/>
        </w:rPr>
        <w:t>[Insert title of assignment]</w:t>
      </w:r>
      <w:r w:rsidRPr="00111D7D">
        <w:t xml:space="preserve"> in accordance with your Request for Proposal dated </w:t>
      </w:r>
      <w:r w:rsidRPr="00111D7D">
        <w:rPr>
          <w:rStyle w:val="Bodytext2Italic"/>
          <w:rFonts w:eastAsiaTheme="minorHAnsi"/>
        </w:rPr>
        <w:t>[Insert Date]</w:t>
      </w:r>
      <w:r w:rsidRPr="00111D7D">
        <w:t xml:space="preserve"> and our Technical Proposal. Our attached Financial Proposal is for the sum of </w:t>
      </w:r>
      <w:r w:rsidRPr="00111D7D">
        <w:rPr>
          <w:rStyle w:val="Bodytext2Italic"/>
          <w:rFonts w:eastAsiaTheme="minorHAnsi"/>
        </w:rPr>
        <w:t>[Insert amount(s) in words and figures</w:t>
      </w:r>
      <w:r w:rsidRPr="00111D7D">
        <w:rPr>
          <w:rStyle w:val="Bodytext2Italic"/>
          <w:rFonts w:eastAsiaTheme="minorHAnsi"/>
          <w:vertAlign w:val="superscript"/>
        </w:rPr>
        <w:footnoteReference w:id="3"/>
      </w:r>
      <w:r w:rsidRPr="00111D7D">
        <w:rPr>
          <w:rStyle w:val="Bodytext2Italic"/>
          <w:rFonts w:eastAsiaTheme="minorHAnsi"/>
          <w:vertAlign w:val="superscript"/>
        </w:rPr>
        <w:footnoteReference w:id="4"/>
      </w:r>
      <w:r w:rsidRPr="00111D7D">
        <w:rPr>
          <w:rStyle w:val="Bodytext2Italic"/>
          <w:rFonts w:eastAsiaTheme="minorHAnsi"/>
        </w:rPr>
        <w:t>].</w:t>
      </w:r>
    </w:p>
    <w:p w14:paraId="76523498" w14:textId="77777777" w:rsidR="003E2166" w:rsidRPr="00111D7D" w:rsidRDefault="003E2166" w:rsidP="003E2166">
      <w:pPr>
        <w:pStyle w:val="Bodytext20"/>
        <w:shd w:val="clear" w:color="auto" w:fill="auto"/>
        <w:spacing w:before="0" w:after="116"/>
        <w:ind w:firstLine="792"/>
      </w:pPr>
      <w:r w:rsidRPr="00111D7D">
        <w:t>Our Financial Proposal shall be binding upon us subject to the modifications resulting from Contract negotiations, up to expiration of the validity period of the Proposal, i.e. before the date indicated in Paragraph Reference 1.12 of the Data Sheet.</w:t>
      </w:r>
    </w:p>
    <w:p w14:paraId="4AB8B011" w14:textId="77777777" w:rsidR="003E2166" w:rsidRPr="00111D7D" w:rsidRDefault="003E2166" w:rsidP="003E2166">
      <w:pPr>
        <w:pStyle w:val="Bodytext20"/>
        <w:shd w:val="clear" w:color="auto" w:fill="auto"/>
        <w:spacing w:before="0" w:after="451" w:line="278" w:lineRule="exact"/>
        <w:ind w:firstLine="792"/>
      </w:pPr>
      <w:r w:rsidRPr="00111D7D">
        <w:t>Commissions and gratuities Paid or to be paid by us to agents relating to this Proposal and Contract execution, if we are awarded the Contract, are listed below:</w:t>
      </w:r>
    </w:p>
    <w:p w14:paraId="2A4757F7" w14:textId="77777777" w:rsidR="003E2166" w:rsidRPr="00111D7D" w:rsidRDefault="003E2166" w:rsidP="003E2166">
      <w:pPr>
        <w:pStyle w:val="Bodytext20"/>
        <w:shd w:val="clear" w:color="auto" w:fill="auto"/>
        <w:tabs>
          <w:tab w:val="right" w:pos="5693"/>
          <w:tab w:val="right" w:pos="8904"/>
        </w:tabs>
        <w:spacing w:before="0" w:line="240" w:lineRule="exact"/>
        <w:ind w:firstLine="72"/>
      </w:pPr>
      <w:r w:rsidRPr="00111D7D">
        <w:t>Name and Address of Agents</w:t>
      </w:r>
      <w:r w:rsidRPr="00111D7D">
        <w:tab/>
        <w:t>Amount and Currency</w:t>
      </w:r>
      <w:r w:rsidRPr="00111D7D">
        <w:tab/>
        <w:t>Purpose of Commission or</w:t>
      </w:r>
    </w:p>
    <w:p w14:paraId="0E0665C4" w14:textId="77777777" w:rsidR="003E2166" w:rsidRPr="00111D7D" w:rsidRDefault="003E2166" w:rsidP="003E2166">
      <w:pPr>
        <w:pStyle w:val="Bodytext20"/>
        <w:shd w:val="clear" w:color="auto" w:fill="auto"/>
        <w:spacing w:before="0" w:after="1127" w:line="240" w:lineRule="exact"/>
        <w:ind w:left="7220" w:firstLine="9"/>
        <w:jc w:val="left"/>
      </w:pPr>
      <w:r w:rsidRPr="00111D7D">
        <w:t>Gratuity</w:t>
      </w:r>
    </w:p>
    <w:p w14:paraId="267ACB2C" w14:textId="77777777" w:rsidR="003E2166" w:rsidRPr="00111D7D" w:rsidRDefault="003E2166" w:rsidP="003E2166">
      <w:pPr>
        <w:pStyle w:val="Bodytext20"/>
        <w:shd w:val="clear" w:color="auto" w:fill="auto"/>
        <w:spacing w:before="0" w:line="547" w:lineRule="exact"/>
        <w:ind w:left="800" w:right="2020" w:hanging="8"/>
        <w:jc w:val="left"/>
      </w:pPr>
      <w:r w:rsidRPr="00111D7D">
        <w:t>We understand you are not bound to accept any Proposal you receive. We remain,</w:t>
      </w:r>
    </w:p>
    <w:p w14:paraId="4FD12EF3" w14:textId="77777777" w:rsidR="003E2166" w:rsidRPr="00111D7D" w:rsidRDefault="003E2166" w:rsidP="003E2166">
      <w:pPr>
        <w:pStyle w:val="Bodytext20"/>
        <w:shd w:val="clear" w:color="auto" w:fill="auto"/>
        <w:spacing w:before="0" w:line="547" w:lineRule="exact"/>
        <w:ind w:firstLine="792"/>
      </w:pPr>
      <w:r w:rsidRPr="00111D7D">
        <w:t>Yours sincerely,</w:t>
      </w:r>
    </w:p>
    <w:p w14:paraId="2703038F" w14:textId="77777777" w:rsidR="003E2166" w:rsidRPr="00111D7D" w:rsidRDefault="003E2166" w:rsidP="003E2166">
      <w:pPr>
        <w:pStyle w:val="Bodytext20"/>
        <w:shd w:val="clear" w:color="auto" w:fill="auto"/>
        <w:tabs>
          <w:tab w:val="left" w:leader="underscore" w:pos="7502"/>
        </w:tabs>
        <w:spacing w:before="0" w:line="547" w:lineRule="exact"/>
        <w:ind w:firstLine="792"/>
      </w:pPr>
      <w:r w:rsidRPr="00111D7D">
        <w:t xml:space="preserve">Authorized Signature [In </w:t>
      </w:r>
      <w:r w:rsidRPr="00111D7D">
        <w:rPr>
          <w:rStyle w:val="Bodytext2Italic"/>
          <w:rFonts w:eastAsiaTheme="minorHAnsi"/>
        </w:rPr>
        <w:t>full and initials] '.</w:t>
      </w:r>
      <w:r w:rsidRPr="00111D7D">
        <w:tab/>
      </w:r>
    </w:p>
    <w:p w14:paraId="39AC5247" w14:textId="77777777" w:rsidR="003E2166" w:rsidRPr="00111D7D" w:rsidRDefault="003E2166" w:rsidP="003E2166">
      <w:pPr>
        <w:pStyle w:val="Bodytext20"/>
        <w:shd w:val="clear" w:color="auto" w:fill="auto"/>
        <w:tabs>
          <w:tab w:val="left" w:leader="underscore" w:pos="7502"/>
        </w:tabs>
        <w:spacing w:before="0" w:line="240" w:lineRule="exact"/>
        <w:ind w:firstLine="792"/>
      </w:pPr>
      <w:r w:rsidRPr="00111D7D">
        <w:t xml:space="preserve">Name and Title of Signatory: </w:t>
      </w:r>
      <w:r w:rsidRPr="00111D7D">
        <w:tab/>
      </w:r>
    </w:p>
    <w:p w14:paraId="22DD32A7" w14:textId="77777777" w:rsidR="003E2166" w:rsidRPr="00111D7D" w:rsidRDefault="003E2166" w:rsidP="003E2166">
      <w:pPr>
        <w:pStyle w:val="Bodytext20"/>
        <w:shd w:val="clear" w:color="auto" w:fill="auto"/>
        <w:tabs>
          <w:tab w:val="left" w:leader="underscore" w:pos="7502"/>
        </w:tabs>
        <w:spacing w:before="0" w:line="240" w:lineRule="exact"/>
        <w:ind w:firstLine="792"/>
      </w:pPr>
      <w:r w:rsidRPr="00111D7D">
        <w:t xml:space="preserve">Name of Firm: </w:t>
      </w:r>
      <w:r w:rsidRPr="00111D7D">
        <w:tab/>
      </w:r>
    </w:p>
    <w:p w14:paraId="1AED07BD" w14:textId="77777777" w:rsidR="003E2166" w:rsidRDefault="003E2166" w:rsidP="003E2166">
      <w:pPr>
        <w:pStyle w:val="Bodytext90"/>
        <w:shd w:val="clear" w:color="auto" w:fill="auto"/>
        <w:tabs>
          <w:tab w:val="left" w:pos="389"/>
          <w:tab w:val="left" w:pos="8237"/>
        </w:tabs>
        <w:spacing w:before="200"/>
        <w:ind w:right="500" w:firstLine="0"/>
      </w:pPr>
      <w:r w:rsidRPr="00111D7D">
        <w:t>Address'</w:t>
      </w:r>
    </w:p>
    <w:p w14:paraId="124E93B0" w14:textId="77777777" w:rsidR="003E2166" w:rsidRDefault="003E2166">
      <w:pPr>
        <w:rPr>
          <w:rFonts w:asciiTheme="minorHAnsi" w:hAnsiTheme="minorHAnsi"/>
          <w:b/>
          <w:bCs/>
          <w:sz w:val="20"/>
          <w:szCs w:val="20"/>
        </w:rPr>
      </w:pPr>
      <w:r>
        <w:br w:type="page"/>
      </w:r>
    </w:p>
    <w:p w14:paraId="6B8478FD" w14:textId="77777777" w:rsidR="003E2166" w:rsidRDefault="003E2166" w:rsidP="003E2166">
      <w:pPr>
        <w:pStyle w:val="Bodytext90"/>
        <w:shd w:val="clear" w:color="auto" w:fill="auto"/>
        <w:tabs>
          <w:tab w:val="left" w:pos="389"/>
          <w:tab w:val="left" w:pos="8237"/>
        </w:tabs>
        <w:spacing w:before="200"/>
        <w:ind w:right="500" w:firstLine="0"/>
        <w:sectPr w:rsidR="003E2166" w:rsidSect="003E2166">
          <w:pgSz w:w="11909" w:h="16834" w:code="9"/>
          <w:pgMar w:top="1440" w:right="1440" w:bottom="1440" w:left="1440" w:header="720" w:footer="720" w:gutter="0"/>
          <w:cols w:space="720"/>
          <w:titlePg/>
          <w:docGrid w:linePitch="360"/>
        </w:sectPr>
      </w:pPr>
    </w:p>
    <w:tbl>
      <w:tblPr>
        <w:tblpPr w:leftFromText="180" w:rightFromText="180" w:tblpXSpec="center" w:tblpY="1402"/>
        <w:tblW w:w="0" w:type="auto"/>
        <w:tblLayout w:type="fixed"/>
        <w:tblCellMar>
          <w:left w:w="10" w:type="dxa"/>
          <w:right w:w="10" w:type="dxa"/>
        </w:tblCellMar>
        <w:tblLook w:val="04A0" w:firstRow="1" w:lastRow="0" w:firstColumn="1" w:lastColumn="0" w:noHBand="0" w:noVBand="1"/>
      </w:tblPr>
      <w:tblGrid>
        <w:gridCol w:w="4550"/>
        <w:gridCol w:w="3326"/>
        <w:gridCol w:w="3437"/>
      </w:tblGrid>
      <w:tr w:rsidR="003E2166" w:rsidRPr="00111D7D" w14:paraId="0E1D5BB1" w14:textId="77777777" w:rsidTr="00811660">
        <w:trPr>
          <w:trHeight w:hRule="exact" w:val="403"/>
        </w:trPr>
        <w:tc>
          <w:tcPr>
            <w:tcW w:w="4550" w:type="dxa"/>
            <w:vMerge w:val="restart"/>
            <w:tcBorders>
              <w:top w:val="single" w:sz="4" w:space="0" w:color="auto"/>
              <w:left w:val="single" w:sz="4" w:space="0" w:color="auto"/>
            </w:tcBorders>
            <w:shd w:val="clear" w:color="auto" w:fill="FFFFFF"/>
            <w:vAlign w:val="center"/>
          </w:tcPr>
          <w:p w14:paraId="542268A3" w14:textId="77777777" w:rsidR="003E2166" w:rsidRPr="00111D7D" w:rsidRDefault="003E2166" w:rsidP="003E2166">
            <w:pPr>
              <w:pStyle w:val="Bodytext20"/>
              <w:shd w:val="clear" w:color="auto" w:fill="auto"/>
              <w:spacing w:before="0" w:line="240" w:lineRule="exact"/>
              <w:ind w:firstLine="0"/>
              <w:jc w:val="center"/>
            </w:pPr>
            <w:r w:rsidRPr="00111D7D">
              <w:lastRenderedPageBreak/>
              <w:t>Item</w:t>
            </w:r>
          </w:p>
        </w:tc>
        <w:tc>
          <w:tcPr>
            <w:tcW w:w="6763" w:type="dxa"/>
            <w:gridSpan w:val="2"/>
            <w:tcBorders>
              <w:top w:val="single" w:sz="4" w:space="0" w:color="auto"/>
              <w:left w:val="single" w:sz="4" w:space="0" w:color="auto"/>
              <w:right w:val="single" w:sz="4" w:space="0" w:color="auto"/>
            </w:tcBorders>
            <w:shd w:val="clear" w:color="auto" w:fill="FFFFFF"/>
            <w:vAlign w:val="bottom"/>
          </w:tcPr>
          <w:p w14:paraId="47151041" w14:textId="77777777" w:rsidR="003E2166" w:rsidRPr="00111D7D" w:rsidRDefault="003E2166" w:rsidP="003E2166">
            <w:pPr>
              <w:pStyle w:val="Bodytext20"/>
              <w:shd w:val="clear" w:color="auto" w:fill="auto"/>
              <w:spacing w:before="0" w:line="240" w:lineRule="exact"/>
              <w:ind w:firstLine="0"/>
              <w:jc w:val="center"/>
            </w:pPr>
            <w:r w:rsidRPr="00111D7D">
              <w:t>Costs</w:t>
            </w:r>
          </w:p>
        </w:tc>
      </w:tr>
      <w:tr w:rsidR="003E2166" w:rsidRPr="00111D7D" w14:paraId="72D15B8A" w14:textId="77777777" w:rsidTr="00811660">
        <w:trPr>
          <w:trHeight w:hRule="exact" w:val="1042"/>
        </w:trPr>
        <w:tc>
          <w:tcPr>
            <w:tcW w:w="4550" w:type="dxa"/>
            <w:vMerge/>
            <w:tcBorders>
              <w:left w:val="single" w:sz="4" w:space="0" w:color="auto"/>
            </w:tcBorders>
            <w:shd w:val="clear" w:color="auto" w:fill="FFFFFF"/>
            <w:vAlign w:val="center"/>
          </w:tcPr>
          <w:p w14:paraId="1753531F" w14:textId="77777777" w:rsidR="003E2166" w:rsidRPr="00111D7D" w:rsidRDefault="003E2166" w:rsidP="003E2166"/>
        </w:tc>
        <w:tc>
          <w:tcPr>
            <w:tcW w:w="3326" w:type="dxa"/>
            <w:tcBorders>
              <w:top w:val="single" w:sz="4" w:space="0" w:color="auto"/>
              <w:left w:val="single" w:sz="4" w:space="0" w:color="auto"/>
            </w:tcBorders>
            <w:shd w:val="clear" w:color="auto" w:fill="FFFFFF"/>
            <w:vAlign w:val="center"/>
          </w:tcPr>
          <w:p w14:paraId="72A87A1D" w14:textId="77777777" w:rsidR="003E2166" w:rsidRPr="00111D7D" w:rsidRDefault="003E2166" w:rsidP="003E2166">
            <w:pPr>
              <w:pStyle w:val="Bodytext20"/>
              <w:shd w:val="clear" w:color="auto" w:fill="auto"/>
              <w:spacing w:before="0" w:line="240" w:lineRule="exact"/>
              <w:ind w:firstLine="0"/>
              <w:jc w:val="center"/>
            </w:pPr>
            <w:r w:rsidRPr="00111D7D">
              <w:rPr>
                <w:rStyle w:val="Bodytext2Italic"/>
                <w:rFonts w:eastAsiaTheme="minorHAnsi"/>
              </w:rPr>
              <w:t>Indicate Foreign Currency</w:t>
            </w:r>
          </w:p>
        </w:tc>
        <w:tc>
          <w:tcPr>
            <w:tcW w:w="3437" w:type="dxa"/>
            <w:tcBorders>
              <w:top w:val="single" w:sz="4" w:space="0" w:color="auto"/>
              <w:left w:val="single" w:sz="4" w:space="0" w:color="auto"/>
              <w:right w:val="single" w:sz="4" w:space="0" w:color="auto"/>
            </w:tcBorders>
            <w:shd w:val="clear" w:color="auto" w:fill="FFFFFF"/>
            <w:vAlign w:val="center"/>
          </w:tcPr>
          <w:p w14:paraId="4461B108" w14:textId="77777777" w:rsidR="003E2166" w:rsidRPr="00111D7D" w:rsidRDefault="003E2166" w:rsidP="003E2166">
            <w:pPr>
              <w:pStyle w:val="Bodytext20"/>
              <w:shd w:val="clear" w:color="auto" w:fill="auto"/>
              <w:spacing w:before="0" w:line="240" w:lineRule="exact"/>
              <w:ind w:firstLine="0"/>
              <w:jc w:val="center"/>
            </w:pPr>
            <w:r w:rsidRPr="00111D7D">
              <w:rPr>
                <w:rStyle w:val="Bodytext2Italic"/>
                <w:rFonts w:eastAsiaTheme="minorHAnsi"/>
              </w:rPr>
              <w:t>Indicate Local Currency</w:t>
            </w:r>
            <w:r w:rsidR="009B558E">
              <w:rPr>
                <w:rStyle w:val="Bodytext2Italic"/>
                <w:rFonts w:eastAsiaTheme="minorHAnsi"/>
              </w:rPr>
              <w:t xml:space="preserve"> (A+B)</w:t>
            </w:r>
          </w:p>
        </w:tc>
      </w:tr>
      <w:tr w:rsidR="003E2166" w:rsidRPr="00111D7D" w14:paraId="135B7146" w14:textId="77777777" w:rsidTr="00811660">
        <w:trPr>
          <w:trHeight w:hRule="exact" w:val="874"/>
        </w:trPr>
        <w:tc>
          <w:tcPr>
            <w:tcW w:w="4550" w:type="dxa"/>
            <w:tcBorders>
              <w:top w:val="single" w:sz="4" w:space="0" w:color="auto"/>
              <w:left w:val="single" w:sz="4" w:space="0" w:color="auto"/>
              <w:bottom w:val="single" w:sz="4" w:space="0" w:color="auto"/>
            </w:tcBorders>
            <w:shd w:val="clear" w:color="auto" w:fill="FFFFFF"/>
            <w:vAlign w:val="center"/>
          </w:tcPr>
          <w:p w14:paraId="64B1C2F4" w14:textId="77777777" w:rsidR="003E2166" w:rsidRPr="00111D7D" w:rsidRDefault="003E2166" w:rsidP="003E2166">
            <w:pPr>
              <w:pStyle w:val="Bodytext20"/>
              <w:shd w:val="clear" w:color="auto" w:fill="auto"/>
              <w:spacing w:before="0" w:line="240" w:lineRule="exact"/>
              <w:ind w:firstLine="134"/>
              <w:jc w:val="left"/>
            </w:pPr>
            <w:r w:rsidRPr="00111D7D">
              <w:t xml:space="preserve">Total Costs of Financial Proposal </w:t>
            </w:r>
            <w:r w:rsidRPr="00111D7D">
              <w:rPr>
                <w:vertAlign w:val="superscript"/>
              </w:rPr>
              <w:t>2</w:t>
            </w:r>
          </w:p>
        </w:tc>
        <w:tc>
          <w:tcPr>
            <w:tcW w:w="3326" w:type="dxa"/>
            <w:tcBorders>
              <w:top w:val="single" w:sz="4" w:space="0" w:color="auto"/>
              <w:left w:val="single" w:sz="4" w:space="0" w:color="auto"/>
              <w:bottom w:val="single" w:sz="4" w:space="0" w:color="auto"/>
            </w:tcBorders>
            <w:shd w:val="clear" w:color="auto" w:fill="FFFFFF"/>
          </w:tcPr>
          <w:p w14:paraId="1290F45E" w14:textId="77777777" w:rsidR="003E2166" w:rsidRPr="00111D7D" w:rsidRDefault="003E2166" w:rsidP="003E2166">
            <w:pPr>
              <w:rPr>
                <w:sz w:val="10"/>
                <w:szCs w:val="10"/>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14:paraId="5DFB78F0" w14:textId="77777777" w:rsidR="003E2166" w:rsidRPr="00111D7D" w:rsidRDefault="003E2166" w:rsidP="003E2166">
            <w:pPr>
              <w:rPr>
                <w:sz w:val="10"/>
                <w:szCs w:val="10"/>
              </w:rPr>
            </w:pPr>
          </w:p>
        </w:tc>
      </w:tr>
    </w:tbl>
    <w:p w14:paraId="361534FD" w14:textId="77777777" w:rsidR="003E2166" w:rsidRDefault="003E2166" w:rsidP="003E2166">
      <w:pPr>
        <w:pStyle w:val="Bodytext90"/>
        <w:shd w:val="clear" w:color="auto" w:fill="auto"/>
        <w:tabs>
          <w:tab w:val="left" w:pos="389"/>
        </w:tabs>
        <w:spacing w:before="204" w:line="226" w:lineRule="exact"/>
        <w:ind w:left="38" w:firstLine="0"/>
        <w:jc w:val="both"/>
      </w:pPr>
    </w:p>
    <w:p w14:paraId="669EAE57" w14:textId="77777777" w:rsidR="003E2166" w:rsidRDefault="003E2166" w:rsidP="003E2166">
      <w:pPr>
        <w:pStyle w:val="Bodytext90"/>
        <w:shd w:val="clear" w:color="auto" w:fill="auto"/>
        <w:tabs>
          <w:tab w:val="left" w:pos="389"/>
        </w:tabs>
        <w:spacing w:before="204" w:line="226" w:lineRule="exact"/>
        <w:ind w:left="38" w:firstLine="0"/>
        <w:jc w:val="both"/>
      </w:pPr>
    </w:p>
    <w:p w14:paraId="7093370A" w14:textId="77777777" w:rsidR="003E2166" w:rsidRDefault="003E2166" w:rsidP="003E2166">
      <w:pPr>
        <w:spacing w:line="240" w:lineRule="auto"/>
        <w:ind w:firstLine="0"/>
        <w:jc w:val="center"/>
      </w:pPr>
      <w:r>
        <w:rPr>
          <w:rStyle w:val="Headerorfooter16pt"/>
          <w:rFonts w:eastAsiaTheme="minorHAnsi"/>
        </w:rPr>
        <w:t>F</w:t>
      </w:r>
      <w:r>
        <w:rPr>
          <w:rStyle w:val="HeaderorfooterSmallCaps"/>
          <w:rFonts w:eastAsiaTheme="minorHAnsi"/>
        </w:rPr>
        <w:t xml:space="preserve">orm </w:t>
      </w:r>
      <w:r>
        <w:rPr>
          <w:rStyle w:val="Headerorfooter16pt"/>
          <w:rFonts w:eastAsiaTheme="minorHAnsi"/>
        </w:rPr>
        <w:t>FIN-3. B</w:t>
      </w:r>
      <w:r>
        <w:rPr>
          <w:rStyle w:val="HeaderorfooterSmallCaps"/>
          <w:rFonts w:eastAsiaTheme="minorHAnsi"/>
        </w:rPr>
        <w:t xml:space="preserve">reakdown of </w:t>
      </w:r>
      <w:r>
        <w:rPr>
          <w:rStyle w:val="Headerorfooter16pt"/>
          <w:rFonts w:eastAsiaTheme="minorHAnsi"/>
        </w:rPr>
        <w:t>C</w:t>
      </w:r>
      <w:r>
        <w:rPr>
          <w:rStyle w:val="HeaderorfooterSmallCaps"/>
          <w:rFonts w:eastAsiaTheme="minorHAnsi"/>
        </w:rPr>
        <w:t xml:space="preserve">osts by </w:t>
      </w:r>
      <w:r>
        <w:rPr>
          <w:rStyle w:val="Headerorfooter16pt"/>
          <w:rFonts w:eastAsiaTheme="minorHAnsi"/>
        </w:rPr>
        <w:t>A</w:t>
      </w:r>
      <w:r>
        <w:rPr>
          <w:rStyle w:val="HeaderorfooterSmallCaps"/>
          <w:rFonts w:eastAsiaTheme="minorHAnsi"/>
        </w:rPr>
        <w:t>ctivity</w:t>
      </w:r>
      <w:r>
        <w:rPr>
          <w:rStyle w:val="HeaderorfooterSmallCaps"/>
          <w:rFonts w:eastAsiaTheme="minorHAnsi"/>
          <w:vertAlign w:val="superscript"/>
        </w:rPr>
        <w:t>1</w:t>
      </w:r>
    </w:p>
    <w:p w14:paraId="5AB36900" w14:textId="77777777" w:rsidR="003E2166" w:rsidRDefault="003E2166" w:rsidP="003E2166">
      <w:pPr>
        <w:pStyle w:val="Bodytext90"/>
        <w:shd w:val="clear" w:color="auto" w:fill="auto"/>
        <w:tabs>
          <w:tab w:val="left" w:pos="389"/>
        </w:tabs>
        <w:spacing w:before="204" w:line="226" w:lineRule="exact"/>
        <w:ind w:left="38" w:firstLine="0"/>
        <w:jc w:val="both"/>
      </w:pPr>
    </w:p>
    <w:p w14:paraId="2FD01445" w14:textId="77777777" w:rsidR="003E2166" w:rsidRDefault="003E2166" w:rsidP="003E2166">
      <w:pPr>
        <w:pStyle w:val="Bodytext90"/>
        <w:shd w:val="clear" w:color="auto" w:fill="auto"/>
        <w:tabs>
          <w:tab w:val="left" w:pos="389"/>
        </w:tabs>
        <w:spacing w:before="204" w:line="226" w:lineRule="exact"/>
        <w:ind w:left="38" w:firstLine="0"/>
        <w:jc w:val="both"/>
      </w:pPr>
    </w:p>
    <w:p w14:paraId="5CA66ACA" w14:textId="77777777" w:rsidR="003E2166" w:rsidRDefault="003E2166" w:rsidP="003E2166">
      <w:pPr>
        <w:pStyle w:val="Bodytext90"/>
        <w:shd w:val="clear" w:color="auto" w:fill="auto"/>
        <w:tabs>
          <w:tab w:val="left" w:pos="389"/>
        </w:tabs>
        <w:spacing w:before="204" w:line="226" w:lineRule="exact"/>
        <w:ind w:left="38" w:firstLine="0"/>
        <w:jc w:val="both"/>
      </w:pPr>
    </w:p>
    <w:p w14:paraId="775BAB69" w14:textId="77777777" w:rsidR="003E2166" w:rsidRDefault="003E2166" w:rsidP="003E2166">
      <w:pPr>
        <w:pStyle w:val="Bodytext90"/>
        <w:shd w:val="clear" w:color="auto" w:fill="auto"/>
        <w:tabs>
          <w:tab w:val="left" w:pos="389"/>
        </w:tabs>
        <w:spacing w:before="204" w:line="226" w:lineRule="exact"/>
        <w:ind w:left="38" w:firstLine="0"/>
        <w:jc w:val="both"/>
      </w:pPr>
    </w:p>
    <w:p w14:paraId="12CBC7CB" w14:textId="77777777" w:rsidR="003E2166" w:rsidRDefault="003E2166" w:rsidP="003E2166">
      <w:pPr>
        <w:pStyle w:val="Bodytext90"/>
        <w:shd w:val="clear" w:color="auto" w:fill="auto"/>
        <w:tabs>
          <w:tab w:val="left" w:pos="389"/>
        </w:tabs>
        <w:spacing w:before="204" w:line="226" w:lineRule="exact"/>
        <w:ind w:left="38" w:firstLine="0"/>
        <w:jc w:val="both"/>
      </w:pPr>
    </w:p>
    <w:p w14:paraId="2EBC78E9" w14:textId="77777777" w:rsidR="003E2166" w:rsidRDefault="003E2166" w:rsidP="003E2166">
      <w:pPr>
        <w:pStyle w:val="Bodytext90"/>
        <w:shd w:val="clear" w:color="auto" w:fill="auto"/>
        <w:tabs>
          <w:tab w:val="left" w:pos="389"/>
        </w:tabs>
        <w:spacing w:before="204" w:line="226" w:lineRule="exact"/>
        <w:ind w:left="38" w:firstLine="0"/>
        <w:jc w:val="both"/>
      </w:pPr>
    </w:p>
    <w:p w14:paraId="0F774509" w14:textId="77777777" w:rsidR="003E2166" w:rsidRDefault="003E2166" w:rsidP="003E2166">
      <w:pPr>
        <w:pStyle w:val="Bodytext90"/>
        <w:shd w:val="clear" w:color="auto" w:fill="auto"/>
        <w:tabs>
          <w:tab w:val="left" w:pos="389"/>
        </w:tabs>
        <w:spacing w:before="204" w:line="226" w:lineRule="exact"/>
        <w:ind w:firstLine="0"/>
        <w:jc w:val="both"/>
      </w:pPr>
    </w:p>
    <w:p w14:paraId="6DA01B32" w14:textId="77777777" w:rsidR="003E2166" w:rsidRDefault="003E2166" w:rsidP="003E2166">
      <w:pPr>
        <w:pStyle w:val="Bodytext90"/>
        <w:shd w:val="clear" w:color="auto" w:fill="auto"/>
        <w:tabs>
          <w:tab w:val="left" w:pos="389"/>
        </w:tabs>
        <w:spacing w:before="204" w:line="226" w:lineRule="exact"/>
        <w:ind w:firstLine="0"/>
        <w:jc w:val="both"/>
      </w:pPr>
    </w:p>
    <w:p w14:paraId="32403E75" w14:textId="77777777" w:rsidR="003E2166" w:rsidRDefault="003E2166" w:rsidP="003E2166">
      <w:pPr>
        <w:pStyle w:val="Bodytext90"/>
        <w:shd w:val="clear" w:color="auto" w:fill="auto"/>
        <w:tabs>
          <w:tab w:val="left" w:pos="389"/>
        </w:tabs>
        <w:spacing w:before="204" w:line="226" w:lineRule="exact"/>
        <w:ind w:firstLine="0"/>
        <w:jc w:val="both"/>
      </w:pPr>
    </w:p>
    <w:p w14:paraId="65A8DA8E" w14:textId="77777777" w:rsidR="003E2166" w:rsidRPr="00111D7D" w:rsidRDefault="003E2166" w:rsidP="0005489C">
      <w:pPr>
        <w:pStyle w:val="Bodytext90"/>
        <w:numPr>
          <w:ilvl w:val="0"/>
          <w:numId w:val="35"/>
        </w:numPr>
        <w:shd w:val="clear" w:color="auto" w:fill="auto"/>
        <w:tabs>
          <w:tab w:val="left" w:pos="389"/>
        </w:tabs>
        <w:spacing w:before="204" w:line="226" w:lineRule="exact"/>
        <w:ind w:firstLine="38"/>
        <w:jc w:val="both"/>
      </w:pPr>
      <w:r w:rsidRPr="00111D7D">
        <w:t>Indicate between brackets the name of the foreign currency. Maximum of three currencies; use as many columns as needed, and delete the others.</w:t>
      </w:r>
    </w:p>
    <w:p w14:paraId="19D56170" w14:textId="77777777" w:rsidR="003E2166" w:rsidRDefault="003E2166" w:rsidP="0005489C">
      <w:pPr>
        <w:pStyle w:val="Bodytext90"/>
        <w:numPr>
          <w:ilvl w:val="0"/>
          <w:numId w:val="35"/>
        </w:numPr>
        <w:shd w:val="clear" w:color="auto" w:fill="auto"/>
        <w:tabs>
          <w:tab w:val="left" w:pos="389"/>
        </w:tabs>
        <w:spacing w:before="204" w:line="226" w:lineRule="exact"/>
        <w:ind w:firstLine="38"/>
        <w:jc w:val="both"/>
      </w:pPr>
      <w:r w:rsidRPr="00111D7D">
        <w:t>Indicate the total costs excluding local taxes to be Paid by the PE in each currency. Such total costs must coincide with the sum of the relevant Subtotals indicated in all Forms FIN-3 provided with the Proposal.</w:t>
      </w:r>
    </w:p>
    <w:p w14:paraId="2A07D616" w14:textId="77777777" w:rsidR="003E2166" w:rsidRDefault="003E2166">
      <w:pPr>
        <w:rPr>
          <w:rFonts w:asciiTheme="minorHAnsi" w:hAnsiTheme="minorHAnsi"/>
          <w:b/>
          <w:bCs/>
          <w:sz w:val="20"/>
          <w:szCs w:val="20"/>
        </w:rPr>
      </w:pPr>
      <w:r>
        <w:br w:type="page"/>
      </w:r>
    </w:p>
    <w:p w14:paraId="09ACE003" w14:textId="77777777" w:rsidR="000901FB" w:rsidRDefault="000901FB">
      <w:r>
        <w:lastRenderedPageBreak/>
        <w:t>Financial Cost Breakdown</w:t>
      </w:r>
      <w:r w:rsidR="009B558E">
        <w:t xml:space="preserve"> of Fin-3 For</w:t>
      </w:r>
      <w:r>
        <w:t xml:space="preserve"> Application</w:t>
      </w:r>
      <w:r w:rsidR="009B558E">
        <w:t>/Software/Support</w:t>
      </w:r>
      <w:r w:rsidR="00842EA7">
        <w:t xml:space="preserve"> </w:t>
      </w:r>
      <w:r>
        <w:t>(in PKR)</w:t>
      </w:r>
    </w:p>
    <w:p w14:paraId="481A9AA5" w14:textId="77777777" w:rsidR="000901FB" w:rsidRDefault="000901FB"/>
    <w:tbl>
      <w:tblPr>
        <w:tblStyle w:val="TableGrid"/>
        <w:tblW w:w="0" w:type="auto"/>
        <w:tblInd w:w="720" w:type="dxa"/>
        <w:tblLook w:val="04A0" w:firstRow="1" w:lastRow="0" w:firstColumn="1" w:lastColumn="0" w:noHBand="0" w:noVBand="1"/>
      </w:tblPr>
      <w:tblGrid>
        <w:gridCol w:w="3409"/>
        <w:gridCol w:w="3336"/>
        <w:gridCol w:w="3376"/>
        <w:gridCol w:w="3329"/>
      </w:tblGrid>
      <w:tr w:rsidR="000901FB" w14:paraId="2B59102C" w14:textId="77777777" w:rsidTr="000901FB">
        <w:tc>
          <w:tcPr>
            <w:tcW w:w="3542" w:type="dxa"/>
          </w:tcPr>
          <w:p w14:paraId="3FAB97B0" w14:textId="77777777" w:rsidR="000901FB" w:rsidRDefault="000901FB">
            <w:pPr>
              <w:ind w:left="0" w:firstLine="0"/>
            </w:pPr>
            <w:r>
              <w:t>Application/Module</w:t>
            </w:r>
          </w:p>
        </w:tc>
        <w:tc>
          <w:tcPr>
            <w:tcW w:w="3542" w:type="dxa"/>
          </w:tcPr>
          <w:p w14:paraId="34E71C6C" w14:textId="77777777" w:rsidR="000901FB" w:rsidRDefault="009B558E">
            <w:pPr>
              <w:ind w:left="0" w:firstLine="0"/>
            </w:pPr>
            <w:r>
              <w:t xml:space="preserve">Application </w:t>
            </w:r>
            <w:r w:rsidR="000901FB">
              <w:t>Price per Annum</w:t>
            </w:r>
          </w:p>
        </w:tc>
        <w:tc>
          <w:tcPr>
            <w:tcW w:w="3543" w:type="dxa"/>
          </w:tcPr>
          <w:p w14:paraId="213A1AC7" w14:textId="77777777" w:rsidR="000901FB" w:rsidRDefault="000901FB">
            <w:pPr>
              <w:ind w:left="0" w:firstLine="0"/>
            </w:pPr>
            <w:r>
              <w:t>Implementation Cost per Annum</w:t>
            </w:r>
          </w:p>
        </w:tc>
        <w:tc>
          <w:tcPr>
            <w:tcW w:w="3543" w:type="dxa"/>
          </w:tcPr>
          <w:p w14:paraId="4D21F8F8" w14:textId="77777777" w:rsidR="000901FB" w:rsidRDefault="000901FB">
            <w:pPr>
              <w:ind w:left="0" w:firstLine="0"/>
            </w:pPr>
            <w:r>
              <w:t>Total Amount in PKR per A</w:t>
            </w:r>
            <w:r w:rsidR="009B558E">
              <w:t>nnum</w:t>
            </w:r>
            <w:r>
              <w:t>(A)</w:t>
            </w:r>
          </w:p>
        </w:tc>
      </w:tr>
      <w:tr w:rsidR="000901FB" w14:paraId="34194CF5" w14:textId="77777777" w:rsidTr="000901FB">
        <w:tc>
          <w:tcPr>
            <w:tcW w:w="3542" w:type="dxa"/>
          </w:tcPr>
          <w:p w14:paraId="12CE25CE" w14:textId="77777777" w:rsidR="000901FB" w:rsidRDefault="000901FB">
            <w:pPr>
              <w:ind w:left="0" w:firstLine="0"/>
            </w:pPr>
          </w:p>
        </w:tc>
        <w:tc>
          <w:tcPr>
            <w:tcW w:w="3542" w:type="dxa"/>
          </w:tcPr>
          <w:p w14:paraId="098CFDB2" w14:textId="77777777" w:rsidR="000901FB" w:rsidRDefault="000901FB">
            <w:pPr>
              <w:ind w:left="0" w:firstLine="0"/>
            </w:pPr>
          </w:p>
        </w:tc>
        <w:tc>
          <w:tcPr>
            <w:tcW w:w="3543" w:type="dxa"/>
          </w:tcPr>
          <w:p w14:paraId="00ED4F70" w14:textId="77777777" w:rsidR="000901FB" w:rsidRDefault="000901FB">
            <w:pPr>
              <w:ind w:left="0" w:firstLine="0"/>
            </w:pPr>
          </w:p>
        </w:tc>
        <w:tc>
          <w:tcPr>
            <w:tcW w:w="3543" w:type="dxa"/>
          </w:tcPr>
          <w:p w14:paraId="2B0D30E3" w14:textId="77777777" w:rsidR="000901FB" w:rsidRDefault="000901FB">
            <w:pPr>
              <w:ind w:left="0" w:firstLine="0"/>
            </w:pPr>
          </w:p>
        </w:tc>
      </w:tr>
      <w:tr w:rsidR="000901FB" w14:paraId="4EB25EFC" w14:textId="77777777" w:rsidTr="000901FB">
        <w:tc>
          <w:tcPr>
            <w:tcW w:w="3542" w:type="dxa"/>
          </w:tcPr>
          <w:p w14:paraId="49AA25D6" w14:textId="77777777" w:rsidR="000901FB" w:rsidRDefault="000901FB">
            <w:pPr>
              <w:ind w:left="0" w:firstLine="0"/>
            </w:pPr>
          </w:p>
        </w:tc>
        <w:tc>
          <w:tcPr>
            <w:tcW w:w="3542" w:type="dxa"/>
          </w:tcPr>
          <w:p w14:paraId="1F7A683C" w14:textId="77777777" w:rsidR="000901FB" w:rsidRDefault="000901FB">
            <w:pPr>
              <w:ind w:left="0" w:firstLine="0"/>
            </w:pPr>
          </w:p>
        </w:tc>
        <w:tc>
          <w:tcPr>
            <w:tcW w:w="3543" w:type="dxa"/>
          </w:tcPr>
          <w:p w14:paraId="35FD8DBB" w14:textId="77777777" w:rsidR="000901FB" w:rsidRDefault="000901FB">
            <w:pPr>
              <w:ind w:left="0" w:firstLine="0"/>
            </w:pPr>
          </w:p>
        </w:tc>
        <w:tc>
          <w:tcPr>
            <w:tcW w:w="3543" w:type="dxa"/>
          </w:tcPr>
          <w:p w14:paraId="5B3300CB" w14:textId="77777777" w:rsidR="000901FB" w:rsidRDefault="000901FB">
            <w:pPr>
              <w:ind w:left="0" w:firstLine="0"/>
            </w:pPr>
          </w:p>
        </w:tc>
      </w:tr>
      <w:tr w:rsidR="000901FB" w14:paraId="64DF2227" w14:textId="77777777" w:rsidTr="000901FB">
        <w:tc>
          <w:tcPr>
            <w:tcW w:w="3542" w:type="dxa"/>
          </w:tcPr>
          <w:p w14:paraId="2BF2D153" w14:textId="77777777" w:rsidR="000901FB" w:rsidRDefault="000901FB">
            <w:pPr>
              <w:ind w:left="0" w:firstLine="0"/>
            </w:pPr>
          </w:p>
        </w:tc>
        <w:tc>
          <w:tcPr>
            <w:tcW w:w="3542" w:type="dxa"/>
          </w:tcPr>
          <w:p w14:paraId="1D552696" w14:textId="77777777" w:rsidR="000901FB" w:rsidRDefault="000901FB">
            <w:pPr>
              <w:ind w:left="0" w:firstLine="0"/>
            </w:pPr>
          </w:p>
        </w:tc>
        <w:tc>
          <w:tcPr>
            <w:tcW w:w="3543" w:type="dxa"/>
          </w:tcPr>
          <w:p w14:paraId="66B5FC44" w14:textId="77777777" w:rsidR="000901FB" w:rsidRDefault="000901FB">
            <w:pPr>
              <w:ind w:left="0" w:firstLine="0"/>
            </w:pPr>
          </w:p>
        </w:tc>
        <w:tc>
          <w:tcPr>
            <w:tcW w:w="3543" w:type="dxa"/>
          </w:tcPr>
          <w:p w14:paraId="6E9BAA3F" w14:textId="77777777" w:rsidR="000901FB" w:rsidRDefault="000901FB">
            <w:pPr>
              <w:ind w:left="0" w:firstLine="0"/>
            </w:pPr>
          </w:p>
        </w:tc>
      </w:tr>
      <w:tr w:rsidR="000901FB" w14:paraId="567EEBCF" w14:textId="77777777" w:rsidTr="000901FB">
        <w:tc>
          <w:tcPr>
            <w:tcW w:w="3542" w:type="dxa"/>
          </w:tcPr>
          <w:p w14:paraId="5F2E2854" w14:textId="77777777" w:rsidR="000901FB" w:rsidRDefault="000901FB">
            <w:pPr>
              <w:ind w:left="0" w:firstLine="0"/>
            </w:pPr>
          </w:p>
        </w:tc>
        <w:tc>
          <w:tcPr>
            <w:tcW w:w="3542" w:type="dxa"/>
          </w:tcPr>
          <w:p w14:paraId="08CE0984" w14:textId="77777777" w:rsidR="000901FB" w:rsidRDefault="000901FB">
            <w:pPr>
              <w:ind w:left="0" w:firstLine="0"/>
            </w:pPr>
          </w:p>
        </w:tc>
        <w:tc>
          <w:tcPr>
            <w:tcW w:w="3543" w:type="dxa"/>
          </w:tcPr>
          <w:p w14:paraId="634FCF1D" w14:textId="77777777" w:rsidR="000901FB" w:rsidRDefault="000901FB">
            <w:pPr>
              <w:ind w:left="0" w:firstLine="0"/>
            </w:pPr>
          </w:p>
        </w:tc>
        <w:tc>
          <w:tcPr>
            <w:tcW w:w="3543" w:type="dxa"/>
          </w:tcPr>
          <w:p w14:paraId="07C9744A" w14:textId="77777777" w:rsidR="000901FB" w:rsidRDefault="000901FB">
            <w:pPr>
              <w:ind w:left="0" w:firstLine="0"/>
            </w:pPr>
          </w:p>
        </w:tc>
      </w:tr>
      <w:tr w:rsidR="000901FB" w14:paraId="68E30D19" w14:textId="77777777" w:rsidTr="000901FB">
        <w:tc>
          <w:tcPr>
            <w:tcW w:w="3542" w:type="dxa"/>
          </w:tcPr>
          <w:p w14:paraId="5E29557D" w14:textId="77777777" w:rsidR="000901FB" w:rsidRDefault="000901FB">
            <w:pPr>
              <w:ind w:left="0" w:firstLine="0"/>
            </w:pPr>
          </w:p>
        </w:tc>
        <w:tc>
          <w:tcPr>
            <w:tcW w:w="3542" w:type="dxa"/>
          </w:tcPr>
          <w:p w14:paraId="72C18ED3" w14:textId="77777777" w:rsidR="000901FB" w:rsidRDefault="000901FB">
            <w:pPr>
              <w:ind w:left="0" w:firstLine="0"/>
            </w:pPr>
          </w:p>
        </w:tc>
        <w:tc>
          <w:tcPr>
            <w:tcW w:w="3543" w:type="dxa"/>
          </w:tcPr>
          <w:p w14:paraId="06911C82" w14:textId="77777777" w:rsidR="000901FB" w:rsidRDefault="000901FB">
            <w:pPr>
              <w:ind w:left="0" w:firstLine="0"/>
            </w:pPr>
          </w:p>
        </w:tc>
        <w:tc>
          <w:tcPr>
            <w:tcW w:w="3543" w:type="dxa"/>
          </w:tcPr>
          <w:p w14:paraId="07FF516A" w14:textId="77777777" w:rsidR="000901FB" w:rsidRDefault="000901FB">
            <w:pPr>
              <w:ind w:left="0" w:firstLine="0"/>
            </w:pPr>
          </w:p>
        </w:tc>
      </w:tr>
      <w:tr w:rsidR="000901FB" w14:paraId="5EEC10AB" w14:textId="77777777" w:rsidTr="000901FB">
        <w:tc>
          <w:tcPr>
            <w:tcW w:w="3542" w:type="dxa"/>
          </w:tcPr>
          <w:p w14:paraId="697A5DC2" w14:textId="77777777" w:rsidR="000901FB" w:rsidRDefault="000901FB">
            <w:pPr>
              <w:ind w:left="0" w:firstLine="0"/>
            </w:pPr>
          </w:p>
        </w:tc>
        <w:tc>
          <w:tcPr>
            <w:tcW w:w="3542" w:type="dxa"/>
          </w:tcPr>
          <w:p w14:paraId="166BC7FA" w14:textId="77777777" w:rsidR="000901FB" w:rsidRDefault="000901FB">
            <w:pPr>
              <w:ind w:left="0" w:firstLine="0"/>
            </w:pPr>
          </w:p>
        </w:tc>
        <w:tc>
          <w:tcPr>
            <w:tcW w:w="3543" w:type="dxa"/>
          </w:tcPr>
          <w:p w14:paraId="3FE375E5" w14:textId="77777777" w:rsidR="000901FB" w:rsidRDefault="000901FB">
            <w:pPr>
              <w:ind w:left="0" w:firstLine="0"/>
            </w:pPr>
          </w:p>
        </w:tc>
        <w:tc>
          <w:tcPr>
            <w:tcW w:w="3543" w:type="dxa"/>
          </w:tcPr>
          <w:p w14:paraId="142EB540" w14:textId="77777777" w:rsidR="000901FB" w:rsidRDefault="000901FB">
            <w:pPr>
              <w:ind w:left="0" w:firstLine="0"/>
            </w:pPr>
          </w:p>
        </w:tc>
      </w:tr>
      <w:tr w:rsidR="000901FB" w14:paraId="734E67C3" w14:textId="77777777" w:rsidTr="000901FB">
        <w:tc>
          <w:tcPr>
            <w:tcW w:w="3542" w:type="dxa"/>
          </w:tcPr>
          <w:p w14:paraId="214867B5" w14:textId="77777777" w:rsidR="000901FB" w:rsidRDefault="000901FB">
            <w:pPr>
              <w:ind w:left="0" w:firstLine="0"/>
            </w:pPr>
          </w:p>
        </w:tc>
        <w:tc>
          <w:tcPr>
            <w:tcW w:w="3542" w:type="dxa"/>
          </w:tcPr>
          <w:p w14:paraId="71BF60B2" w14:textId="77777777" w:rsidR="000901FB" w:rsidRDefault="000901FB">
            <w:pPr>
              <w:ind w:left="0" w:firstLine="0"/>
            </w:pPr>
          </w:p>
        </w:tc>
        <w:tc>
          <w:tcPr>
            <w:tcW w:w="3543" w:type="dxa"/>
          </w:tcPr>
          <w:p w14:paraId="55ED739D" w14:textId="77777777" w:rsidR="000901FB" w:rsidRDefault="000901FB">
            <w:pPr>
              <w:ind w:left="0" w:firstLine="0"/>
            </w:pPr>
          </w:p>
        </w:tc>
        <w:tc>
          <w:tcPr>
            <w:tcW w:w="3543" w:type="dxa"/>
          </w:tcPr>
          <w:p w14:paraId="11793E0E" w14:textId="77777777" w:rsidR="000901FB" w:rsidRDefault="000901FB">
            <w:pPr>
              <w:ind w:left="0" w:firstLine="0"/>
            </w:pPr>
          </w:p>
        </w:tc>
      </w:tr>
    </w:tbl>
    <w:p w14:paraId="21EFAB63" w14:textId="77777777" w:rsidR="000901FB" w:rsidRDefault="000901FB"/>
    <w:tbl>
      <w:tblPr>
        <w:tblStyle w:val="TableGrid"/>
        <w:tblW w:w="0" w:type="auto"/>
        <w:tblInd w:w="720" w:type="dxa"/>
        <w:tblLook w:val="04A0" w:firstRow="1" w:lastRow="0" w:firstColumn="1" w:lastColumn="0" w:noHBand="0" w:noVBand="1"/>
      </w:tblPr>
      <w:tblGrid>
        <w:gridCol w:w="3395"/>
        <w:gridCol w:w="3349"/>
        <w:gridCol w:w="3363"/>
      </w:tblGrid>
      <w:tr w:rsidR="000901FB" w14:paraId="5BB8820B" w14:textId="77777777" w:rsidTr="000901FB">
        <w:tc>
          <w:tcPr>
            <w:tcW w:w="3395" w:type="dxa"/>
          </w:tcPr>
          <w:p w14:paraId="028EBF13" w14:textId="77777777" w:rsidR="000901FB" w:rsidRDefault="000901FB" w:rsidP="005109AF">
            <w:pPr>
              <w:ind w:left="0" w:firstLine="0"/>
            </w:pPr>
            <w:r>
              <w:t>Price per User/Annum</w:t>
            </w:r>
          </w:p>
        </w:tc>
        <w:tc>
          <w:tcPr>
            <w:tcW w:w="3349" w:type="dxa"/>
          </w:tcPr>
          <w:p w14:paraId="3944E1AB" w14:textId="77777777" w:rsidR="000901FB" w:rsidRDefault="000901FB" w:rsidP="005109AF">
            <w:pPr>
              <w:ind w:left="0" w:firstLine="0"/>
            </w:pPr>
            <w:r>
              <w:t>No. of Users</w:t>
            </w:r>
          </w:p>
        </w:tc>
        <w:tc>
          <w:tcPr>
            <w:tcW w:w="3363" w:type="dxa"/>
          </w:tcPr>
          <w:p w14:paraId="22922595" w14:textId="77777777" w:rsidR="000901FB" w:rsidRDefault="000901FB" w:rsidP="000901FB">
            <w:pPr>
              <w:ind w:left="0" w:firstLine="0"/>
              <w:jc w:val="center"/>
            </w:pPr>
            <w:r>
              <w:t>Total Amount in PKR per Annum (B)</w:t>
            </w:r>
          </w:p>
        </w:tc>
      </w:tr>
      <w:tr w:rsidR="000901FB" w14:paraId="667F22BB" w14:textId="77777777" w:rsidTr="000901FB">
        <w:tc>
          <w:tcPr>
            <w:tcW w:w="3395" w:type="dxa"/>
          </w:tcPr>
          <w:p w14:paraId="5061D3AF" w14:textId="77777777" w:rsidR="000901FB" w:rsidRDefault="000901FB" w:rsidP="005109AF">
            <w:pPr>
              <w:ind w:left="0" w:firstLine="0"/>
            </w:pPr>
          </w:p>
        </w:tc>
        <w:tc>
          <w:tcPr>
            <w:tcW w:w="3349" w:type="dxa"/>
          </w:tcPr>
          <w:p w14:paraId="5402CBCC" w14:textId="77777777" w:rsidR="000901FB" w:rsidRDefault="000901FB" w:rsidP="005109AF">
            <w:pPr>
              <w:ind w:left="0" w:firstLine="0"/>
            </w:pPr>
            <w:r>
              <w:t>20</w:t>
            </w:r>
          </w:p>
        </w:tc>
        <w:tc>
          <w:tcPr>
            <w:tcW w:w="3363" w:type="dxa"/>
          </w:tcPr>
          <w:p w14:paraId="0A51282E" w14:textId="77777777" w:rsidR="000901FB" w:rsidRDefault="000901FB" w:rsidP="005109AF">
            <w:pPr>
              <w:ind w:left="0" w:firstLine="0"/>
            </w:pPr>
          </w:p>
        </w:tc>
      </w:tr>
    </w:tbl>
    <w:p w14:paraId="36645EB7" w14:textId="77777777" w:rsidR="009B558E" w:rsidRDefault="009B558E"/>
    <w:tbl>
      <w:tblPr>
        <w:tblStyle w:val="TableGrid"/>
        <w:tblW w:w="0" w:type="auto"/>
        <w:tblInd w:w="720" w:type="dxa"/>
        <w:tblLook w:val="04A0" w:firstRow="1" w:lastRow="0" w:firstColumn="1" w:lastColumn="0" w:noHBand="0" w:noVBand="1"/>
      </w:tblPr>
      <w:tblGrid>
        <w:gridCol w:w="3395"/>
        <w:gridCol w:w="3349"/>
        <w:gridCol w:w="3363"/>
      </w:tblGrid>
      <w:tr w:rsidR="009B558E" w14:paraId="4AE4E443" w14:textId="77777777" w:rsidTr="005109AF">
        <w:tc>
          <w:tcPr>
            <w:tcW w:w="3395" w:type="dxa"/>
          </w:tcPr>
          <w:p w14:paraId="439252D8" w14:textId="77777777" w:rsidR="009B558E" w:rsidRDefault="009B558E" w:rsidP="005109AF">
            <w:pPr>
              <w:ind w:left="0" w:firstLine="0"/>
            </w:pPr>
            <w:r>
              <w:t>Support Cost/Annum</w:t>
            </w:r>
          </w:p>
        </w:tc>
        <w:tc>
          <w:tcPr>
            <w:tcW w:w="3349" w:type="dxa"/>
          </w:tcPr>
          <w:p w14:paraId="5F81036E" w14:textId="77777777" w:rsidR="009B558E" w:rsidRDefault="009B558E" w:rsidP="005109AF">
            <w:pPr>
              <w:ind w:left="0" w:firstLine="0"/>
            </w:pPr>
            <w:r>
              <w:t>No. of Years</w:t>
            </w:r>
          </w:p>
        </w:tc>
        <w:tc>
          <w:tcPr>
            <w:tcW w:w="3363" w:type="dxa"/>
          </w:tcPr>
          <w:p w14:paraId="736D806E" w14:textId="77777777" w:rsidR="009B558E" w:rsidRDefault="009B558E" w:rsidP="005109AF">
            <w:pPr>
              <w:ind w:left="0" w:firstLine="0"/>
              <w:jc w:val="center"/>
            </w:pPr>
            <w:r>
              <w:t>Total Amount in PKR per Annum (C)</w:t>
            </w:r>
          </w:p>
        </w:tc>
      </w:tr>
      <w:tr w:rsidR="009B558E" w14:paraId="2E8EB447" w14:textId="77777777" w:rsidTr="005109AF">
        <w:tc>
          <w:tcPr>
            <w:tcW w:w="3395" w:type="dxa"/>
          </w:tcPr>
          <w:p w14:paraId="4A15B22F" w14:textId="77777777" w:rsidR="009B558E" w:rsidRDefault="009B558E" w:rsidP="005109AF">
            <w:pPr>
              <w:ind w:left="0" w:firstLine="0"/>
            </w:pPr>
          </w:p>
        </w:tc>
        <w:tc>
          <w:tcPr>
            <w:tcW w:w="3349" w:type="dxa"/>
          </w:tcPr>
          <w:p w14:paraId="3D6198BB" w14:textId="77777777" w:rsidR="009B558E" w:rsidRDefault="009B558E" w:rsidP="005109AF">
            <w:pPr>
              <w:ind w:left="0" w:firstLine="0"/>
            </w:pPr>
            <w:r>
              <w:t>1</w:t>
            </w:r>
          </w:p>
        </w:tc>
        <w:tc>
          <w:tcPr>
            <w:tcW w:w="3363" w:type="dxa"/>
          </w:tcPr>
          <w:p w14:paraId="642D07BC" w14:textId="77777777" w:rsidR="009B558E" w:rsidRDefault="009B558E" w:rsidP="005109AF">
            <w:pPr>
              <w:ind w:left="0" w:firstLine="0"/>
            </w:pPr>
          </w:p>
        </w:tc>
      </w:tr>
    </w:tbl>
    <w:p w14:paraId="33A6E0BC" w14:textId="77777777" w:rsidR="000901FB" w:rsidRDefault="000901FB">
      <w:pPr>
        <w:rPr>
          <w:rFonts w:asciiTheme="minorHAnsi" w:hAnsiTheme="minorHAnsi"/>
          <w:b/>
          <w:bCs/>
          <w:sz w:val="20"/>
          <w:szCs w:val="20"/>
        </w:rPr>
      </w:pPr>
      <w:r>
        <w:br w:type="page"/>
      </w:r>
    </w:p>
    <w:p w14:paraId="24085714" w14:textId="77777777" w:rsidR="00811660" w:rsidRDefault="00811660" w:rsidP="000901FB">
      <w:pPr>
        <w:pStyle w:val="Bodytext90"/>
        <w:shd w:val="clear" w:color="auto" w:fill="auto"/>
        <w:tabs>
          <w:tab w:val="left" w:pos="389"/>
        </w:tabs>
        <w:spacing w:before="204" w:line="226" w:lineRule="exact"/>
        <w:ind w:firstLine="0"/>
        <w:jc w:val="both"/>
        <w:sectPr w:rsidR="00811660" w:rsidSect="003E2166">
          <w:pgSz w:w="16834" w:h="11909" w:orient="landscape" w:code="9"/>
          <w:pgMar w:top="1440" w:right="1440" w:bottom="1440" w:left="1440" w:header="720" w:footer="720" w:gutter="0"/>
          <w:cols w:space="720"/>
          <w:titlePg/>
          <w:docGrid w:linePitch="360"/>
        </w:sectPr>
      </w:pPr>
    </w:p>
    <w:p w14:paraId="6F015861" w14:textId="77777777" w:rsidR="00811660" w:rsidRPr="00111D7D" w:rsidRDefault="00811660" w:rsidP="007F60B9">
      <w:r w:rsidRPr="00111D7D">
        <w:lastRenderedPageBreak/>
        <w:t>Appendix A</w:t>
      </w:r>
    </w:p>
    <w:p w14:paraId="21A87155" w14:textId="77777777" w:rsidR="00811660" w:rsidRPr="00111D7D" w:rsidRDefault="00811660" w:rsidP="00811660">
      <w:pPr>
        <w:pStyle w:val="Heading420"/>
        <w:keepNext/>
        <w:keepLines/>
        <w:shd w:val="clear" w:color="auto" w:fill="auto"/>
        <w:spacing w:before="0" w:after="211" w:line="220" w:lineRule="exact"/>
        <w:ind w:left="100"/>
      </w:pPr>
      <w:bookmarkStart w:id="85" w:name="bookmark46"/>
      <w:r w:rsidRPr="00111D7D">
        <w:t>(INTEGRITY PACT)</w:t>
      </w:r>
      <w:bookmarkEnd w:id="85"/>
    </w:p>
    <w:p w14:paraId="56109987" w14:textId="77777777" w:rsidR="00811660" w:rsidRPr="00111D7D" w:rsidRDefault="00811660" w:rsidP="00811660">
      <w:pPr>
        <w:pStyle w:val="Bodytext140"/>
        <w:shd w:val="clear" w:color="auto" w:fill="auto"/>
        <w:spacing w:before="0"/>
        <w:ind w:left="100" w:firstLine="0"/>
      </w:pPr>
      <w:r w:rsidRPr="00111D7D">
        <w:t>DECLARATION OF FEES, COMMISSION AND BROKERAGE ETC.</w:t>
      </w:r>
      <w:r w:rsidRPr="00111D7D">
        <w:br/>
        <w:t>PAYABLE BY THE SUPPLIERS OF GOODS, SERVICES &amp; WORKS IN</w:t>
      </w:r>
      <w:r w:rsidRPr="00111D7D">
        <w:br/>
        <w:t>CONTRACTS WORTH RS. 10.00 MILLION OR MORE</w:t>
      </w:r>
    </w:p>
    <w:p w14:paraId="55DEAD1A" w14:textId="77777777" w:rsidR="00811660" w:rsidRPr="00111D7D" w:rsidRDefault="00811660" w:rsidP="00811660">
      <w:pPr>
        <w:pStyle w:val="Bodytext20"/>
        <w:shd w:val="clear" w:color="auto" w:fill="auto"/>
        <w:tabs>
          <w:tab w:val="right" w:leader="underscore" w:pos="4168"/>
        </w:tabs>
        <w:spacing w:before="0" w:line="254" w:lineRule="exact"/>
        <w:ind w:left="700" w:firstLine="7"/>
      </w:pPr>
      <w:r w:rsidRPr="00111D7D">
        <w:t>Contract No.</w:t>
      </w:r>
      <w:r w:rsidRPr="00111D7D">
        <w:tab/>
        <w:t>Dated</w:t>
      </w:r>
    </w:p>
    <w:p w14:paraId="5AA3AF36" w14:textId="77777777" w:rsidR="00811660" w:rsidRPr="00111D7D" w:rsidRDefault="00811660" w:rsidP="00811660">
      <w:pPr>
        <w:pStyle w:val="Bodytext20"/>
        <w:shd w:val="clear" w:color="auto" w:fill="auto"/>
        <w:tabs>
          <w:tab w:val="left" w:leader="underscore" w:pos="3918"/>
        </w:tabs>
        <w:spacing w:before="0" w:line="254" w:lineRule="exact"/>
        <w:ind w:left="700" w:firstLine="7"/>
      </w:pPr>
      <w:r w:rsidRPr="00111D7D">
        <w:t>Contract Value:</w:t>
      </w:r>
      <w:r w:rsidRPr="00111D7D">
        <w:tab/>
      </w:r>
    </w:p>
    <w:p w14:paraId="5485929E" w14:textId="77777777" w:rsidR="00811660" w:rsidRPr="00111D7D" w:rsidRDefault="00811660" w:rsidP="00811660">
      <w:pPr>
        <w:pStyle w:val="Bodytext20"/>
        <w:shd w:val="clear" w:color="auto" w:fill="auto"/>
        <w:spacing w:before="0" w:after="192" w:line="254" w:lineRule="exact"/>
        <w:ind w:left="700" w:firstLine="7"/>
      </w:pPr>
      <w:r w:rsidRPr="00111D7D">
        <w:t>Contract Title:</w:t>
      </w:r>
    </w:p>
    <w:p w14:paraId="235695BC" w14:textId="77777777" w:rsidR="00811660" w:rsidRPr="00111D7D" w:rsidRDefault="00811660" w:rsidP="00811660">
      <w:pPr>
        <w:pStyle w:val="Bodytext20"/>
        <w:shd w:val="clear" w:color="auto" w:fill="auto"/>
        <w:spacing w:before="0" w:after="192" w:line="254" w:lineRule="exact"/>
        <w:ind w:left="700" w:firstLine="7"/>
      </w:pPr>
      <w:r w:rsidRPr="00111D7D">
        <w:t>[name</w:t>
      </w:r>
      <w:r w:rsidRPr="00111D7D">
        <w:tab/>
        <w:t>of Supplier] hereby declares that it has not obtained or</w:t>
      </w:r>
    </w:p>
    <w:p w14:paraId="4BBB1B12" w14:textId="77777777" w:rsidR="00811660" w:rsidRPr="00111D7D" w:rsidRDefault="00811660" w:rsidP="00811660">
      <w:pPr>
        <w:pStyle w:val="Bodytext20"/>
        <w:shd w:val="clear" w:color="auto" w:fill="auto"/>
        <w:spacing w:before="0" w:after="180" w:line="250" w:lineRule="exact"/>
        <w:ind w:left="700" w:firstLine="7"/>
      </w:pPr>
      <w:r w:rsidRPr="00111D7D">
        <w:t>induced the procurement of any contract, right, interest, privilege or other obligation or benefit from Government of Khyber Pakhtunkhwa (</w:t>
      </w:r>
      <w:r>
        <w:t>GoKP</w:t>
      </w:r>
      <w:r w:rsidRPr="00111D7D">
        <w:t xml:space="preserve">) or any administrative subdivision or Entity thereof or any other entity owned or controlled by </w:t>
      </w:r>
      <w:r>
        <w:t>GoKP</w:t>
      </w:r>
      <w:r w:rsidRPr="00111D7D">
        <w:t xml:space="preserve"> through any corrupt business practice.</w:t>
      </w:r>
    </w:p>
    <w:p w14:paraId="640A7035" w14:textId="77777777" w:rsidR="00811660" w:rsidRPr="00111D7D" w:rsidRDefault="00811660" w:rsidP="00811660">
      <w:pPr>
        <w:pStyle w:val="Bodytext20"/>
        <w:shd w:val="clear" w:color="auto" w:fill="auto"/>
        <w:spacing w:before="0" w:after="180" w:line="250" w:lineRule="exact"/>
        <w:ind w:left="700" w:firstLine="7"/>
      </w:pPr>
      <w:r w:rsidRPr="00111D7D">
        <w:t xml:space="preserve">Without limiting the generality of the foregoing, [name of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inducing the procurement of a contract, right, interest, privilege or other obligation or benefit in whatsoever form from </w:t>
      </w:r>
      <w:r>
        <w:t>GoKP</w:t>
      </w:r>
      <w:r w:rsidRPr="00111D7D">
        <w:t>, except that which has been expressly declared pursuant hereto.</w:t>
      </w:r>
    </w:p>
    <w:p w14:paraId="7F7F85F4" w14:textId="77777777" w:rsidR="00811660" w:rsidRPr="00111D7D" w:rsidRDefault="00811660" w:rsidP="00811660">
      <w:pPr>
        <w:pStyle w:val="Bodytext20"/>
        <w:shd w:val="clear" w:color="auto" w:fill="auto"/>
        <w:spacing w:before="0" w:after="180" w:line="250" w:lineRule="exact"/>
        <w:ind w:left="700" w:firstLine="7"/>
      </w:pPr>
      <w:r w:rsidRPr="00111D7D">
        <w:t xml:space="preserve">[name of Supplier] certifies that it has made and will make full disclosure of all agreements and arrangements with all persons in respect of or related to the transaction with </w:t>
      </w:r>
      <w:r>
        <w:t>GoKP</w:t>
      </w:r>
      <w:r w:rsidRPr="00111D7D">
        <w:t xml:space="preserve"> and has not taken any action or will not take any action to circumvent the above declaration, representation or warranty.</w:t>
      </w:r>
    </w:p>
    <w:p w14:paraId="5A42E6A3" w14:textId="77777777" w:rsidR="00811660" w:rsidRPr="00111D7D" w:rsidRDefault="00811660" w:rsidP="00811660">
      <w:pPr>
        <w:pStyle w:val="Bodytext20"/>
        <w:shd w:val="clear" w:color="auto" w:fill="auto"/>
        <w:spacing w:before="0" w:after="180" w:line="250" w:lineRule="exact"/>
        <w:ind w:left="700" w:firstLine="7"/>
      </w:pPr>
      <w:r w:rsidRPr="00111D7D">
        <w:t xml:space="preserve">[name of Supplier]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w:t>
      </w:r>
      <w:r>
        <w:t>GoKP</w:t>
      </w:r>
      <w:r w:rsidRPr="00111D7D">
        <w:t xml:space="preserve"> under any law, contract or other instrument, be voidable at the option of </w:t>
      </w:r>
      <w:r>
        <w:t>GoKP</w:t>
      </w:r>
      <w:r w:rsidRPr="00111D7D">
        <w:t>.</w:t>
      </w:r>
    </w:p>
    <w:p w14:paraId="5396E4F0" w14:textId="77777777" w:rsidR="00811660" w:rsidRPr="00111D7D" w:rsidRDefault="00D653FF" w:rsidP="00811660">
      <w:pPr>
        <w:pStyle w:val="Bodytext20"/>
        <w:shd w:val="clear" w:color="auto" w:fill="auto"/>
        <w:spacing w:before="0" w:after="480" w:line="250" w:lineRule="exact"/>
        <w:ind w:left="700" w:firstLine="7"/>
      </w:pPr>
      <w:r>
        <w:rPr>
          <w:noProof/>
        </w:rPr>
        <w:pict w14:anchorId="2884495E">
          <v:shape id="Text Box 131" o:spid="_x0000_s1057" type="#_x0000_t202" style="position:absolute;left:0;text-align:left;margin-left:33.7pt;margin-top:97.75pt;width:100.55pt;height:37.5pt;z-index:-251615232;visibility:visible;mso-wrap-distance-left:5pt;mso-wrap-distance-right:80.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wxswIAALQ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" filled="f" stroked="f">
            <v:textbox style="mso-fit-shape-to-text:t" inset="0,0,0,0">
              <w:txbxContent>
                <w:p w14:paraId="51AE91BF" w14:textId="77777777" w:rsidR="00D653FF" w:rsidRDefault="00D653FF" w:rsidP="00811660">
                  <w:pPr>
                    <w:pStyle w:val="Bodytext20"/>
                    <w:shd w:val="clear" w:color="auto" w:fill="auto"/>
                    <w:tabs>
                      <w:tab w:val="left" w:leader="dot" w:pos="2006"/>
                    </w:tabs>
                    <w:spacing w:before="0" w:line="250" w:lineRule="exact"/>
                    <w:ind w:firstLine="38"/>
                  </w:pPr>
                  <w:r>
                    <w:rPr>
                      <w:rStyle w:val="Bodytext2Exact"/>
                    </w:rPr>
                    <w:t xml:space="preserve">Name of Buyer: </w:t>
                  </w:r>
                  <w:r>
                    <w:rPr>
                      <w:rStyle w:val="Bodytext2Exact"/>
                    </w:rPr>
                    <w:tab/>
                  </w:r>
                </w:p>
                <w:p w14:paraId="311A21F5" w14:textId="77777777" w:rsidR="00D653FF" w:rsidRDefault="00D653FF" w:rsidP="00811660">
                  <w:pPr>
                    <w:pStyle w:val="Bodytext20"/>
                    <w:shd w:val="clear" w:color="auto" w:fill="auto"/>
                    <w:tabs>
                      <w:tab w:val="left" w:leader="dot" w:pos="1978"/>
                    </w:tabs>
                    <w:spacing w:before="0" w:line="250" w:lineRule="exact"/>
                    <w:ind w:firstLine="38"/>
                  </w:pPr>
                  <w:r>
                    <w:rPr>
                      <w:rStyle w:val="Bodytext2Exact"/>
                    </w:rPr>
                    <w:t xml:space="preserve">Signature: </w:t>
                  </w:r>
                  <w:r>
                    <w:rPr>
                      <w:rStyle w:val="Bodytext2Exact"/>
                    </w:rPr>
                    <w:tab/>
                  </w:r>
                </w:p>
                <w:p w14:paraId="5295781D" w14:textId="77777777" w:rsidR="00D653FF" w:rsidRDefault="00D653FF" w:rsidP="00811660">
                  <w:pPr>
                    <w:pStyle w:val="Bodytext20"/>
                    <w:shd w:val="clear" w:color="auto" w:fill="auto"/>
                    <w:spacing w:before="0" w:line="250" w:lineRule="exact"/>
                    <w:ind w:firstLine="0"/>
                    <w:jc w:val="right"/>
                  </w:pPr>
                  <w:r>
                    <w:rPr>
                      <w:rStyle w:val="Bodytext2Exact"/>
                    </w:rPr>
                    <w:t>[Seal]</w:t>
                  </w:r>
                </w:p>
              </w:txbxContent>
            </v:textbox>
            <w10:wrap type="square" side="right" anchorx="margin"/>
          </v:shape>
        </w:pict>
      </w:r>
      <w:r w:rsidR="00811660" w:rsidRPr="00111D7D">
        <w:t xml:space="preserve">Notwithstanding any rights and remedies exercised by </w:t>
      </w:r>
      <w:r w:rsidR="00811660">
        <w:t>GoKP</w:t>
      </w:r>
      <w:r w:rsidR="00811660" w:rsidRPr="00111D7D">
        <w:t xml:space="preserve"> in this regard, [name of Supplier] agrees to indemnify </w:t>
      </w:r>
      <w:r w:rsidR="00811660">
        <w:t>GoKP</w:t>
      </w:r>
      <w:r w:rsidR="00811660" w:rsidRPr="00111D7D">
        <w:t xml:space="preserve"> for any loss or damage incurred by it on account of its corrupt business practices and further Pay compensation to </w:t>
      </w:r>
      <w:r w:rsidR="00811660">
        <w:t>GoKP</w:t>
      </w:r>
      <w:r w:rsidR="00811660" w:rsidRPr="00111D7D">
        <w:t xml:space="preserve"> in an amount equivalent to ten time the sum of any commission, gratification, bribe, finder’s fee or kickback given by [name of Supplier] as aforesaid for the purpose of obtaining or inducing the procurement of any contract, right, interest, privilege or other obligation or benefit in whatsoever form from </w:t>
      </w:r>
      <w:r w:rsidR="00811660">
        <w:t>GoKP</w:t>
      </w:r>
      <w:r w:rsidR="00811660" w:rsidRPr="00111D7D">
        <w:t>.</w:t>
      </w:r>
    </w:p>
    <w:p w14:paraId="5ED9B057" w14:textId="77777777" w:rsidR="00811660" w:rsidRPr="00111D7D" w:rsidRDefault="00811660" w:rsidP="00811660">
      <w:pPr>
        <w:pStyle w:val="Bodytext20"/>
        <w:shd w:val="clear" w:color="auto" w:fill="auto"/>
        <w:tabs>
          <w:tab w:val="left" w:leader="dot" w:pos="2676"/>
        </w:tabs>
        <w:spacing w:before="0" w:line="250" w:lineRule="exact"/>
        <w:ind w:firstLine="10"/>
      </w:pPr>
      <w:r w:rsidRPr="00111D7D">
        <w:t xml:space="preserve">Name of Seller/Supplier: </w:t>
      </w:r>
      <w:r w:rsidRPr="00111D7D">
        <w:tab/>
      </w:r>
    </w:p>
    <w:p w14:paraId="604EDBAF" w14:textId="77777777" w:rsidR="00811660" w:rsidRPr="00111D7D" w:rsidRDefault="00811660" w:rsidP="00811660">
      <w:pPr>
        <w:pStyle w:val="Bodytext20"/>
        <w:shd w:val="clear" w:color="auto" w:fill="auto"/>
        <w:tabs>
          <w:tab w:val="left" w:leader="dot" w:pos="2676"/>
        </w:tabs>
        <w:spacing w:before="0" w:line="250" w:lineRule="exact"/>
        <w:ind w:firstLine="10"/>
      </w:pPr>
      <w:r w:rsidRPr="00111D7D">
        <w:t xml:space="preserve">Signature: </w:t>
      </w:r>
      <w:r w:rsidRPr="00111D7D">
        <w:tab/>
      </w:r>
    </w:p>
    <w:p w14:paraId="4C4EBFDC" w14:textId="77777777" w:rsidR="00811660" w:rsidRDefault="00811660" w:rsidP="00811660">
      <w:pPr>
        <w:pStyle w:val="Bodytext20"/>
        <w:shd w:val="clear" w:color="auto" w:fill="auto"/>
        <w:spacing w:before="0" w:line="250" w:lineRule="exact"/>
        <w:ind w:left="100" w:firstLine="0"/>
        <w:jc w:val="center"/>
      </w:pPr>
      <w:r w:rsidRPr="00111D7D">
        <w:t>[Seal]</w:t>
      </w:r>
    </w:p>
    <w:p w14:paraId="04233B5C" w14:textId="77777777" w:rsidR="00811660" w:rsidRDefault="00811660" w:rsidP="00811660">
      <w:pPr>
        <w:pStyle w:val="Bodytext20"/>
        <w:shd w:val="clear" w:color="auto" w:fill="auto"/>
        <w:spacing w:before="0" w:line="250" w:lineRule="exact"/>
        <w:ind w:left="100" w:firstLine="0"/>
        <w:jc w:val="center"/>
      </w:pPr>
    </w:p>
    <w:p w14:paraId="56A8E321" w14:textId="77777777" w:rsidR="00811660" w:rsidRPr="00111D7D" w:rsidRDefault="00811660" w:rsidP="00811660">
      <w:pPr>
        <w:pStyle w:val="Bodytext20"/>
        <w:shd w:val="clear" w:color="auto" w:fill="auto"/>
        <w:spacing w:before="0" w:line="250" w:lineRule="exact"/>
        <w:ind w:left="100" w:firstLine="0"/>
        <w:jc w:val="center"/>
        <w:sectPr w:rsidR="00811660" w:rsidRPr="00111D7D" w:rsidSect="00EF5C3D">
          <w:pgSz w:w="12240" w:h="15840"/>
          <w:pgMar w:top="1440" w:right="1440" w:bottom="1440" w:left="1440" w:header="0" w:footer="0" w:gutter="0"/>
          <w:cols w:space="720"/>
          <w:noEndnote/>
          <w:docGrid w:linePitch="360"/>
        </w:sectPr>
      </w:pPr>
    </w:p>
    <w:p w14:paraId="281E575C" w14:textId="77777777" w:rsidR="00811660" w:rsidRPr="00111D7D" w:rsidRDefault="00811660" w:rsidP="00811660">
      <w:pPr>
        <w:pStyle w:val="Heading41"/>
        <w:keepNext/>
        <w:keepLines/>
        <w:shd w:val="clear" w:color="auto" w:fill="auto"/>
        <w:spacing w:before="0" w:after="509" w:line="240" w:lineRule="exact"/>
        <w:ind w:right="60" w:firstLine="0"/>
        <w:jc w:val="center"/>
      </w:pPr>
      <w:bookmarkStart w:id="86" w:name="bookmark47"/>
      <w:r w:rsidRPr="00111D7D">
        <w:lastRenderedPageBreak/>
        <w:t>CONTRACT</w:t>
      </w:r>
      <w:bookmarkEnd w:id="86"/>
    </w:p>
    <w:p w14:paraId="2F0A2D41" w14:textId="77777777" w:rsidR="00811660" w:rsidRPr="00111D7D" w:rsidRDefault="00811660" w:rsidP="00811660">
      <w:pPr>
        <w:pStyle w:val="Bodytext20"/>
        <w:shd w:val="clear" w:color="auto" w:fill="auto"/>
        <w:spacing w:before="0" w:after="169" w:line="264" w:lineRule="exact"/>
        <w:ind w:firstLine="30"/>
      </w:pPr>
      <w:r w:rsidRPr="00111D7D">
        <w:t xml:space="preserve">THIS CONTRACT (“Contract”) is entered into this </w:t>
      </w:r>
      <w:r w:rsidRPr="00111D7D">
        <w:rPr>
          <w:rStyle w:val="Bodytext2Italic"/>
          <w:rFonts w:eastAsiaTheme="minorHAnsi"/>
        </w:rPr>
        <w:t>[insert starting date of assignment],</w:t>
      </w:r>
      <w:r w:rsidRPr="00111D7D">
        <w:t xml:space="preserve"> by and between </w:t>
      </w:r>
      <w:r w:rsidRPr="00111D7D">
        <w:rPr>
          <w:rStyle w:val="Bodytext2Italic"/>
          <w:rFonts w:eastAsiaTheme="minorHAnsi"/>
        </w:rPr>
        <w:t>[insert PE ’s name]</w:t>
      </w:r>
      <w:r w:rsidRPr="00111D7D">
        <w:t xml:space="preserve">(“the PE”) having its principal place of business at </w:t>
      </w:r>
      <w:r w:rsidRPr="00111D7D">
        <w:rPr>
          <w:rStyle w:val="Bodytext2Italic"/>
          <w:rFonts w:eastAsiaTheme="minorHAnsi"/>
        </w:rPr>
        <w:t xml:space="preserve">[insert PE ’s address], </w:t>
      </w:r>
      <w:r w:rsidRPr="00111D7D">
        <w:t xml:space="preserve">and </w:t>
      </w:r>
      <w:r w:rsidRPr="00111D7D">
        <w:rPr>
          <w:rStyle w:val="Bodytext2Italic"/>
          <w:rFonts w:eastAsiaTheme="minorHAnsi"/>
        </w:rPr>
        <w:t>[insert Consultant’s name]</w:t>
      </w:r>
      <w:r w:rsidRPr="00111D7D">
        <w:t xml:space="preserve">(“the Consultant”) having its principal office located at </w:t>
      </w:r>
      <w:r w:rsidRPr="00111D7D">
        <w:rPr>
          <w:rStyle w:val="Bodytext2Italic"/>
          <w:rFonts w:eastAsiaTheme="minorHAnsi"/>
        </w:rPr>
        <w:t>[insert Consultant’s address].</w:t>
      </w:r>
    </w:p>
    <w:p w14:paraId="3476DF5F" w14:textId="77777777" w:rsidR="00811660" w:rsidRPr="00111D7D" w:rsidRDefault="00811660" w:rsidP="00811660">
      <w:pPr>
        <w:pStyle w:val="Bodytext20"/>
        <w:shd w:val="clear" w:color="auto" w:fill="auto"/>
        <w:spacing w:before="0" w:after="211" w:line="278" w:lineRule="exact"/>
        <w:ind w:firstLine="30"/>
      </w:pPr>
      <w:r w:rsidRPr="00111D7D">
        <w:t>WHEREAS, the PE wishes to have the Consultant Performing the services hereinafter referred to, and</w:t>
      </w:r>
    </w:p>
    <w:p w14:paraId="4F64014C" w14:textId="77777777" w:rsidR="00811660" w:rsidRPr="00111D7D" w:rsidRDefault="00811660" w:rsidP="00811660">
      <w:pPr>
        <w:pStyle w:val="Bodytext20"/>
        <w:shd w:val="clear" w:color="auto" w:fill="auto"/>
        <w:spacing w:before="0" w:after="228" w:line="240" w:lineRule="exact"/>
        <w:ind w:firstLine="30"/>
      </w:pPr>
      <w:r w:rsidRPr="00111D7D">
        <w:t>WHEREAS, the Consultant is willing to perform these services,</w:t>
      </w:r>
    </w:p>
    <w:p w14:paraId="4A92ACE1" w14:textId="77777777" w:rsidR="00811660" w:rsidRPr="00111D7D" w:rsidRDefault="00D653FF" w:rsidP="00811660">
      <w:pPr>
        <w:pStyle w:val="Bodytext20"/>
        <w:shd w:val="clear" w:color="auto" w:fill="auto"/>
        <w:spacing w:before="0" w:after="210" w:line="240" w:lineRule="exact"/>
        <w:ind w:firstLine="30"/>
      </w:pPr>
      <w:r>
        <w:rPr>
          <w:noProof/>
        </w:rPr>
        <w:pict w14:anchorId="75FF64CD">
          <v:shape id="Text Box 132" o:spid="_x0000_s1058" type="#_x0000_t202" style="position:absolute;left:0;text-align:left;margin-left:.95pt;margin-top:23.6pt;width:58.3pt;height:11pt;z-index:-251614208;visibility:visible;mso-wrap-distance-left:5pt;mso-wrap-distance-right:38.4pt;mso-wrap-distance-bottom:265.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3ysg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" filled="f" stroked="f">
            <v:textbox style="mso-fit-shape-to-text:t" inset="0,0,0,0">
              <w:txbxContent>
                <w:p w14:paraId="375D6F2D" w14:textId="77777777" w:rsidR="00D653FF" w:rsidRDefault="00D653FF" w:rsidP="00811660">
                  <w:pPr>
                    <w:pStyle w:val="Bodytext140"/>
                    <w:shd w:val="clear" w:color="auto" w:fill="auto"/>
                    <w:spacing w:before="0" w:after="0" w:line="220" w:lineRule="exact"/>
                    <w:ind w:firstLine="29"/>
                    <w:jc w:val="left"/>
                  </w:pPr>
                  <w:r>
                    <w:rPr>
                      <w:rStyle w:val="Bodytext14Exact"/>
                      <w:b/>
                      <w:bCs/>
                    </w:rPr>
                    <w:t>1. Services</w:t>
                  </w:r>
                </w:p>
              </w:txbxContent>
            </v:textbox>
            <w10:wrap type="square" side="right" anchorx="margin"/>
          </v:shape>
        </w:pict>
      </w:r>
      <w:r w:rsidR="00811660" w:rsidRPr="00111D7D">
        <w:t>NOW THEREFORE THE PARTIES hereby agree as follows:</w:t>
      </w:r>
    </w:p>
    <w:p w14:paraId="77FF1FA2" w14:textId="77777777" w:rsidR="00811660" w:rsidRPr="00111D7D" w:rsidRDefault="00811660" w:rsidP="006249F1">
      <w:pPr>
        <w:pStyle w:val="Bodytext20"/>
        <w:numPr>
          <w:ilvl w:val="0"/>
          <w:numId w:val="36"/>
        </w:numPr>
        <w:shd w:val="clear" w:color="auto" w:fill="auto"/>
        <w:spacing w:before="0" w:after="176" w:line="250" w:lineRule="exact"/>
        <w:ind w:left="2250" w:right="500" w:hanging="2220"/>
      </w:pPr>
      <w:r w:rsidRPr="00111D7D">
        <w:t>The Consultant shall perform the services specified in Annex A, “Terms of Reference and Scope of Services,” which is made an integral Part of this Contract (“the Services”).</w:t>
      </w:r>
    </w:p>
    <w:p w14:paraId="116D7946" w14:textId="77777777" w:rsidR="00811660" w:rsidRPr="00111D7D" w:rsidRDefault="00D653FF" w:rsidP="006249F1">
      <w:pPr>
        <w:pStyle w:val="Bodytext20"/>
        <w:numPr>
          <w:ilvl w:val="0"/>
          <w:numId w:val="36"/>
        </w:numPr>
        <w:shd w:val="clear" w:color="auto" w:fill="auto"/>
        <w:spacing w:before="0" w:after="180" w:line="254" w:lineRule="exact"/>
        <w:ind w:left="2250" w:right="500" w:hanging="2220"/>
      </w:pPr>
      <w:r>
        <w:rPr>
          <w:noProof/>
        </w:rPr>
        <w:pict w14:anchorId="61CAFB84">
          <v:shape id="Text Box 133" o:spid="_x0000_s1059" type="#_x0000_t202" style="position:absolute;left:0;text-align:left;margin-left:.5pt;margin-top:72.8pt;width:46.3pt;height:11pt;z-index:-251613184;visibility:visible;mso-wrap-distance-left:5pt;mso-wrap-distance-top:119.15pt;mso-wrap-distance-right:50.65pt;mso-wrap-distance-bottom:140.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Hsw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" filled="f" stroked="f">
            <v:textbox style="mso-fit-shape-to-text:t" inset="0,0,0,0">
              <w:txbxContent>
                <w:p w14:paraId="1D4B0B09" w14:textId="77777777" w:rsidR="00D653FF" w:rsidRDefault="00D653FF" w:rsidP="00811660">
                  <w:pPr>
                    <w:pStyle w:val="Bodytext140"/>
                    <w:shd w:val="clear" w:color="auto" w:fill="auto"/>
                    <w:spacing w:before="0" w:after="0" w:line="220" w:lineRule="exact"/>
                    <w:ind w:firstLine="29"/>
                    <w:jc w:val="left"/>
                  </w:pPr>
                  <w:r>
                    <w:rPr>
                      <w:rStyle w:val="Bodytext14Exact"/>
                      <w:b/>
                      <w:bCs/>
                    </w:rPr>
                    <w:t>2. Term</w:t>
                  </w:r>
                </w:p>
              </w:txbxContent>
            </v:textbox>
            <w10:wrap type="square" side="right" anchorx="margin"/>
          </v:shape>
        </w:pict>
      </w:r>
      <w:r w:rsidR="00811660" w:rsidRPr="00111D7D">
        <w:t>The Consultant shall provide the reports listed in Annex B, “Consultant's Reporting Obligations,” within the time Period listed in such Annex, and the Personnel listed in Annex C, “Cost Estimate of Services, List of Personnel and Schedule of Rates” to Perform the Services.</w:t>
      </w:r>
    </w:p>
    <w:p w14:paraId="2FD229CE" w14:textId="77777777" w:rsidR="00811660" w:rsidRPr="00111D7D" w:rsidRDefault="00D653FF" w:rsidP="00811660">
      <w:pPr>
        <w:pStyle w:val="Bodytext20"/>
        <w:shd w:val="clear" w:color="auto" w:fill="auto"/>
        <w:spacing w:before="0" w:after="192" w:line="254" w:lineRule="exact"/>
        <w:ind w:left="2250" w:right="500" w:firstLine="0"/>
      </w:pPr>
      <w:r>
        <w:rPr>
          <w:noProof/>
        </w:rPr>
        <w:pict w14:anchorId="431FD849">
          <v:shape id="Text Box 134" o:spid="_x0000_s1060" type="#_x0000_t202" style="position:absolute;left:0;text-align:left;margin-left:.5pt;margin-top:47.85pt;width:61.9pt;height:11pt;z-index:-251612160;visibility:visible;mso-wrap-distance-left:5pt;mso-wrap-distance-top:169.3pt;mso-wrap-distance-right:34.8pt;mso-wrap-distance-bottom:90.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" filled="f" stroked="f">
            <v:textbox style="mso-fit-shape-to-text:t" inset="0,0,0,0">
              <w:txbxContent>
                <w:p w14:paraId="2363B58C" w14:textId="77777777" w:rsidR="00D653FF" w:rsidRDefault="00D653FF" w:rsidP="00811660">
                  <w:pPr>
                    <w:pStyle w:val="Bodytext140"/>
                    <w:shd w:val="clear" w:color="auto" w:fill="auto"/>
                    <w:spacing w:before="0" w:after="0" w:line="220" w:lineRule="exact"/>
                    <w:ind w:firstLine="29"/>
                    <w:jc w:val="left"/>
                  </w:pPr>
                  <w:r>
                    <w:rPr>
                      <w:rStyle w:val="Bodytext14Exact"/>
                      <w:b/>
                      <w:bCs/>
                    </w:rPr>
                    <w:t>3. Payment</w:t>
                  </w:r>
                </w:p>
              </w:txbxContent>
            </v:textbox>
            <w10:wrap type="square" side="right" anchorx="margin"/>
          </v:shape>
        </w:pict>
      </w:r>
      <w:r w:rsidR="00811660" w:rsidRPr="00111D7D">
        <w:t xml:space="preserve">The Consultant shall perform the Services during the period commencing </w:t>
      </w:r>
      <w:r w:rsidR="00811660" w:rsidRPr="00111D7D">
        <w:rPr>
          <w:rStyle w:val="Bodytext2Italic"/>
          <w:rFonts w:eastAsiaTheme="minorHAnsi"/>
        </w:rPr>
        <w:t>[insert start date]</w:t>
      </w:r>
      <w:r w:rsidR="00811660" w:rsidRPr="00111D7D">
        <w:t xml:space="preserve"> and continuing through </w:t>
      </w:r>
      <w:r w:rsidR="00811660" w:rsidRPr="00111D7D">
        <w:rPr>
          <w:rStyle w:val="Bodytext2Italic"/>
          <w:rFonts w:eastAsiaTheme="minorHAnsi"/>
        </w:rPr>
        <w:t>[insert completion date]</w:t>
      </w:r>
      <w:r w:rsidR="00811660" w:rsidRPr="00111D7D">
        <w:t xml:space="preserve"> or any other period as may be subsequently agreed by the parties in writing.</w:t>
      </w:r>
    </w:p>
    <w:p w14:paraId="2C9A803B" w14:textId="77777777" w:rsidR="00811660" w:rsidRPr="00111D7D" w:rsidRDefault="00811660" w:rsidP="006249F1">
      <w:pPr>
        <w:pStyle w:val="Bodytext20"/>
        <w:numPr>
          <w:ilvl w:val="0"/>
          <w:numId w:val="37"/>
        </w:numPr>
        <w:shd w:val="clear" w:color="auto" w:fill="auto"/>
        <w:spacing w:before="0" w:after="210" w:line="240" w:lineRule="exact"/>
        <w:ind w:left="2250" w:firstLine="0"/>
      </w:pPr>
      <w:r w:rsidRPr="00111D7D">
        <w:t>Ceiling</w:t>
      </w:r>
    </w:p>
    <w:p w14:paraId="3E361A58" w14:textId="77777777" w:rsidR="00811660" w:rsidRPr="00111D7D" w:rsidRDefault="00811660" w:rsidP="00811660">
      <w:pPr>
        <w:pStyle w:val="Bodytext20"/>
        <w:shd w:val="clear" w:color="auto" w:fill="auto"/>
        <w:spacing w:before="0" w:after="188" w:line="250" w:lineRule="exact"/>
        <w:ind w:left="2250" w:right="500" w:firstLine="0"/>
      </w:pPr>
      <w:r w:rsidRPr="00111D7D">
        <w:t xml:space="preserve">For Services rendered pursuant to Annex A, the PE shall pay the Consultant an amount not to exceed </w:t>
      </w:r>
      <w:r w:rsidRPr="00111D7D">
        <w:rPr>
          <w:rStyle w:val="Bodytext2Italic"/>
          <w:rFonts w:eastAsiaTheme="minorHAnsi"/>
        </w:rPr>
        <w:t>[insert amount</w:t>
      </w:r>
      <w:r w:rsidRPr="00111D7D">
        <w:t>]. This amount has been established based on the understanding that it includes all of the Consultant's costs and profits as well as any tax obligation that may be imposed on the Consultant.</w:t>
      </w:r>
    </w:p>
    <w:p w14:paraId="3C9D83AD" w14:textId="77777777" w:rsidR="00811660" w:rsidRPr="00111D7D" w:rsidRDefault="00811660" w:rsidP="00811660">
      <w:pPr>
        <w:pStyle w:val="Bodytext20"/>
        <w:shd w:val="clear" w:color="auto" w:fill="auto"/>
        <w:spacing w:before="0" w:after="83" w:line="240" w:lineRule="exact"/>
        <w:ind w:left="2250" w:firstLine="0"/>
      </w:pPr>
      <w:r w:rsidRPr="00111D7D">
        <w:t>C.</w:t>
      </w:r>
      <w:r w:rsidRPr="00111D7D">
        <w:tab/>
        <w:t>Payment Conditions</w:t>
      </w:r>
    </w:p>
    <w:p w14:paraId="01D1584C" w14:textId="4DC354DA" w:rsidR="00811660" w:rsidRPr="00111D7D" w:rsidRDefault="00811660" w:rsidP="00811660">
      <w:pPr>
        <w:pStyle w:val="Bodytext20"/>
        <w:shd w:val="clear" w:color="auto" w:fill="auto"/>
        <w:spacing w:before="0" w:after="184" w:line="254" w:lineRule="exact"/>
        <w:ind w:left="2250" w:right="500" w:firstLine="0"/>
      </w:pPr>
      <w:r w:rsidRPr="00111D7D">
        <w:t xml:space="preserve">Payment shall be made in </w:t>
      </w:r>
      <w:r w:rsidRPr="00111D7D">
        <w:rPr>
          <w:rStyle w:val="Bodytext2Italic"/>
          <w:rFonts w:eastAsiaTheme="minorHAnsi"/>
        </w:rPr>
        <w:t>[specify currency],</w:t>
      </w:r>
      <w:r w:rsidRPr="00111D7D">
        <w:t xml:space="preserve"> no later than 30 days following submission by the Consultant of invoices in duplicate to the </w:t>
      </w:r>
      <w:r w:rsidR="00491F9B" w:rsidRPr="00111D7D">
        <w:t>coordinator</w:t>
      </w:r>
      <w:r w:rsidRPr="00111D7D">
        <w:t xml:space="preserve"> designated in Paragraph 4.</w:t>
      </w:r>
    </w:p>
    <w:p w14:paraId="573503EB" w14:textId="77777777" w:rsidR="00811660" w:rsidRDefault="00D653FF" w:rsidP="00811660">
      <w:pPr>
        <w:pStyle w:val="Bodytext20"/>
        <w:shd w:val="clear" w:color="auto" w:fill="auto"/>
        <w:spacing w:before="0" w:line="250" w:lineRule="exact"/>
        <w:ind w:left="2250" w:right="500" w:firstLine="0"/>
      </w:pPr>
      <w:r>
        <w:rPr>
          <w:noProof/>
        </w:rPr>
        <w:pict w14:anchorId="37B9407C">
          <v:shape id="Text Box 2" o:spid="_x0000_s1061" type="#_x0000_t202" style="position:absolute;left:0;text-align:left;margin-left:0;margin-top:.5pt;width:78pt;height:47.25pt;z-index:25170944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" filled="f" stroked="f">
            <v:textbox>
              <w:txbxContent>
                <w:p w14:paraId="6CA2E7E5" w14:textId="77777777" w:rsidR="00D653FF" w:rsidRPr="00EC5BFA" w:rsidRDefault="00D653FF" w:rsidP="00811660">
                  <w:pPr>
                    <w:pStyle w:val="Default"/>
                    <w:rPr>
                      <w:sz w:val="22"/>
                      <w:szCs w:val="22"/>
                    </w:rPr>
                  </w:pPr>
                  <w:r>
                    <w:rPr>
                      <w:b/>
                      <w:bCs/>
                      <w:sz w:val="22"/>
                      <w:szCs w:val="22"/>
                    </w:rPr>
                    <w:t xml:space="preserve">4. </w:t>
                  </w:r>
                  <w:r w:rsidRPr="00EC5BFA">
                    <w:rPr>
                      <w:b/>
                      <w:bCs/>
                      <w:sz w:val="22"/>
                      <w:szCs w:val="22"/>
                    </w:rPr>
                    <w:t xml:space="preserve">Economic Price Adjustment </w:t>
                  </w:r>
                </w:p>
                <w:p w14:paraId="40A73547" w14:textId="77777777" w:rsidR="00D653FF" w:rsidRDefault="00D653FF" w:rsidP="00811660"/>
              </w:txbxContent>
            </v:textbox>
            <w10:wrap type="square" anchorx="margin"/>
          </v:shape>
        </w:pict>
      </w:r>
      <w:r w:rsidR="00811660" w:rsidRPr="00111D7D">
        <w:t>In order to adjust the remuneration for inflation, a price adjustment provision has been included if the contract has duration of more than 18 months or if the inflation is expected to exceed —% Per annum. The adjustment will be made every 12 months after the date of the contract for remuneration. Remuneration will be adjusted by using the relevant index as Per following provision: “Payments for remuneration made in accordance with Clause 3 shall be adjusted as follows:</w:t>
      </w:r>
    </w:p>
    <w:p w14:paraId="27E443F0" w14:textId="77777777" w:rsidR="00811660" w:rsidRPr="00111D7D" w:rsidRDefault="00811660" w:rsidP="00811660">
      <w:pPr>
        <w:pStyle w:val="Bodytext20"/>
        <w:shd w:val="clear" w:color="auto" w:fill="auto"/>
        <w:spacing w:before="0" w:line="250" w:lineRule="exact"/>
        <w:ind w:left="2250" w:right="500" w:firstLine="0"/>
      </w:pPr>
      <w:r w:rsidRPr="00111D7D">
        <w:t xml:space="preserve">Remuneration pursuant to the rates set forth in Annex C shall be adjusted every 12 months (and, for the first time, with effect for the remuneration earned in the </w:t>
      </w:r>
      <w:r w:rsidRPr="00111D7D">
        <w:rPr>
          <w:rStyle w:val="Bodytext2Italic"/>
          <w:rFonts w:eastAsiaTheme="minorHAnsi"/>
        </w:rPr>
        <w:t>[13] the</w:t>
      </w:r>
      <w:r w:rsidRPr="00111D7D">
        <w:t xml:space="preserve"> calendar month after the date of the Contract) by applying the following formula:</w:t>
      </w:r>
    </w:p>
    <w:p w14:paraId="7B0F1870" w14:textId="77777777" w:rsidR="00811660" w:rsidRPr="00111D7D" w:rsidRDefault="00811660" w:rsidP="00811660">
      <w:pPr>
        <w:pStyle w:val="Bodytext20"/>
        <w:shd w:val="clear" w:color="auto" w:fill="auto"/>
        <w:spacing w:before="0" w:line="250" w:lineRule="exact"/>
        <w:ind w:left="2250" w:right="500" w:firstLine="0"/>
      </w:pPr>
      <w:r w:rsidRPr="00111D7D">
        <w:t>Rl = Rlo x</w:t>
      </w:r>
      <w:r w:rsidRPr="00111D7D">
        <w:rPr>
          <w:rStyle w:val="Footnote2Bold"/>
          <w:rFonts w:eastAsiaTheme="minorHAnsi"/>
        </w:rPr>
        <w:t xml:space="preserve"> —</w:t>
      </w:r>
      <w:r w:rsidRPr="00111D7D">
        <w:t>Ilo</w:t>
      </w:r>
    </w:p>
    <w:p w14:paraId="0D29811E" w14:textId="77777777" w:rsidR="00811660" w:rsidRPr="00111D7D" w:rsidRDefault="00811660" w:rsidP="00811660">
      <w:pPr>
        <w:pStyle w:val="Bodytext20"/>
        <w:shd w:val="clear" w:color="auto" w:fill="auto"/>
        <w:spacing w:before="0" w:after="428" w:line="250" w:lineRule="exact"/>
        <w:ind w:left="2250" w:right="500" w:firstLine="0"/>
      </w:pPr>
      <w:r w:rsidRPr="00111D7D">
        <w:t xml:space="preserve">where </w:t>
      </w:r>
      <w:r w:rsidRPr="00111D7D">
        <w:rPr>
          <w:rStyle w:val="Bodytext2Italic"/>
          <w:rFonts w:eastAsiaTheme="minorHAnsi"/>
        </w:rPr>
        <w:t>Rl</w:t>
      </w:r>
      <w:r w:rsidRPr="00111D7D">
        <w:t xml:space="preserve"> is the adjusted remuneration, </w:t>
      </w:r>
      <w:r w:rsidRPr="00111D7D">
        <w:rPr>
          <w:rStyle w:val="Bodytext2Italic"/>
          <w:rFonts w:eastAsiaTheme="minorHAnsi"/>
        </w:rPr>
        <w:t>Rlo</w:t>
      </w:r>
      <w:r w:rsidRPr="00111D7D">
        <w:t xml:space="preserve"> is the remuneration Payable </w:t>
      </w:r>
      <w:r w:rsidRPr="00111D7D">
        <w:lastRenderedPageBreak/>
        <w:t xml:space="preserve">on the basis of the rates set forth in Annex C for Payable remuneration, </w:t>
      </w:r>
      <w:r w:rsidRPr="00111D7D">
        <w:rPr>
          <w:rStyle w:val="Bodytext2Italic"/>
          <w:rFonts w:eastAsiaTheme="minorHAnsi"/>
        </w:rPr>
        <w:t>Il</w:t>
      </w:r>
      <w:r w:rsidRPr="00111D7D">
        <w:t xml:space="preserve"> is the official rate of inflation for the first month for which the adjustment is to have effect and, </w:t>
      </w:r>
      <w:r w:rsidRPr="00111D7D">
        <w:rPr>
          <w:rStyle w:val="Bodytext2Italic"/>
          <w:rFonts w:eastAsiaTheme="minorHAnsi"/>
        </w:rPr>
        <w:t>Ilo</w:t>
      </w:r>
      <w:r w:rsidRPr="00111D7D">
        <w:t xml:space="preserve"> is the official rate of inflation for the month of the date of the Contract.”]</w:t>
      </w:r>
    </w:p>
    <w:p w14:paraId="0C4B1C44" w14:textId="77777777" w:rsidR="00811660" w:rsidRPr="00111D7D" w:rsidRDefault="00D653FF" w:rsidP="006249F1">
      <w:pPr>
        <w:pStyle w:val="Bodytext20"/>
        <w:numPr>
          <w:ilvl w:val="0"/>
          <w:numId w:val="38"/>
        </w:numPr>
        <w:shd w:val="clear" w:color="auto" w:fill="auto"/>
        <w:spacing w:before="0" w:after="147" w:line="240" w:lineRule="exact"/>
        <w:ind w:left="2250" w:firstLine="0"/>
      </w:pPr>
      <w:r>
        <w:rPr>
          <w:noProof/>
        </w:rPr>
        <w:pict w14:anchorId="58EBB853">
          <v:shape id="Text Box 135" o:spid="_x0000_s1062" type="#_x0000_t202" style="position:absolute;left:0;text-align:left;margin-left:-2.25pt;margin-top:.65pt;width:89.1pt;height:37.5pt;z-index:-251611136;visibility:visible;mso-wrap-distance-left:5pt;mso-wrap-distance-right:10.55pt;mso-wrap-distance-bottom:134.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xkswIAALQ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" filled="f" stroked="f">
            <v:textbox style="mso-fit-shape-to-text:t" inset="0,0,0,0">
              <w:txbxContent>
                <w:p w14:paraId="2CF33D90" w14:textId="77777777" w:rsidR="00D653FF" w:rsidRDefault="00D653FF" w:rsidP="00811660">
                  <w:pPr>
                    <w:pStyle w:val="Bodytext140"/>
                    <w:shd w:val="clear" w:color="auto" w:fill="auto"/>
                    <w:spacing w:before="0" w:after="0" w:line="250" w:lineRule="exact"/>
                    <w:ind w:left="90" w:firstLine="0"/>
                    <w:jc w:val="left"/>
                  </w:pPr>
                  <w:r>
                    <w:rPr>
                      <w:rStyle w:val="Bodytext14Exact"/>
                      <w:b/>
                      <w:bCs/>
                    </w:rPr>
                    <w:t>5. Project</w:t>
                  </w:r>
                </w:p>
                <w:p w14:paraId="0A8D8E50" w14:textId="77777777" w:rsidR="00D653FF" w:rsidRDefault="00D653FF" w:rsidP="00811660">
                  <w:pPr>
                    <w:pStyle w:val="Bodytext140"/>
                    <w:shd w:val="clear" w:color="auto" w:fill="auto"/>
                    <w:spacing w:before="0" w:after="0" w:line="250" w:lineRule="exact"/>
                    <w:ind w:left="90" w:firstLine="0"/>
                    <w:jc w:val="left"/>
                  </w:pPr>
                  <w:r>
                    <w:rPr>
                      <w:rStyle w:val="Bodytext14Exact"/>
                      <w:b/>
                      <w:bCs/>
                    </w:rPr>
                    <w:t xml:space="preserve">   Administration</w:t>
                  </w:r>
                </w:p>
                <w:p w14:paraId="73995419" w14:textId="77777777" w:rsidR="00D653FF" w:rsidRDefault="00D653FF" w:rsidP="00811660">
                  <w:pPr>
                    <w:pStyle w:val="Bodytext140"/>
                    <w:shd w:val="clear" w:color="auto" w:fill="auto"/>
                    <w:spacing w:before="0" w:after="0" w:line="250" w:lineRule="exact"/>
                    <w:ind w:left="90" w:firstLine="0"/>
                    <w:jc w:val="left"/>
                  </w:pPr>
                </w:p>
              </w:txbxContent>
            </v:textbox>
            <w10:wrap type="square" side="right" anchorx="margin"/>
          </v:shape>
        </w:pict>
      </w:r>
      <w:r w:rsidR="00811660" w:rsidRPr="00111D7D">
        <w:t>Coordinator</w:t>
      </w:r>
    </w:p>
    <w:p w14:paraId="3888114E" w14:textId="10869BED" w:rsidR="00811660" w:rsidRPr="00111D7D" w:rsidRDefault="00811660" w:rsidP="00811660">
      <w:pPr>
        <w:pStyle w:val="Bodytext20"/>
        <w:shd w:val="clear" w:color="auto" w:fill="auto"/>
        <w:spacing w:before="0" w:after="192" w:line="254" w:lineRule="exact"/>
        <w:ind w:left="2250" w:right="500" w:firstLine="0"/>
      </w:pPr>
      <w:r w:rsidRPr="00111D7D">
        <w:t xml:space="preserve">The PE designates Mr./Ms. </w:t>
      </w:r>
      <w:r w:rsidRPr="00111D7D">
        <w:rPr>
          <w:rStyle w:val="Bodytext2Italic"/>
          <w:rFonts w:eastAsiaTheme="minorHAnsi"/>
        </w:rPr>
        <w:t>[insert name]</w:t>
      </w:r>
      <w:r w:rsidRPr="00111D7D">
        <w:t xml:space="preserve"> as PE’s Coordinator; the </w:t>
      </w:r>
      <w:r w:rsidR="004964A9" w:rsidRPr="00111D7D">
        <w:t>coordinator</w:t>
      </w:r>
      <w:r w:rsidRPr="00111D7D">
        <w:t xml:space="preserve"> shall be responsible for the coordination of activities under the Contract, for receiving and approving invoices for Payment, and for acceptance of the deliverables by the PE.</w:t>
      </w:r>
    </w:p>
    <w:p w14:paraId="570CA471" w14:textId="77777777" w:rsidR="00811660" w:rsidRPr="00111D7D" w:rsidRDefault="00811660" w:rsidP="006249F1">
      <w:pPr>
        <w:pStyle w:val="Bodytext20"/>
        <w:numPr>
          <w:ilvl w:val="0"/>
          <w:numId w:val="38"/>
        </w:numPr>
        <w:shd w:val="clear" w:color="auto" w:fill="auto"/>
        <w:spacing w:before="0" w:after="150" w:line="240" w:lineRule="exact"/>
        <w:ind w:left="2250" w:firstLine="0"/>
      </w:pPr>
      <w:r w:rsidRPr="00111D7D">
        <w:t>Timesheets</w:t>
      </w:r>
    </w:p>
    <w:p w14:paraId="1B0D6B5B" w14:textId="77777777" w:rsidR="00811660" w:rsidRPr="00111D7D" w:rsidRDefault="00811660" w:rsidP="00811660">
      <w:pPr>
        <w:pStyle w:val="Bodytext20"/>
        <w:shd w:val="clear" w:color="auto" w:fill="auto"/>
        <w:spacing w:before="0" w:after="188" w:line="250" w:lineRule="exact"/>
        <w:ind w:left="2250" w:right="500" w:firstLine="0"/>
      </w:pPr>
      <w:r w:rsidRPr="00111D7D">
        <w:t>During the course of their work under this Contract the Consultant’s employees providing services under this Contract may be required to complete timesheets or any other document used to identify time spent, as instructed by the Coordinator.</w:t>
      </w:r>
    </w:p>
    <w:p w14:paraId="6CDC2F8A" w14:textId="77777777" w:rsidR="00811660" w:rsidRPr="00111D7D" w:rsidRDefault="00811660" w:rsidP="006249F1">
      <w:pPr>
        <w:pStyle w:val="Bodytext20"/>
        <w:numPr>
          <w:ilvl w:val="0"/>
          <w:numId w:val="38"/>
        </w:numPr>
        <w:shd w:val="clear" w:color="auto" w:fill="auto"/>
        <w:spacing w:before="0" w:after="150" w:line="240" w:lineRule="exact"/>
        <w:ind w:left="2250" w:firstLine="0"/>
      </w:pPr>
      <w:r w:rsidRPr="00111D7D">
        <w:t>Records and Accounts</w:t>
      </w:r>
    </w:p>
    <w:p w14:paraId="5618A4C9" w14:textId="77777777" w:rsidR="00811660" w:rsidRPr="00111D7D" w:rsidRDefault="00811660" w:rsidP="00811660">
      <w:pPr>
        <w:pStyle w:val="Bodytext20"/>
        <w:shd w:val="clear" w:color="auto" w:fill="auto"/>
        <w:spacing w:before="0" w:after="176" w:line="250" w:lineRule="exact"/>
        <w:ind w:left="2250" w:right="540" w:firstLine="0"/>
      </w:pPr>
      <w:r w:rsidRPr="00111D7D">
        <w:t>The Consultant shall keep accurate and systematic records and accounts in respect of the Services, which will clearly identify all charges and expenses. The PE reserves the right to audit, or to nominate a reputable accounting firm to audit, the Consultant’s records relating to amounts claimed under this Contract during its term and any extension, and for a period of three months thereafter.</w:t>
      </w:r>
    </w:p>
    <w:p w14:paraId="0A76A357" w14:textId="77777777" w:rsidR="00811660" w:rsidRPr="00111D7D" w:rsidRDefault="00D653FF" w:rsidP="00811660">
      <w:pPr>
        <w:pStyle w:val="Bodytext20"/>
        <w:shd w:val="clear" w:color="auto" w:fill="auto"/>
        <w:spacing w:before="0" w:after="184" w:line="254" w:lineRule="exact"/>
        <w:ind w:left="2250" w:right="540" w:firstLine="0"/>
      </w:pPr>
      <w:r>
        <w:rPr>
          <w:noProof/>
        </w:rPr>
        <w:pict w14:anchorId="660B3BD7">
          <v:shape id="Text Box 136" o:spid="_x0000_s1063" type="#_x0000_t202" style="position:absolute;left:0;text-align:left;margin-left:0;margin-top:2.75pt;width:81.6pt;height:25.9pt;z-index:-251610112;visibility:visible;mso-wrap-distance-left:5pt;mso-wrap-distance-top:78.45pt;mso-wrap-distance-right:15.35pt;mso-wrap-distance-bottom:128.2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" filled="f" stroked="f">
            <v:textbox style="mso-fit-shape-to-text:t" inset="0,0,0,0">
              <w:txbxContent>
                <w:p w14:paraId="0CFFAF84" w14:textId="77777777" w:rsidR="00D653FF" w:rsidRDefault="00D653FF" w:rsidP="00811660">
                  <w:pPr>
                    <w:pStyle w:val="Bodytext140"/>
                    <w:shd w:val="clear" w:color="auto" w:fill="auto"/>
                    <w:spacing w:before="0" w:after="0" w:line="259" w:lineRule="exact"/>
                    <w:ind w:right="20" w:firstLine="0"/>
                  </w:pPr>
                  <w:r>
                    <w:rPr>
                      <w:rStyle w:val="Bodytext14Exact"/>
                      <w:b/>
                      <w:bCs/>
                    </w:rPr>
                    <w:t>6. Performance</w:t>
                  </w:r>
                  <w:r>
                    <w:rPr>
                      <w:rStyle w:val="Bodytext14Exact"/>
                      <w:b/>
                      <w:bCs/>
                    </w:rPr>
                    <w:br/>
                    <w:t>Standard</w:t>
                  </w:r>
                </w:p>
              </w:txbxContent>
            </v:textbox>
            <w10:wrap type="square" side="right" anchorx="margin"/>
          </v:shape>
        </w:pict>
      </w:r>
      <w:r>
        <w:rPr>
          <w:noProof/>
        </w:rPr>
        <w:pict w14:anchorId="58039254">
          <v:shape id="Text Box 137" o:spid="_x0000_s1064" type="#_x0000_t202" style="position:absolute;left:0;text-align:left;margin-left:.75pt;margin-top:56.95pt;width:87pt;height:12.7pt;z-index:-251609088;visibility:visible;mso-wrap-distance-left:5pt;mso-wrap-distance-top:139.35pt;mso-wrap-distance-right:22.8pt;mso-wrap-distance-bottom:6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" filled="f" stroked="f">
            <v:textbox style="mso-fit-shape-to-text:t" inset="0,0,0,0">
              <w:txbxContent>
                <w:p w14:paraId="50171B0A" w14:textId="77777777" w:rsidR="00D653FF" w:rsidRDefault="00D653FF" w:rsidP="00811660">
                  <w:pPr>
                    <w:pStyle w:val="Bodytext140"/>
                    <w:shd w:val="clear" w:color="auto" w:fill="auto"/>
                    <w:spacing w:before="0" w:after="0"/>
                    <w:ind w:left="380"/>
                    <w:jc w:val="left"/>
                  </w:pPr>
                  <w:r>
                    <w:rPr>
                      <w:rStyle w:val="Bodytext14Exact"/>
                      <w:b/>
                      <w:bCs/>
                    </w:rPr>
                    <w:t>7. Confidenti</w:t>
                  </w:r>
                  <w:r>
                    <w:rPr>
                      <w:rStyle w:val="Bodytext14Exact"/>
                      <w:b/>
                      <w:bCs/>
                    </w:rPr>
                    <w:softHyphen/>
                    <w:t>ality</w:t>
                  </w:r>
                </w:p>
              </w:txbxContent>
            </v:textbox>
            <w10:wrap type="square" side="right" anchorx="margin"/>
          </v:shape>
        </w:pict>
      </w:r>
      <w:r w:rsidR="00811660" w:rsidRPr="00111D7D">
        <w:t>The Consultant undertakes to perform the Services with the highest standards of professional and ethical competence and integrity. The Consultant shall promptly replace any employees assigned under this Contract that the PE considers unsatisfactory.</w:t>
      </w:r>
    </w:p>
    <w:p w14:paraId="0464FECD" w14:textId="77777777" w:rsidR="00811660" w:rsidRPr="00111D7D" w:rsidRDefault="00D653FF" w:rsidP="00811660">
      <w:pPr>
        <w:pStyle w:val="Bodytext20"/>
        <w:shd w:val="clear" w:color="auto" w:fill="auto"/>
        <w:spacing w:before="0" w:after="176" w:line="250" w:lineRule="exact"/>
        <w:ind w:left="2250" w:right="540" w:firstLine="0"/>
      </w:pPr>
      <w:r>
        <w:rPr>
          <w:noProof/>
        </w:rPr>
        <w:pict w14:anchorId="1C117796">
          <v:shape id="Text Box 138" o:spid="_x0000_s1065" type="#_x0000_t202" style="position:absolute;left:0;text-align:left;margin-left:.5pt;margin-top:56.85pt;width:85.2pt;height:25.4pt;z-index:-251608064;visibility:visible;mso-wrap-distance-left:5pt;mso-wrap-distance-top:199.65pt;mso-wrap-distance-right:11.5pt;mso-wrap-distance-bottom:9.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bvsw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" filled="f" stroked="f">
            <v:textbox style="mso-fit-shape-to-text:t" inset="0,0,0,0">
              <w:txbxContent>
                <w:p w14:paraId="2919BF0D" w14:textId="77777777" w:rsidR="00D653FF" w:rsidRDefault="00D653FF" w:rsidP="00811660">
                  <w:pPr>
                    <w:pStyle w:val="Bodytext140"/>
                    <w:shd w:val="clear" w:color="auto" w:fill="auto"/>
                    <w:spacing w:before="0" w:after="0"/>
                    <w:ind w:left="20" w:firstLine="0"/>
                  </w:pPr>
                  <w:r>
                    <w:rPr>
                      <w:rStyle w:val="Bodytext14Exact"/>
                      <w:b/>
                      <w:bCs/>
                    </w:rPr>
                    <w:t>8. Ownership of</w:t>
                  </w:r>
                  <w:r>
                    <w:rPr>
                      <w:rStyle w:val="Bodytext14Exact"/>
                      <w:b/>
                      <w:bCs/>
                    </w:rPr>
                    <w:br/>
                    <w:t>Material</w:t>
                  </w:r>
                </w:p>
              </w:txbxContent>
            </v:textbox>
            <w10:wrap type="square" side="right" anchorx="margin"/>
          </v:shape>
        </w:pict>
      </w:r>
      <w:r w:rsidR="00811660" w:rsidRPr="00111D7D">
        <w:t>The Consultants shall not, during the term of this Contract and within two years after its expiration, disclose any proprietary or confidential information relating to the Services, this Contract or the PE’s business or operations without the prior written consent of the PE.</w:t>
      </w:r>
    </w:p>
    <w:p w14:paraId="318FA8CF" w14:textId="77777777" w:rsidR="00811660" w:rsidRDefault="00811660" w:rsidP="00811660">
      <w:pPr>
        <w:pStyle w:val="Bodytext20"/>
        <w:shd w:val="clear" w:color="auto" w:fill="auto"/>
        <w:spacing w:before="0" w:after="150" w:line="240" w:lineRule="exact"/>
        <w:ind w:left="2250" w:right="540" w:firstLine="0"/>
        <w:rPr>
          <w:rStyle w:val="Bodytext2Exact"/>
        </w:rPr>
      </w:pPr>
      <w:r w:rsidRPr="00111D7D">
        <w:t xml:space="preserve">Any studies, reports or other material, graphic, software or otherwise, prepared by the Consultant for the PE under the Contract shall belong to and remain the property of the PE. The Consultant may retain a copy of such documents and </w:t>
      </w:r>
      <w:r w:rsidRPr="00111D7D">
        <w:rPr>
          <w:rStyle w:val="Bodytext2Exact"/>
        </w:rPr>
        <w:t>software.</w:t>
      </w:r>
    </w:p>
    <w:p w14:paraId="6F4BD8B9" w14:textId="77777777" w:rsidR="00811660" w:rsidRPr="00111D7D" w:rsidRDefault="00811660" w:rsidP="00811660">
      <w:pPr>
        <w:pStyle w:val="Bodytext20"/>
        <w:shd w:val="clear" w:color="auto" w:fill="auto"/>
        <w:spacing w:before="0" w:line="254" w:lineRule="exact"/>
        <w:ind w:left="2250" w:right="540" w:firstLine="0"/>
        <w:sectPr w:rsidR="00811660" w:rsidRPr="00111D7D" w:rsidSect="00EF5C3D">
          <w:headerReference w:type="even" r:id="rId24"/>
          <w:headerReference w:type="default" r:id="rId25"/>
          <w:footerReference w:type="even" r:id="rId26"/>
          <w:footerReference w:type="default" r:id="rId27"/>
          <w:pgSz w:w="12240" w:h="15840"/>
          <w:pgMar w:top="1440" w:right="1440" w:bottom="1440" w:left="1440" w:header="0" w:footer="0" w:gutter="0"/>
          <w:cols w:space="720"/>
          <w:noEndnote/>
          <w:docGrid w:linePitch="360"/>
        </w:sectPr>
      </w:pPr>
    </w:p>
    <w:p w14:paraId="4BC63501" w14:textId="77777777" w:rsidR="00811660" w:rsidRPr="00111D7D" w:rsidRDefault="00D653FF" w:rsidP="00811660">
      <w:pPr>
        <w:spacing w:line="360" w:lineRule="exact"/>
        <w:ind w:left="2250"/>
      </w:pPr>
      <w:r>
        <w:rPr>
          <w:noProof/>
        </w:rPr>
        <w:lastRenderedPageBreak/>
        <w:pict w14:anchorId="65256B83">
          <v:shape id="Text Box 144" o:spid="_x0000_s1066" type="#_x0000_t202" style="position:absolute;left:0;text-align:left;margin-left:125.25pt;margin-top:0;width:352.55pt;height:210pt;z-index:2516930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" filled="f" stroked="f">
            <v:textbox inset="0,0,0,0">
              <w:txbxContent>
                <w:p w14:paraId="65B1CAC6" w14:textId="77777777" w:rsidR="00D653FF" w:rsidRDefault="00D653FF" w:rsidP="00811660">
                  <w:pPr>
                    <w:pStyle w:val="Bodytext20"/>
                    <w:shd w:val="clear" w:color="auto" w:fill="auto"/>
                    <w:spacing w:before="0" w:after="116" w:line="250" w:lineRule="exact"/>
                    <w:ind w:firstLine="36"/>
                    <w:rPr>
                      <w:rStyle w:val="Bodytext2Exact"/>
                    </w:rPr>
                  </w:pPr>
                </w:p>
                <w:p w14:paraId="70BCF507" w14:textId="77777777" w:rsidR="00D653FF" w:rsidRDefault="00D653FF" w:rsidP="00811660">
                  <w:pPr>
                    <w:pStyle w:val="Bodytext20"/>
                    <w:shd w:val="clear" w:color="auto" w:fill="auto"/>
                    <w:spacing w:before="0" w:after="116" w:line="250" w:lineRule="exact"/>
                    <w:ind w:right="750" w:firstLine="0"/>
                  </w:pPr>
                  <w:r>
                    <w:rPr>
                      <w:rStyle w:val="Bodytext2Exact"/>
                    </w:rPr>
                    <w:t>The Consultant agrees that, during the term of this Contract and after its termination, the Consultants and any entity affiliated with the Consultant, shall be disqualified from providing goods, works or services (other than the Services or any continuation thereof) for any project resulting from or closely related to the Services.</w:t>
                  </w:r>
                </w:p>
                <w:p w14:paraId="1C110B5A" w14:textId="5FF18697" w:rsidR="00D653FF" w:rsidRDefault="00D653FF" w:rsidP="00811660">
                  <w:pPr>
                    <w:pStyle w:val="Bodytext20"/>
                    <w:shd w:val="clear" w:color="auto" w:fill="auto"/>
                    <w:spacing w:before="0" w:after="120" w:line="254" w:lineRule="exact"/>
                    <w:ind w:right="750" w:firstLine="0"/>
                  </w:pPr>
                  <w:r>
                    <w:rPr>
                      <w:rStyle w:val="Bodytext2Exact"/>
                    </w:rPr>
                    <w:t>The Consultant will be responsible for taking out any appropriate insurance coverage for their Personnel and equipment’s.</w:t>
                  </w:r>
                </w:p>
                <w:p w14:paraId="54ED2E45" w14:textId="77777777" w:rsidR="00D653FF" w:rsidRDefault="00D653FF" w:rsidP="00811660">
                  <w:pPr>
                    <w:pStyle w:val="Bodytext20"/>
                    <w:shd w:val="clear" w:color="auto" w:fill="auto"/>
                    <w:spacing w:before="0" w:after="120" w:line="254" w:lineRule="exact"/>
                    <w:ind w:right="750" w:firstLine="0"/>
                    <w:rPr>
                      <w:rStyle w:val="Bodytext2Exact"/>
                    </w:rPr>
                  </w:pPr>
                  <w:r>
                    <w:rPr>
                      <w:rStyle w:val="Bodytext2Exact"/>
                    </w:rPr>
                    <w:t>The Consultant shall not assign this Contract or Subcontract any portion thereof it without the PE's prior written consent.</w:t>
                  </w:r>
                </w:p>
                <w:p w14:paraId="2A14FE36" w14:textId="77777777" w:rsidR="00D653FF" w:rsidRDefault="00D653FF" w:rsidP="00811660">
                  <w:pPr>
                    <w:pStyle w:val="Bodytext20"/>
                    <w:shd w:val="clear" w:color="auto" w:fill="auto"/>
                    <w:spacing w:before="0" w:after="120" w:line="254" w:lineRule="exact"/>
                    <w:ind w:right="750" w:firstLine="36"/>
                    <w:rPr>
                      <w:rStyle w:val="Bodytext2Exact"/>
                    </w:rPr>
                  </w:pPr>
                </w:p>
                <w:p w14:paraId="02691BBD" w14:textId="77777777" w:rsidR="00D653FF" w:rsidRDefault="00D653FF" w:rsidP="00811660">
                  <w:pPr>
                    <w:pStyle w:val="Bodytext20"/>
                    <w:shd w:val="clear" w:color="auto" w:fill="auto"/>
                    <w:spacing w:before="0" w:line="254" w:lineRule="exact"/>
                    <w:ind w:right="750" w:firstLine="0"/>
                  </w:pPr>
                  <w:r>
                    <w:rPr>
                      <w:rStyle w:val="Bodytext2Exact"/>
                    </w:rPr>
                    <w:t>The Contract shall be governed by the laws of Islamic Republic of Pakistan or the Provincial Government and the language of the Contract shall be English.</w:t>
                  </w:r>
                </w:p>
              </w:txbxContent>
            </v:textbox>
            <w10:wrap anchorx="margin"/>
          </v:shape>
        </w:pict>
      </w:r>
      <w:r>
        <w:rPr>
          <w:noProof/>
        </w:rPr>
        <w:pict w14:anchorId="679A7F5E">
          <v:shape id="Text Box 143" o:spid="_x0000_s1067" type="#_x0000_t202" style="position:absolute;left:0;text-align:left;margin-left:0;margin-top:16.95pt;width:83.05pt;height:252.75pt;z-index:251692032;visibility:visible;mso-wrap-distance-left:5pt;mso-wrap-distance-right:5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n/tA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" filled="f" stroked="f">
            <v:textbox inset="0,0,0,0">
              <w:txbxContent>
                <w:p w14:paraId="2FE86D32" w14:textId="77777777" w:rsidR="00D653FF" w:rsidRDefault="00D653FF" w:rsidP="006249F1">
                  <w:pPr>
                    <w:pStyle w:val="Bodytext140"/>
                    <w:numPr>
                      <w:ilvl w:val="0"/>
                      <w:numId w:val="39"/>
                    </w:numPr>
                    <w:shd w:val="clear" w:color="auto" w:fill="auto"/>
                    <w:tabs>
                      <w:tab w:val="left" w:pos="401"/>
                    </w:tabs>
                    <w:spacing w:before="0" w:after="204" w:line="250" w:lineRule="exact"/>
                    <w:ind w:left="380" w:hanging="344"/>
                    <w:jc w:val="left"/>
                  </w:pPr>
                  <w:r>
                    <w:rPr>
                      <w:rStyle w:val="Bodytext14Exact"/>
                      <w:b/>
                      <w:bCs/>
                    </w:rPr>
                    <w:t>Consultant Not to be Engaged in Certain Activities</w:t>
                  </w:r>
                </w:p>
                <w:p w14:paraId="02B1E4DE" w14:textId="77777777" w:rsidR="00D653FF" w:rsidRDefault="00D653FF" w:rsidP="006249F1">
                  <w:pPr>
                    <w:pStyle w:val="Bodytext140"/>
                    <w:numPr>
                      <w:ilvl w:val="0"/>
                      <w:numId w:val="39"/>
                    </w:numPr>
                    <w:shd w:val="clear" w:color="auto" w:fill="auto"/>
                    <w:tabs>
                      <w:tab w:val="left" w:pos="387"/>
                    </w:tabs>
                    <w:spacing w:before="0" w:after="418" w:line="220" w:lineRule="exact"/>
                    <w:ind w:firstLine="36"/>
                    <w:jc w:val="both"/>
                  </w:pPr>
                  <w:r>
                    <w:rPr>
                      <w:rStyle w:val="Bodytext14Exact"/>
                      <w:b/>
                      <w:bCs/>
                    </w:rPr>
                    <w:t>Insurance</w:t>
                  </w:r>
                </w:p>
                <w:p w14:paraId="7DA5D9FC" w14:textId="77777777" w:rsidR="00D653FF" w:rsidRDefault="00D653FF" w:rsidP="006249F1">
                  <w:pPr>
                    <w:pStyle w:val="Bodytext140"/>
                    <w:numPr>
                      <w:ilvl w:val="0"/>
                      <w:numId w:val="39"/>
                    </w:numPr>
                    <w:shd w:val="clear" w:color="auto" w:fill="auto"/>
                    <w:tabs>
                      <w:tab w:val="left" w:pos="382"/>
                    </w:tabs>
                    <w:spacing w:before="0" w:after="382" w:line="220" w:lineRule="exact"/>
                    <w:ind w:firstLine="36"/>
                    <w:jc w:val="both"/>
                    <w:rPr>
                      <w:rStyle w:val="Bodytext14Exact"/>
                      <w:b/>
                      <w:bCs/>
                    </w:rPr>
                  </w:pPr>
                  <w:r>
                    <w:rPr>
                      <w:rStyle w:val="Bodytext14Exact"/>
                      <w:b/>
                      <w:bCs/>
                    </w:rPr>
                    <w:t>Assignment</w:t>
                  </w:r>
                </w:p>
                <w:p w14:paraId="5EA8815F" w14:textId="77777777" w:rsidR="00D653FF" w:rsidRDefault="00D653FF" w:rsidP="006249F1">
                  <w:pPr>
                    <w:pStyle w:val="Bodytext140"/>
                    <w:numPr>
                      <w:ilvl w:val="0"/>
                      <w:numId w:val="39"/>
                    </w:numPr>
                    <w:shd w:val="clear" w:color="auto" w:fill="auto"/>
                    <w:tabs>
                      <w:tab w:val="left" w:pos="387"/>
                    </w:tabs>
                    <w:spacing w:before="0"/>
                    <w:ind w:left="380" w:hanging="344"/>
                    <w:jc w:val="left"/>
                    <w:rPr>
                      <w:rStyle w:val="Bodytext14Exact"/>
                      <w:b/>
                      <w:bCs/>
                    </w:rPr>
                  </w:pPr>
                  <w:r>
                    <w:rPr>
                      <w:rStyle w:val="Bodytext14Exact"/>
                      <w:b/>
                      <w:bCs/>
                    </w:rPr>
                    <w:t>Law Governing Contract and Language</w:t>
                  </w:r>
                </w:p>
                <w:p w14:paraId="01780EC7" w14:textId="77777777" w:rsidR="00D653FF" w:rsidRDefault="00D653FF" w:rsidP="00811660">
                  <w:pPr>
                    <w:pStyle w:val="Bodytext140"/>
                    <w:shd w:val="clear" w:color="auto" w:fill="auto"/>
                    <w:spacing w:before="0"/>
                    <w:ind w:left="380" w:firstLine="0"/>
                    <w:jc w:val="left"/>
                    <w:rPr>
                      <w:rStyle w:val="Bodytext14Exact"/>
                      <w:b/>
                      <w:bCs/>
                    </w:rPr>
                  </w:pPr>
                </w:p>
                <w:p w14:paraId="75DBA608" w14:textId="77777777" w:rsidR="00D653FF" w:rsidRDefault="00D653FF" w:rsidP="006249F1">
                  <w:pPr>
                    <w:pStyle w:val="Bodytext140"/>
                    <w:numPr>
                      <w:ilvl w:val="0"/>
                      <w:numId w:val="39"/>
                    </w:numPr>
                    <w:shd w:val="clear" w:color="auto" w:fill="auto"/>
                    <w:tabs>
                      <w:tab w:val="left" w:pos="387"/>
                    </w:tabs>
                    <w:spacing w:before="0" w:after="0"/>
                    <w:ind w:left="380" w:hanging="344"/>
                    <w:jc w:val="left"/>
                  </w:pPr>
                  <w:r>
                    <w:rPr>
                      <w:rStyle w:val="Bodytext14Exact"/>
                      <w:b/>
                      <w:bCs/>
                    </w:rPr>
                    <w:t>Dispute Resolution</w:t>
                  </w:r>
                </w:p>
              </w:txbxContent>
            </v:textbox>
            <w10:wrap anchorx="margin"/>
          </v:shape>
        </w:pict>
      </w:r>
      <w:r>
        <w:rPr>
          <w:noProof/>
        </w:rPr>
        <w:pict w14:anchorId="2D151FE0">
          <v:shape id="Text Box 146" o:spid="_x0000_s1068" type="#_x0000_t202" style="position:absolute;left:0;text-align:left;margin-left:.05pt;margin-top:414.7pt;width:70.8pt;height:12pt;z-index:25169510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LHsgIAALM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" filled="f" stroked="f">
            <v:textbox style="mso-fit-shape-to-text:t" inset="0,0,0,0">
              <w:txbxContent>
                <w:p w14:paraId="15EC0230" w14:textId="77777777" w:rsidR="00D653FF" w:rsidRDefault="00D653FF" w:rsidP="00811660">
                  <w:pPr>
                    <w:pStyle w:val="Bodytext20"/>
                    <w:shd w:val="clear" w:color="auto" w:fill="auto"/>
                    <w:spacing w:before="0" w:line="240" w:lineRule="exact"/>
                    <w:ind w:firstLine="29"/>
                    <w:jc w:val="left"/>
                  </w:pPr>
                  <w:r>
                    <w:rPr>
                      <w:rStyle w:val="Bodytext2Exact"/>
                    </w:rPr>
                    <w:t>FOR THE PE</w:t>
                  </w:r>
                </w:p>
              </w:txbxContent>
            </v:textbox>
            <w10:wrap anchorx="margin"/>
          </v:shape>
        </w:pict>
      </w:r>
      <w:r>
        <w:rPr>
          <w:noProof/>
        </w:rPr>
        <w:pict w14:anchorId="1E74AF57">
          <v:shape id="Text Box 147" o:spid="_x0000_s1069" type="#_x0000_t202" style="position:absolute;left:0;text-align:left;margin-left:252pt;margin-top:414.7pt;width:135.1pt;height:12pt;z-index:2516961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" filled="f" stroked="f">
            <v:textbox style="mso-fit-shape-to-text:t" inset="0,0,0,0">
              <w:txbxContent>
                <w:p w14:paraId="58201C22" w14:textId="77777777" w:rsidR="00D653FF" w:rsidRDefault="00D653FF" w:rsidP="00811660">
                  <w:pPr>
                    <w:pStyle w:val="Bodytext20"/>
                    <w:shd w:val="clear" w:color="auto" w:fill="auto"/>
                    <w:spacing w:before="0" w:line="240" w:lineRule="exact"/>
                    <w:ind w:firstLine="29"/>
                    <w:jc w:val="left"/>
                  </w:pPr>
                  <w:r>
                    <w:rPr>
                      <w:rStyle w:val="Bodytext2Exact"/>
                    </w:rPr>
                    <w:t>FOR THE CONSULTANT</w:t>
                  </w:r>
                </w:p>
              </w:txbxContent>
            </v:textbox>
            <w10:wrap anchorx="margin"/>
          </v:shape>
        </w:pict>
      </w:r>
      <w:r>
        <w:rPr>
          <w:noProof/>
        </w:rPr>
        <w:pict w14:anchorId="7D7763B6">
          <v:shape id="Text Box 148" o:spid="_x0000_s1070" type="#_x0000_t202" style="position:absolute;left:0;text-align:left;margin-left:36.95pt;margin-top:490.1pt;width:49.9pt;height:12pt;z-index:2516971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" filled="f" stroked="f">
            <v:textbox style="mso-fit-shape-to-text:t" inset="0,0,0,0">
              <w:txbxContent>
                <w:p w14:paraId="67AB89D6" w14:textId="77777777" w:rsidR="00D653FF" w:rsidRDefault="00D653FF" w:rsidP="00811660">
                  <w:pPr>
                    <w:pStyle w:val="Bodytext20"/>
                    <w:shd w:val="clear" w:color="auto" w:fill="auto"/>
                    <w:spacing w:before="0" w:line="240" w:lineRule="exact"/>
                    <w:ind w:firstLine="29"/>
                    <w:jc w:val="left"/>
                  </w:pPr>
                  <w:r>
                    <w:rPr>
                      <w:rStyle w:val="Bodytext2Exact"/>
                    </w:rPr>
                    <w:t>Signed by</w:t>
                  </w:r>
                </w:p>
              </w:txbxContent>
            </v:textbox>
            <w10:wrap anchorx="margin"/>
          </v:shape>
        </w:pict>
      </w:r>
      <w:r>
        <w:rPr>
          <w:noProof/>
        </w:rPr>
        <w:pict w14:anchorId="6839256A">
          <v:shape id="Text Box 149" o:spid="_x0000_s1071" type="#_x0000_t202" style="position:absolute;left:0;text-align:left;margin-left:252.95pt;margin-top:490.1pt;width:49.9pt;height:12pt;z-index:2516981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" filled="f" stroked="f">
            <v:textbox style="mso-fit-shape-to-text:t" inset="0,0,0,0">
              <w:txbxContent>
                <w:p w14:paraId="6A5A458F" w14:textId="77777777" w:rsidR="00D653FF" w:rsidRDefault="00D653FF" w:rsidP="00811660">
                  <w:pPr>
                    <w:pStyle w:val="Bodytext20"/>
                    <w:shd w:val="clear" w:color="auto" w:fill="auto"/>
                    <w:spacing w:before="0" w:line="240" w:lineRule="exact"/>
                    <w:ind w:firstLine="29"/>
                    <w:jc w:val="left"/>
                  </w:pPr>
                  <w:r>
                    <w:rPr>
                      <w:rStyle w:val="Bodytext2Exact"/>
                    </w:rPr>
                    <w:t>Signed by</w:t>
                  </w:r>
                </w:p>
              </w:txbxContent>
            </v:textbox>
            <w10:wrap anchorx="margin"/>
          </v:shape>
        </w:pict>
      </w:r>
    </w:p>
    <w:p w14:paraId="0DEC54B0" w14:textId="77777777" w:rsidR="00811660" w:rsidRPr="00111D7D" w:rsidRDefault="00811660" w:rsidP="00811660">
      <w:pPr>
        <w:spacing w:line="360" w:lineRule="exact"/>
        <w:ind w:left="2250"/>
      </w:pPr>
    </w:p>
    <w:p w14:paraId="3E7997F0" w14:textId="77777777" w:rsidR="00811660" w:rsidRPr="00111D7D" w:rsidRDefault="00811660" w:rsidP="00811660">
      <w:pPr>
        <w:spacing w:line="360" w:lineRule="exact"/>
        <w:ind w:left="2250"/>
      </w:pPr>
    </w:p>
    <w:p w14:paraId="59C6AE46" w14:textId="77777777" w:rsidR="00811660" w:rsidRPr="00111D7D" w:rsidRDefault="00811660" w:rsidP="00811660">
      <w:pPr>
        <w:spacing w:line="360" w:lineRule="exact"/>
        <w:ind w:left="2250"/>
      </w:pPr>
    </w:p>
    <w:p w14:paraId="36189656" w14:textId="77777777" w:rsidR="00811660" w:rsidRPr="00111D7D" w:rsidRDefault="00811660" w:rsidP="00811660">
      <w:pPr>
        <w:spacing w:line="360" w:lineRule="exact"/>
        <w:ind w:left="2250"/>
      </w:pPr>
    </w:p>
    <w:p w14:paraId="684C3216" w14:textId="77777777" w:rsidR="00811660" w:rsidRPr="00111D7D" w:rsidRDefault="00811660" w:rsidP="00811660">
      <w:pPr>
        <w:spacing w:line="360" w:lineRule="exact"/>
        <w:ind w:left="2250"/>
      </w:pPr>
    </w:p>
    <w:p w14:paraId="4E2A75D2" w14:textId="77777777" w:rsidR="00811660" w:rsidRPr="00111D7D" w:rsidRDefault="00811660" w:rsidP="00811660">
      <w:pPr>
        <w:spacing w:line="360" w:lineRule="exact"/>
        <w:ind w:left="2250"/>
      </w:pPr>
    </w:p>
    <w:p w14:paraId="4DF6CE7B" w14:textId="77777777" w:rsidR="00811660" w:rsidRPr="00111D7D" w:rsidRDefault="00811660" w:rsidP="00811660">
      <w:pPr>
        <w:spacing w:line="360" w:lineRule="exact"/>
        <w:ind w:left="2250"/>
      </w:pPr>
    </w:p>
    <w:p w14:paraId="105C32AE" w14:textId="77777777" w:rsidR="00811660" w:rsidRPr="00111D7D" w:rsidRDefault="00D653FF" w:rsidP="00811660">
      <w:pPr>
        <w:spacing w:line="360" w:lineRule="exact"/>
        <w:ind w:left="2250"/>
      </w:pPr>
      <w:r>
        <w:rPr>
          <w:noProof/>
        </w:rPr>
        <w:pict w14:anchorId="735D4DB7">
          <v:shape id="Text Box 145" o:spid="_x0000_s1072" type="#_x0000_t202" style="position:absolute;left:0;text-align:left;margin-left:124.75pt;margin-top:7.35pt;width:351.6pt;height:50pt;z-index:25169408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" filled="f" stroked="f">
            <v:textbox style="mso-fit-shape-to-text:t" inset="0,0,0,0">
              <w:txbxContent>
                <w:p w14:paraId="3343F225" w14:textId="77777777" w:rsidR="00D653FF" w:rsidRDefault="00D653FF" w:rsidP="00811660">
                  <w:pPr>
                    <w:pStyle w:val="Bodytext20"/>
                    <w:shd w:val="clear" w:color="auto" w:fill="auto"/>
                    <w:spacing w:before="0" w:line="250" w:lineRule="exact"/>
                    <w:ind w:right="735" w:firstLine="29"/>
                  </w:pPr>
                  <w:r>
                    <w:rPr>
                      <w:rStyle w:val="Bodytext2Exact"/>
                    </w:rPr>
                    <w:t>Any dispute arising out of this Contract, which cannot be amicably settled between the Parties, shall be referred to adjudication/arbitration in accordance with the Arbitration Act of 1940</w:t>
                  </w:r>
                </w:p>
              </w:txbxContent>
            </v:textbox>
            <w10:wrap anchorx="margin"/>
          </v:shape>
        </w:pict>
      </w:r>
    </w:p>
    <w:p w14:paraId="3C110990" w14:textId="77777777" w:rsidR="00811660" w:rsidRPr="00111D7D" w:rsidRDefault="00811660" w:rsidP="00811660">
      <w:pPr>
        <w:spacing w:line="360" w:lineRule="exact"/>
        <w:ind w:left="2250"/>
      </w:pPr>
    </w:p>
    <w:p w14:paraId="74A8B6AC" w14:textId="77777777" w:rsidR="00811660" w:rsidRPr="00111D7D" w:rsidRDefault="00811660" w:rsidP="00811660">
      <w:pPr>
        <w:spacing w:line="360" w:lineRule="exact"/>
        <w:ind w:left="2250"/>
      </w:pPr>
    </w:p>
    <w:p w14:paraId="0774CAC4" w14:textId="77777777" w:rsidR="00811660" w:rsidRPr="00111D7D" w:rsidRDefault="00811660" w:rsidP="00811660">
      <w:pPr>
        <w:spacing w:line="360" w:lineRule="exact"/>
        <w:ind w:left="2250"/>
      </w:pPr>
    </w:p>
    <w:p w14:paraId="2693726F" w14:textId="77777777" w:rsidR="00811660" w:rsidRPr="00111D7D" w:rsidRDefault="00811660" w:rsidP="00811660">
      <w:pPr>
        <w:spacing w:line="360" w:lineRule="exact"/>
        <w:ind w:left="2250"/>
      </w:pPr>
    </w:p>
    <w:p w14:paraId="0199CCC4" w14:textId="77777777" w:rsidR="00811660" w:rsidRPr="00111D7D" w:rsidRDefault="00811660" w:rsidP="00811660">
      <w:pPr>
        <w:spacing w:line="360" w:lineRule="exact"/>
        <w:ind w:left="2250"/>
      </w:pPr>
    </w:p>
    <w:p w14:paraId="045136C6" w14:textId="77777777" w:rsidR="00811660" w:rsidRPr="00111D7D" w:rsidRDefault="00811660" w:rsidP="00811660">
      <w:pPr>
        <w:spacing w:line="360" w:lineRule="exact"/>
        <w:ind w:left="2250"/>
      </w:pPr>
    </w:p>
    <w:p w14:paraId="3AAF0CEB" w14:textId="77777777" w:rsidR="00811660" w:rsidRPr="00111D7D" w:rsidRDefault="00811660" w:rsidP="00811660">
      <w:pPr>
        <w:spacing w:line="360" w:lineRule="exact"/>
        <w:ind w:left="2250"/>
      </w:pPr>
    </w:p>
    <w:p w14:paraId="688F612D" w14:textId="77777777" w:rsidR="00811660" w:rsidRPr="00111D7D" w:rsidRDefault="00811660" w:rsidP="00811660">
      <w:pPr>
        <w:spacing w:line="360" w:lineRule="exact"/>
      </w:pPr>
    </w:p>
    <w:p w14:paraId="5F8FF913" w14:textId="77777777" w:rsidR="00811660" w:rsidRPr="00111D7D" w:rsidRDefault="00811660" w:rsidP="00811660">
      <w:pPr>
        <w:spacing w:line="360" w:lineRule="exact"/>
      </w:pPr>
    </w:p>
    <w:p w14:paraId="3153462A" w14:textId="77777777" w:rsidR="00811660" w:rsidRPr="00111D7D" w:rsidRDefault="00811660" w:rsidP="00811660">
      <w:pPr>
        <w:spacing w:line="360" w:lineRule="exact"/>
      </w:pPr>
    </w:p>
    <w:p w14:paraId="62B78130" w14:textId="77777777" w:rsidR="00811660" w:rsidRPr="00111D7D" w:rsidRDefault="00811660" w:rsidP="00811660">
      <w:pPr>
        <w:spacing w:line="360" w:lineRule="exact"/>
      </w:pPr>
    </w:p>
    <w:p w14:paraId="34E3F6AA" w14:textId="77777777" w:rsidR="00811660" w:rsidRPr="00111D7D" w:rsidRDefault="00D653FF" w:rsidP="00811660">
      <w:pPr>
        <w:spacing w:line="360" w:lineRule="exact"/>
      </w:pPr>
      <w:r>
        <w:rPr>
          <w:noProof/>
        </w:rPr>
        <w:pict w14:anchorId="5D7B4922">
          <v:shape id="Text Box 151" o:spid="_x0000_s1073" type="#_x0000_t202" style="position:absolute;left:0;text-align:left;margin-left:252.75pt;margin-top:15pt;width:33.75pt;height:12pt;z-index:25170022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" filled="f" stroked="f">
            <v:textbox style="mso-fit-shape-to-text:t" inset="0,0,0,0">
              <w:txbxContent>
                <w:p w14:paraId="2049570D" w14:textId="77777777" w:rsidR="00D653FF" w:rsidRDefault="00D653FF" w:rsidP="00811660">
                  <w:pPr>
                    <w:pStyle w:val="Bodytext20"/>
                    <w:shd w:val="clear" w:color="auto" w:fill="auto"/>
                    <w:spacing w:before="0" w:line="240" w:lineRule="exact"/>
                    <w:ind w:firstLine="29"/>
                    <w:jc w:val="left"/>
                  </w:pPr>
                  <w:r>
                    <w:rPr>
                      <w:rStyle w:val="Bodytext2Exact"/>
                    </w:rPr>
                    <w:t>Title:</w:t>
                  </w:r>
                </w:p>
              </w:txbxContent>
            </v:textbox>
            <w10:wrap anchorx="margin"/>
          </v:shape>
        </w:pict>
      </w:r>
      <w:r>
        <w:rPr>
          <w:noProof/>
        </w:rPr>
        <w:pict w14:anchorId="5DB18DAB">
          <v:shape id="Text Box 150" o:spid="_x0000_s1074" type="#_x0000_t202" style="position:absolute;left:0;text-align:left;margin-left:36.75pt;margin-top:15pt;width:34.05pt;height:12pt;z-index:25169920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" filled="f" stroked="f">
            <v:textbox style="mso-fit-shape-to-text:t" inset="0,0,0,0">
              <w:txbxContent>
                <w:p w14:paraId="062298F3" w14:textId="77777777" w:rsidR="00D653FF" w:rsidRDefault="00D653FF" w:rsidP="00811660">
                  <w:pPr>
                    <w:pStyle w:val="Bodytext20"/>
                    <w:shd w:val="clear" w:color="auto" w:fill="auto"/>
                    <w:spacing w:before="0" w:line="240" w:lineRule="exact"/>
                    <w:ind w:firstLine="29"/>
                    <w:jc w:val="left"/>
                  </w:pPr>
                  <w:r>
                    <w:rPr>
                      <w:rStyle w:val="Bodytext2Exact"/>
                    </w:rPr>
                    <w:t>Title:</w:t>
                  </w:r>
                </w:p>
              </w:txbxContent>
            </v:textbox>
            <w10:wrap anchorx="margin"/>
          </v:shape>
        </w:pict>
      </w:r>
    </w:p>
    <w:p w14:paraId="287AA4A3" w14:textId="77777777" w:rsidR="00811660" w:rsidRDefault="00811660" w:rsidP="00811660">
      <w:pPr>
        <w:spacing w:line="598" w:lineRule="exact"/>
      </w:pPr>
    </w:p>
    <w:p w14:paraId="040AC2A2" w14:textId="77777777" w:rsidR="000F44EF" w:rsidRDefault="000F44EF">
      <w:pPr>
        <w:rPr>
          <w:rFonts w:asciiTheme="minorHAnsi" w:hAnsiTheme="minorHAnsi"/>
          <w:b/>
          <w:bCs/>
          <w:sz w:val="20"/>
          <w:szCs w:val="20"/>
        </w:rPr>
      </w:pPr>
    </w:p>
    <w:p w14:paraId="2BD963EB" w14:textId="77777777" w:rsidR="000F44EF" w:rsidRPr="00111D7D" w:rsidRDefault="000F44EF" w:rsidP="000F44EF">
      <w:pPr>
        <w:pStyle w:val="Heading21"/>
        <w:keepNext/>
        <w:keepLines/>
        <w:shd w:val="clear" w:color="auto" w:fill="auto"/>
        <w:spacing w:after="144" w:line="320" w:lineRule="exact"/>
        <w:ind w:left="2300" w:firstLine="580"/>
        <w:jc w:val="both"/>
      </w:pPr>
      <w:bookmarkStart w:id="87" w:name="bookmark43"/>
      <w:bookmarkStart w:id="88" w:name="_Toc112244195"/>
      <w:r w:rsidRPr="00111D7D">
        <w:t>General Conditions of Contract</w:t>
      </w:r>
      <w:bookmarkEnd w:id="87"/>
      <w:bookmarkEnd w:id="88"/>
    </w:p>
    <w:p w14:paraId="4DDB0882" w14:textId="77777777" w:rsidR="000F44EF" w:rsidRPr="00111D7D" w:rsidRDefault="00D653FF" w:rsidP="006249F1">
      <w:pPr>
        <w:pStyle w:val="Bodytext20"/>
        <w:numPr>
          <w:ilvl w:val="0"/>
          <w:numId w:val="41"/>
        </w:numPr>
        <w:shd w:val="clear" w:color="auto" w:fill="auto"/>
        <w:spacing w:before="0" w:after="360" w:line="320" w:lineRule="exact"/>
        <w:ind w:firstLine="0"/>
        <w:jc w:val="left"/>
      </w:pPr>
      <w:r>
        <w:rPr>
          <w:rStyle w:val="Bodytext2SmallCaps"/>
          <w:rFonts w:eastAsiaTheme="minorHAnsi"/>
          <w:b/>
          <w:bCs/>
        </w:rPr>
        <w:pict w14:anchorId="7F94BDAC">
          <v:shape id="Text Box 86" o:spid="_x0000_s1076" type="#_x0000_t202" style="position:absolute;left:0;text-align:left;margin-left:-42pt;margin-top:33.8pt;width:74.25pt;height:13.5pt;z-index:-251604992;visibility:visible;mso-wrap-distance-left:5pt;mso-wrap-distance-right:24.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40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" filled="f" stroked="f">
            <v:textbox inset="0,0,0,0">
              <w:txbxContent>
                <w:p w14:paraId="0ABBF2C3" w14:textId="77777777" w:rsidR="00D653FF" w:rsidRPr="00D36D23" w:rsidRDefault="00D653FF" w:rsidP="000F44EF">
                  <w:pPr>
                    <w:pStyle w:val="Bodytext20"/>
                    <w:shd w:val="clear" w:color="auto" w:fill="auto"/>
                    <w:spacing w:before="0" w:line="240" w:lineRule="exact"/>
                    <w:ind w:firstLine="29"/>
                    <w:jc w:val="left"/>
                    <w:rPr>
                      <w:b/>
                    </w:rPr>
                  </w:pPr>
                  <w:r w:rsidRPr="00D36D23">
                    <w:rPr>
                      <w:rStyle w:val="Bodytext2Exact"/>
                      <w:b/>
                    </w:rPr>
                    <w:t>1.1 Definitions</w:t>
                  </w:r>
                </w:p>
              </w:txbxContent>
            </v:textbox>
            <w10:wrap type="square" side="right" anchorx="margin"/>
          </v:shape>
        </w:pict>
      </w:r>
      <w:r w:rsidR="000F44EF" w:rsidRPr="003C2264">
        <w:rPr>
          <w:rStyle w:val="Bodytext2SmallCaps"/>
          <w:rFonts w:eastAsiaTheme="minorHAnsi"/>
          <w:b/>
          <w:bCs/>
        </w:rPr>
        <w:t>General</w:t>
      </w:r>
      <w:r w:rsidR="000F44EF" w:rsidRPr="00111D7D">
        <w:rPr>
          <w:rStyle w:val="Bodytext2SmallCaps"/>
          <w:rFonts w:eastAsiaTheme="minorHAnsi"/>
        </w:rPr>
        <w:t xml:space="preserve"> </w:t>
      </w:r>
      <w:r w:rsidR="000F44EF" w:rsidRPr="003C2264">
        <w:rPr>
          <w:rStyle w:val="Headerorfooter10pt"/>
          <w:rFonts w:eastAsiaTheme="minorHAnsi"/>
          <w:b w:val="0"/>
        </w:rPr>
        <w:t>P</w:t>
      </w:r>
      <w:r w:rsidR="000F44EF" w:rsidRPr="003C2264">
        <w:rPr>
          <w:rStyle w:val="Bodytext2SmallCaps"/>
          <w:rFonts w:eastAsiaTheme="minorHAnsi"/>
          <w:b/>
        </w:rPr>
        <w:t>rovisions</w:t>
      </w:r>
    </w:p>
    <w:p w14:paraId="66E250C5" w14:textId="77777777" w:rsidR="000F44EF" w:rsidRPr="00111D7D" w:rsidRDefault="000F44EF" w:rsidP="000F44EF">
      <w:pPr>
        <w:pStyle w:val="Bodytext20"/>
        <w:shd w:val="clear" w:color="auto" w:fill="auto"/>
        <w:spacing w:before="0" w:after="53" w:line="240" w:lineRule="exact"/>
        <w:ind w:left="1170" w:hanging="270"/>
      </w:pPr>
      <w:r w:rsidRPr="00111D7D">
        <w:t>Unless the context otherwise requires, the following terms whenever used in this Contract have the following meanings:</w:t>
      </w:r>
    </w:p>
    <w:p w14:paraId="134184D7" w14:textId="77777777" w:rsidR="000F44EF" w:rsidRPr="00111D7D" w:rsidRDefault="000F44EF" w:rsidP="006249F1">
      <w:pPr>
        <w:pStyle w:val="Bodytext20"/>
        <w:numPr>
          <w:ilvl w:val="0"/>
          <w:numId w:val="42"/>
        </w:numPr>
        <w:shd w:val="clear" w:color="auto" w:fill="auto"/>
        <w:tabs>
          <w:tab w:val="left" w:pos="570"/>
        </w:tabs>
        <w:spacing w:before="0" w:after="113"/>
        <w:ind w:left="1170" w:hanging="450"/>
      </w:pPr>
      <w:r w:rsidRPr="00111D7D">
        <w:t>“Applicable Law” means the Khyber Pakhtunkhwa Public Procurement Act, thereunder Rules 2014.</w:t>
      </w:r>
    </w:p>
    <w:p w14:paraId="5391D577" w14:textId="77777777" w:rsidR="000F44EF" w:rsidRPr="00111D7D" w:rsidRDefault="000F44EF" w:rsidP="006249F1">
      <w:pPr>
        <w:pStyle w:val="Bodytext20"/>
        <w:numPr>
          <w:ilvl w:val="0"/>
          <w:numId w:val="42"/>
        </w:numPr>
        <w:shd w:val="clear" w:color="auto" w:fill="auto"/>
        <w:spacing w:before="0" w:after="128" w:line="283" w:lineRule="exact"/>
        <w:ind w:left="1170" w:hanging="450"/>
      </w:pPr>
      <w:r w:rsidRPr="00111D7D">
        <w:t>“Procuring Entity PE” means the implementing department which signs the contract</w:t>
      </w:r>
    </w:p>
    <w:p w14:paraId="1CB71A43" w14:textId="77777777" w:rsidR="000F44EF" w:rsidRPr="00111D7D" w:rsidRDefault="000F44EF" w:rsidP="006249F1">
      <w:pPr>
        <w:pStyle w:val="Bodytext20"/>
        <w:numPr>
          <w:ilvl w:val="0"/>
          <w:numId w:val="42"/>
        </w:numPr>
        <w:shd w:val="clear" w:color="auto" w:fill="auto"/>
        <w:spacing w:before="0" w:after="120"/>
        <w:ind w:left="1170" w:hanging="450"/>
      </w:pPr>
      <w:r w:rsidRPr="00111D7D">
        <w:t>“Consultant” means a professional who can study, design, organize, evaluate and manage projects or assess, evaluate and provide specialist advice or give technical assistance for making or drafting policies, institutional reforms and includes private entities, consulting firms, legal advisors, engineering firms, construction managers, management firms, procurement agents, inspection agents, auditors, international and multinational organizations, investment and merchant banks, universities, research institutions, government agencies, nongovernmental organizations, and individuals.</w:t>
      </w:r>
    </w:p>
    <w:p w14:paraId="377742A0" w14:textId="77777777" w:rsidR="000F44EF" w:rsidRPr="00111D7D" w:rsidRDefault="000F44EF" w:rsidP="006249F1">
      <w:pPr>
        <w:pStyle w:val="Bodytext20"/>
        <w:numPr>
          <w:ilvl w:val="0"/>
          <w:numId w:val="42"/>
        </w:numPr>
        <w:shd w:val="clear" w:color="auto" w:fill="auto"/>
        <w:spacing w:before="0" w:after="116"/>
        <w:ind w:left="1170" w:hanging="450"/>
      </w:pPr>
      <w:r w:rsidRPr="00111D7D">
        <w:t>“Contract” means the Contract signed by the Parties and all the attached documents listed in its Clause 1, that is General Conditions (GC), the Special Conditions (SC), and the Appendices.</w:t>
      </w:r>
    </w:p>
    <w:p w14:paraId="7543B622" w14:textId="77777777" w:rsidR="000F44EF" w:rsidRPr="00111D7D" w:rsidRDefault="000F44EF" w:rsidP="006249F1">
      <w:pPr>
        <w:pStyle w:val="Bodytext20"/>
        <w:numPr>
          <w:ilvl w:val="0"/>
          <w:numId w:val="42"/>
        </w:numPr>
        <w:shd w:val="clear" w:color="auto" w:fill="auto"/>
        <w:spacing w:before="0" w:after="124" w:line="278" w:lineRule="exact"/>
        <w:ind w:left="1170" w:hanging="450"/>
      </w:pPr>
      <w:r w:rsidRPr="00111D7D">
        <w:t>“Contract Price” means the price to be Paid for the Performance of the Services, in accordance with Clause 6;</w:t>
      </w:r>
    </w:p>
    <w:p w14:paraId="41AF3787" w14:textId="77777777" w:rsidR="000F44EF" w:rsidRPr="00111D7D" w:rsidRDefault="000F44EF" w:rsidP="006249F1">
      <w:pPr>
        <w:pStyle w:val="Bodytext20"/>
        <w:numPr>
          <w:ilvl w:val="0"/>
          <w:numId w:val="42"/>
        </w:numPr>
        <w:shd w:val="clear" w:color="auto" w:fill="auto"/>
        <w:spacing w:before="0" w:after="116"/>
        <w:ind w:left="1170" w:hanging="450"/>
      </w:pPr>
      <w:r w:rsidRPr="00111D7D">
        <w:t>“Effective Date” means the date on which this Contract comes into force and effect pursuant to Clause GC 2.1.</w:t>
      </w:r>
    </w:p>
    <w:p w14:paraId="79F21593" w14:textId="77777777" w:rsidR="000F44EF" w:rsidRPr="00111D7D" w:rsidRDefault="000F44EF" w:rsidP="006249F1">
      <w:pPr>
        <w:pStyle w:val="Bodytext20"/>
        <w:numPr>
          <w:ilvl w:val="0"/>
          <w:numId w:val="42"/>
        </w:numPr>
        <w:shd w:val="clear" w:color="auto" w:fill="auto"/>
        <w:spacing w:before="0" w:line="278" w:lineRule="exact"/>
        <w:ind w:left="1170" w:hanging="450"/>
      </w:pPr>
      <w:r w:rsidRPr="00111D7D">
        <w:t>“Foreign Currency” means any currency other than the currency of the PE’s country.</w:t>
      </w:r>
    </w:p>
    <w:p w14:paraId="573298F2" w14:textId="77777777" w:rsidR="000F44EF" w:rsidRPr="00111D7D" w:rsidRDefault="000F44EF" w:rsidP="006249F1">
      <w:pPr>
        <w:pStyle w:val="Bodytext20"/>
        <w:numPr>
          <w:ilvl w:val="0"/>
          <w:numId w:val="42"/>
        </w:numPr>
        <w:shd w:val="clear" w:color="auto" w:fill="auto"/>
        <w:spacing w:before="0" w:line="456" w:lineRule="exact"/>
        <w:ind w:left="1170" w:hanging="450"/>
      </w:pPr>
      <w:r w:rsidRPr="00111D7D">
        <w:t>“GC” means these General Conditions of Contract.</w:t>
      </w:r>
    </w:p>
    <w:p w14:paraId="4B224F29" w14:textId="77777777" w:rsidR="000F44EF" w:rsidRPr="00111D7D" w:rsidRDefault="000F44EF" w:rsidP="006249F1">
      <w:pPr>
        <w:pStyle w:val="Bodytext20"/>
        <w:numPr>
          <w:ilvl w:val="0"/>
          <w:numId w:val="42"/>
        </w:numPr>
        <w:shd w:val="clear" w:color="auto" w:fill="auto"/>
        <w:spacing w:before="0" w:line="456" w:lineRule="exact"/>
        <w:ind w:left="1170" w:hanging="450"/>
      </w:pPr>
      <w:r w:rsidRPr="00111D7D">
        <w:t>“Government” means the Government of Khyber Pakhtunkhwa.</w:t>
      </w:r>
    </w:p>
    <w:p w14:paraId="7E43AA2A" w14:textId="77777777" w:rsidR="000F44EF" w:rsidRPr="00111D7D" w:rsidRDefault="000F44EF" w:rsidP="006249F1">
      <w:pPr>
        <w:pStyle w:val="Bodytext20"/>
        <w:numPr>
          <w:ilvl w:val="0"/>
          <w:numId w:val="42"/>
        </w:numPr>
        <w:shd w:val="clear" w:color="auto" w:fill="auto"/>
        <w:spacing w:before="0" w:line="456" w:lineRule="exact"/>
        <w:ind w:left="1170" w:hanging="450"/>
      </w:pPr>
      <w:r w:rsidRPr="00111D7D">
        <w:t>“Local Currency” means Pak Rupees.</w:t>
      </w:r>
    </w:p>
    <w:p w14:paraId="04E3F809" w14:textId="77777777" w:rsidR="000F44EF" w:rsidRPr="00111D7D" w:rsidRDefault="000F44EF" w:rsidP="006249F1">
      <w:pPr>
        <w:pStyle w:val="Bodytext20"/>
        <w:numPr>
          <w:ilvl w:val="0"/>
          <w:numId w:val="42"/>
        </w:numPr>
        <w:shd w:val="clear" w:color="auto" w:fill="auto"/>
        <w:spacing w:before="0" w:after="116"/>
        <w:ind w:left="1170" w:hanging="450"/>
      </w:pPr>
      <w:r w:rsidRPr="00111D7D">
        <w:t>“Member” means any of the entities that make up the joint venture/consortium/association, and “Members” means all these entities.</w:t>
      </w:r>
    </w:p>
    <w:p w14:paraId="38AF1E9A" w14:textId="77777777" w:rsidR="000F44EF" w:rsidRDefault="000F44EF" w:rsidP="006249F1">
      <w:pPr>
        <w:pStyle w:val="Bodytext20"/>
        <w:numPr>
          <w:ilvl w:val="0"/>
          <w:numId w:val="42"/>
        </w:numPr>
        <w:shd w:val="clear" w:color="auto" w:fill="auto"/>
        <w:spacing w:before="0" w:line="278" w:lineRule="exact"/>
        <w:ind w:left="1170" w:hanging="450"/>
      </w:pPr>
      <w:r w:rsidRPr="00111D7D">
        <w:t>“Party” means the PE or the Consultant, as the case may be, and “Parties” means both of them.</w:t>
      </w:r>
    </w:p>
    <w:p w14:paraId="3135CFAA" w14:textId="77777777" w:rsidR="000F44EF" w:rsidRDefault="000F44EF" w:rsidP="000F44EF">
      <w:pPr>
        <w:pStyle w:val="Bodytext20"/>
        <w:shd w:val="clear" w:color="auto" w:fill="auto"/>
        <w:spacing w:before="0" w:line="278" w:lineRule="exact"/>
        <w:ind w:firstLine="0"/>
      </w:pPr>
    </w:p>
    <w:p w14:paraId="786C7ECD" w14:textId="77777777" w:rsidR="000F44EF" w:rsidRDefault="000F44EF" w:rsidP="000F44EF">
      <w:pPr>
        <w:pStyle w:val="Bodytext20"/>
        <w:shd w:val="clear" w:color="auto" w:fill="auto"/>
        <w:spacing w:before="0" w:line="278" w:lineRule="exact"/>
        <w:ind w:firstLine="0"/>
      </w:pPr>
    </w:p>
    <w:p w14:paraId="75497AB3" w14:textId="77777777" w:rsidR="000F44EF" w:rsidRDefault="000F44EF" w:rsidP="000F44EF">
      <w:pPr>
        <w:pStyle w:val="Bodytext20"/>
        <w:shd w:val="clear" w:color="auto" w:fill="auto"/>
        <w:spacing w:before="0" w:line="278" w:lineRule="exact"/>
        <w:ind w:firstLine="0"/>
      </w:pPr>
    </w:p>
    <w:p w14:paraId="1EF52B87" w14:textId="77777777" w:rsidR="000F44EF" w:rsidRDefault="000F44EF" w:rsidP="000F44EF">
      <w:pPr>
        <w:pStyle w:val="Bodytext20"/>
        <w:shd w:val="clear" w:color="auto" w:fill="auto"/>
        <w:spacing w:before="0" w:line="278" w:lineRule="exact"/>
        <w:ind w:firstLine="0"/>
      </w:pPr>
    </w:p>
    <w:p w14:paraId="3E938F51" w14:textId="77777777" w:rsidR="000F44EF" w:rsidRPr="00111D7D" w:rsidRDefault="000F44EF" w:rsidP="000F44EF">
      <w:pPr>
        <w:pStyle w:val="Bodytext20"/>
        <w:shd w:val="clear" w:color="auto" w:fill="auto"/>
        <w:spacing w:before="0" w:line="278" w:lineRule="exact"/>
        <w:ind w:firstLine="0"/>
      </w:pPr>
      <w:r w:rsidRPr="00111D7D">
        <w:br w:type="page"/>
      </w:r>
    </w:p>
    <w:p w14:paraId="3DEDF5E3" w14:textId="77777777" w:rsidR="000F44EF" w:rsidRPr="00111D7D" w:rsidRDefault="000F44EF" w:rsidP="006249F1">
      <w:pPr>
        <w:pStyle w:val="Bodytext20"/>
        <w:numPr>
          <w:ilvl w:val="0"/>
          <w:numId w:val="42"/>
        </w:numPr>
        <w:shd w:val="clear" w:color="auto" w:fill="auto"/>
        <w:spacing w:before="0" w:after="120" w:line="278" w:lineRule="exact"/>
        <w:ind w:left="1170" w:hanging="450"/>
      </w:pPr>
      <w:r w:rsidRPr="00111D7D">
        <w:lastRenderedPageBreak/>
        <w:t>“Personnel” means Persons hired by the Consultant or by any Sub Consultants and assigned to the Performance of the Services or any Part thereof.</w:t>
      </w:r>
    </w:p>
    <w:p w14:paraId="6CFEC8AC" w14:textId="77777777" w:rsidR="000F44EF" w:rsidRPr="00111D7D" w:rsidRDefault="000F44EF" w:rsidP="006249F1">
      <w:pPr>
        <w:pStyle w:val="Bodytext20"/>
        <w:numPr>
          <w:ilvl w:val="0"/>
          <w:numId w:val="42"/>
        </w:numPr>
        <w:shd w:val="clear" w:color="auto" w:fill="auto"/>
        <w:spacing w:before="0" w:after="120" w:line="278" w:lineRule="exact"/>
        <w:ind w:left="1170" w:hanging="450"/>
      </w:pPr>
      <w:r w:rsidRPr="00111D7D">
        <w:t>“SC” means the Special Conditions of Contract by which the GC may be amended or supplemented.</w:t>
      </w:r>
    </w:p>
    <w:p w14:paraId="05656C11" w14:textId="77777777" w:rsidR="000F44EF" w:rsidRPr="00111D7D" w:rsidRDefault="000F44EF" w:rsidP="006249F1">
      <w:pPr>
        <w:pStyle w:val="Bodytext20"/>
        <w:numPr>
          <w:ilvl w:val="0"/>
          <w:numId w:val="42"/>
        </w:numPr>
        <w:shd w:val="clear" w:color="auto" w:fill="auto"/>
        <w:spacing w:before="0" w:after="120" w:line="278" w:lineRule="exact"/>
        <w:ind w:left="1170" w:hanging="450"/>
      </w:pPr>
      <w:r w:rsidRPr="00111D7D">
        <w:t>“Services” means the consulting services to be performed by the Consultant pursuant to this Contract, as described in the Terms of References.</w:t>
      </w:r>
    </w:p>
    <w:p w14:paraId="1EEF8C23" w14:textId="77777777" w:rsidR="000F44EF" w:rsidRPr="00111D7D" w:rsidRDefault="000F44EF" w:rsidP="006249F1">
      <w:pPr>
        <w:pStyle w:val="Bodytext20"/>
        <w:numPr>
          <w:ilvl w:val="0"/>
          <w:numId w:val="42"/>
        </w:numPr>
        <w:shd w:val="clear" w:color="auto" w:fill="auto"/>
        <w:spacing w:before="0" w:after="116" w:line="278" w:lineRule="exact"/>
        <w:ind w:left="1170" w:hanging="450"/>
      </w:pPr>
      <w:r w:rsidRPr="00111D7D">
        <w:t>“Sub-Consultants” means any Person or entity to whom/which the Consultant subcontracts any Part of the Services.</w:t>
      </w:r>
    </w:p>
    <w:p w14:paraId="66DFEAE3" w14:textId="77777777" w:rsidR="000F44EF" w:rsidRPr="00111D7D" w:rsidRDefault="00D653FF" w:rsidP="006249F1">
      <w:pPr>
        <w:pStyle w:val="Bodytext20"/>
        <w:numPr>
          <w:ilvl w:val="0"/>
          <w:numId w:val="42"/>
        </w:numPr>
        <w:shd w:val="clear" w:color="auto" w:fill="auto"/>
        <w:spacing w:before="0" w:after="124" w:line="283" w:lineRule="exact"/>
        <w:ind w:left="1170" w:hanging="450"/>
      </w:pPr>
      <w:r>
        <w:rPr>
          <w:noProof/>
        </w:rPr>
        <w:pict w14:anchorId="083D668D">
          <v:shape id="Text Box 87" o:spid="_x0000_s1077" type="#_x0000_t202" style="position:absolute;left:0;text-align:left;margin-left:-39pt;margin-top:21pt;width:71.25pt;height:63.45pt;z-index:-251603968;visibility:visible;mso-wrap-distance-left:5pt;mso-wrap-distance-right:8.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QsAIAALM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" filled="f" stroked="f">
            <v:textbox style="mso-fit-shape-to-text:t" inset="0,0,0,0">
              <w:txbxContent>
                <w:p w14:paraId="6F96B318" w14:textId="77777777" w:rsidR="00D653FF" w:rsidRPr="00D36D23" w:rsidRDefault="00D653FF" w:rsidP="000F44EF">
                  <w:pPr>
                    <w:pStyle w:val="Bodytext20"/>
                    <w:shd w:val="clear" w:color="auto" w:fill="auto"/>
                    <w:tabs>
                      <w:tab w:val="left" w:pos="355"/>
                    </w:tabs>
                    <w:spacing w:before="0" w:after="207"/>
                    <w:ind w:left="270" w:hanging="270"/>
                    <w:jc w:val="left"/>
                    <w:rPr>
                      <w:b/>
                    </w:rPr>
                  </w:pPr>
                  <w:r w:rsidRPr="00D36D23">
                    <w:rPr>
                      <w:rStyle w:val="Bodytext2Exact"/>
                      <w:b/>
                    </w:rPr>
                    <w:t>1.2 Law   Governing Contract</w:t>
                  </w:r>
                </w:p>
                <w:p w14:paraId="03619F7A" w14:textId="77777777" w:rsidR="00D653FF" w:rsidRPr="00D36D23" w:rsidRDefault="00D653FF" w:rsidP="000F44EF">
                  <w:pPr>
                    <w:pStyle w:val="Bodytext20"/>
                    <w:shd w:val="clear" w:color="auto" w:fill="auto"/>
                    <w:spacing w:before="0" w:line="240" w:lineRule="exact"/>
                    <w:ind w:firstLine="0"/>
                    <w:rPr>
                      <w:b/>
                    </w:rPr>
                  </w:pPr>
                  <w:r w:rsidRPr="00D36D23">
                    <w:rPr>
                      <w:rStyle w:val="Bodytext2Exact"/>
                      <w:b/>
                    </w:rPr>
                    <w:t>1.3 Language</w:t>
                  </w:r>
                </w:p>
              </w:txbxContent>
            </v:textbox>
            <w10:wrap type="square" side="right" anchorx="margin"/>
          </v:shape>
        </w:pict>
      </w:r>
      <w:r w:rsidR="000F44EF" w:rsidRPr="00111D7D">
        <w:t>“In writing” means communicated in written form with proof of receipt.</w:t>
      </w:r>
    </w:p>
    <w:p w14:paraId="3742EDF1" w14:textId="77777777" w:rsidR="000F44EF" w:rsidRPr="00111D7D" w:rsidRDefault="000F44EF" w:rsidP="000F44EF">
      <w:pPr>
        <w:pStyle w:val="Bodytext20"/>
        <w:shd w:val="clear" w:color="auto" w:fill="auto"/>
        <w:spacing w:before="0" w:after="120" w:line="278" w:lineRule="exact"/>
        <w:ind w:left="1170" w:firstLine="0"/>
      </w:pPr>
      <w:r w:rsidRPr="00111D7D">
        <w:t>This Contract, its meaning and interpretation, and the relation between the Parties shall be governed by the applicable law.</w:t>
      </w:r>
    </w:p>
    <w:p w14:paraId="1DAF0A79" w14:textId="77777777" w:rsidR="000F44EF" w:rsidRPr="00111D7D" w:rsidRDefault="00D653FF" w:rsidP="000F44EF">
      <w:pPr>
        <w:pStyle w:val="Bodytext20"/>
        <w:shd w:val="clear" w:color="auto" w:fill="auto"/>
        <w:spacing w:before="0" w:after="424" w:line="278" w:lineRule="exact"/>
        <w:ind w:left="1170" w:firstLine="0"/>
      </w:pPr>
      <w:r>
        <w:rPr>
          <w:noProof/>
        </w:rPr>
        <w:pict w14:anchorId="3693D477">
          <v:shape id="Text Box 88" o:spid="_x0000_s1078" type="#_x0000_t202" style="position:absolute;left:0;text-align:left;margin-left:-38.25pt;margin-top:56.1pt;width:52.5pt;height:15pt;z-index:-251602944;visibility:visible;mso-wrap-distance-left:5pt;mso-wrap-distance-right:44.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6z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" filled="f" stroked="f">
            <v:textbox inset="0,0,0,0">
              <w:txbxContent>
                <w:p w14:paraId="67FCBDB2" w14:textId="77777777" w:rsidR="00D653FF" w:rsidRPr="00D36D23" w:rsidRDefault="00D653FF" w:rsidP="000F44EF">
                  <w:pPr>
                    <w:pStyle w:val="Bodytext20"/>
                    <w:shd w:val="clear" w:color="auto" w:fill="auto"/>
                    <w:spacing w:before="0" w:line="240" w:lineRule="exact"/>
                    <w:ind w:firstLine="29"/>
                    <w:jc w:val="left"/>
                    <w:rPr>
                      <w:b/>
                    </w:rPr>
                  </w:pPr>
                  <w:r w:rsidRPr="00D36D23">
                    <w:rPr>
                      <w:rStyle w:val="Bodytext2Exact"/>
                      <w:b/>
                    </w:rPr>
                    <w:t xml:space="preserve">1.4 Notices </w:t>
                  </w:r>
                </w:p>
              </w:txbxContent>
            </v:textbox>
            <w10:wrap type="square" side="right" anchorx="margin"/>
          </v:shape>
        </w:pict>
      </w:r>
      <w:r w:rsidR="000F44EF" w:rsidRPr="00111D7D">
        <w:t>This Contract is executed in the language specified in the SC, which shall be the binding and controlling language for all matters relating to the meaning or interpretation of this Contract.</w:t>
      </w:r>
    </w:p>
    <w:p w14:paraId="5F318837" w14:textId="77777777" w:rsidR="000F44EF" w:rsidRPr="00111D7D" w:rsidRDefault="000F44EF" w:rsidP="000F44EF">
      <w:pPr>
        <w:pStyle w:val="Bodytext20"/>
        <w:shd w:val="clear" w:color="auto" w:fill="auto"/>
        <w:spacing w:before="0" w:after="240"/>
        <w:ind w:left="1170" w:firstLine="0"/>
      </w:pPr>
      <w:r>
        <w:t xml:space="preserve">1.4.1. </w:t>
      </w:r>
      <w:r w:rsidRPr="00111D7D">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specified in the SC.</w:t>
      </w:r>
    </w:p>
    <w:p w14:paraId="0A439208" w14:textId="77777777" w:rsidR="000F44EF" w:rsidRPr="00111D7D" w:rsidRDefault="00D653FF" w:rsidP="006249F1">
      <w:pPr>
        <w:pStyle w:val="Bodytext20"/>
        <w:numPr>
          <w:ilvl w:val="2"/>
          <w:numId w:val="64"/>
        </w:numPr>
        <w:shd w:val="clear" w:color="auto" w:fill="auto"/>
        <w:tabs>
          <w:tab w:val="left" w:pos="720"/>
        </w:tabs>
        <w:spacing w:before="0" w:after="240"/>
        <w:ind w:left="1170" w:right="440" w:firstLine="0"/>
      </w:pPr>
      <w:r>
        <w:rPr>
          <w:noProof/>
        </w:rPr>
        <w:pict w14:anchorId="604A9745">
          <v:shape id="Text Box 89" o:spid="_x0000_s1079" type="#_x0000_t202" style="position:absolute;left:0;text-align:left;margin-left:-36.75pt;margin-top:38.7pt;width:61.5pt;height:12pt;z-index:-251601920;visibility:visible;mso-wrap-distance-left:5pt;mso-wrap-distance-right:35.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iUsw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" filled="f" stroked="f">
            <v:textbox inset="0,0,0,0">
              <w:txbxContent>
                <w:p w14:paraId="1967165C" w14:textId="77777777" w:rsidR="00D653FF" w:rsidRPr="007E23A6" w:rsidRDefault="00D653FF" w:rsidP="000F44EF">
                  <w:pPr>
                    <w:pStyle w:val="Bodytext20"/>
                    <w:shd w:val="clear" w:color="auto" w:fill="auto"/>
                    <w:spacing w:before="0" w:line="240" w:lineRule="exact"/>
                    <w:ind w:firstLine="29"/>
                    <w:jc w:val="left"/>
                  </w:pPr>
                  <w:r w:rsidRPr="007E23A6">
                    <w:rPr>
                      <w:rStyle w:val="Bodytext2Exact"/>
                    </w:rPr>
                    <w:t xml:space="preserve">1.5 </w:t>
                  </w:r>
                  <w:r w:rsidRPr="00D36D23">
                    <w:rPr>
                      <w:rStyle w:val="Bodytext2Exact"/>
                      <w:b/>
                    </w:rPr>
                    <w:t>Location</w:t>
                  </w:r>
                </w:p>
              </w:txbxContent>
            </v:textbox>
            <w10:wrap type="square" side="right" anchorx="margin"/>
          </v:shape>
        </w:pict>
      </w:r>
      <w:r w:rsidR="000F44EF">
        <w:t xml:space="preserve"> </w:t>
      </w:r>
      <w:r w:rsidR="000F44EF" w:rsidRPr="00111D7D">
        <w:t>A Party may change its address for notice hereunder by giving the other Party notice in writing of such change to the address specified in the SC.</w:t>
      </w:r>
    </w:p>
    <w:p w14:paraId="5D45ED89" w14:textId="77777777" w:rsidR="000F44EF" w:rsidRPr="00111D7D" w:rsidRDefault="000F44EF" w:rsidP="000F44EF">
      <w:pPr>
        <w:pStyle w:val="Bodytext20"/>
        <w:shd w:val="clear" w:color="auto" w:fill="auto"/>
        <w:spacing w:before="0" w:after="120"/>
        <w:ind w:left="1170" w:firstLine="0"/>
      </w:pPr>
      <w:r w:rsidRPr="00111D7D">
        <w:t>The Services shall be performed at such locations as are specified in special condition of contract and, where the location of a Particular task is not so specified, at such locations, whether in the Government’s country or elsewhere, as the PE may approve.</w:t>
      </w:r>
    </w:p>
    <w:p w14:paraId="5EB67630" w14:textId="77777777" w:rsidR="000F44EF" w:rsidRDefault="00D653FF" w:rsidP="000F44EF">
      <w:pPr>
        <w:pStyle w:val="Bodytext20"/>
        <w:shd w:val="clear" w:color="auto" w:fill="auto"/>
        <w:tabs>
          <w:tab w:val="left" w:pos="720"/>
        </w:tabs>
        <w:spacing w:before="0"/>
        <w:ind w:left="1170" w:hanging="270"/>
      </w:pPr>
      <w:r>
        <w:rPr>
          <w:noProof/>
        </w:rPr>
        <w:pict w14:anchorId="289A1B31">
          <v:shape id="Text Box 90" o:spid="_x0000_s1080" type="#_x0000_t202" style="position:absolute;left:0;text-align:left;margin-left:-37.5pt;margin-top:3.95pt;width:1in;height:41.7pt;z-index:-251600896;visibility:visible;mso-wrap-distance-left:5pt;mso-wrap-distance-right:15.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" filled="f" stroked="f">
            <v:textbox style="mso-fit-shape-to-text:t" inset="0,0,0,0">
              <w:txbxContent>
                <w:p w14:paraId="5DD12845" w14:textId="77777777" w:rsidR="00D653FF" w:rsidRPr="00D36D23" w:rsidRDefault="00D653FF" w:rsidP="000F44EF">
                  <w:pPr>
                    <w:pStyle w:val="Bodytext20"/>
                    <w:shd w:val="clear" w:color="auto" w:fill="auto"/>
                    <w:spacing w:before="0" w:line="278" w:lineRule="exact"/>
                    <w:ind w:left="360" w:hanging="331"/>
                    <w:jc w:val="left"/>
                    <w:rPr>
                      <w:b/>
                    </w:rPr>
                  </w:pPr>
                  <w:r w:rsidRPr="00D36D23">
                    <w:rPr>
                      <w:rStyle w:val="Bodytext2Exact"/>
                      <w:b/>
                    </w:rPr>
                    <w:t>1.6 Authority of Member in Charge</w:t>
                  </w:r>
                </w:p>
              </w:txbxContent>
            </v:textbox>
            <w10:wrap type="square" side="right" anchorx="margin"/>
          </v:shape>
        </w:pict>
      </w:r>
      <w:r w:rsidR="000F44EF" w:rsidRPr="00111D7D">
        <w:tab/>
        <w:t>In case the Consultant consists of a joint venture/ consortium/ association of more than one individual firms, the Members hereby authorize the individual firms or specified in the SC to act on their behalf in exercising all the Consultant’s rights and obligations towards the PE under this Contract, including without limitation the receiving of instructions and Payments from the PE.</w:t>
      </w:r>
    </w:p>
    <w:p w14:paraId="18E0EBFA" w14:textId="77777777" w:rsidR="000F44EF" w:rsidRDefault="000F44EF" w:rsidP="000F44EF">
      <w:pPr>
        <w:pStyle w:val="Bodytext20"/>
        <w:shd w:val="clear" w:color="auto" w:fill="auto"/>
        <w:tabs>
          <w:tab w:val="left" w:pos="720"/>
        </w:tabs>
        <w:spacing w:before="0"/>
        <w:ind w:left="1170" w:hanging="270"/>
      </w:pPr>
    </w:p>
    <w:p w14:paraId="07C995D0" w14:textId="77777777" w:rsidR="000F44EF" w:rsidRDefault="000F44EF" w:rsidP="000F44EF">
      <w:pPr>
        <w:pStyle w:val="Bodytext20"/>
        <w:shd w:val="clear" w:color="auto" w:fill="auto"/>
        <w:tabs>
          <w:tab w:val="left" w:pos="720"/>
        </w:tabs>
        <w:spacing w:before="0"/>
        <w:ind w:left="1170" w:hanging="270"/>
      </w:pPr>
    </w:p>
    <w:p w14:paraId="5B8504AF" w14:textId="77777777" w:rsidR="000F44EF" w:rsidRDefault="000F44EF" w:rsidP="000F44EF">
      <w:pPr>
        <w:pStyle w:val="Bodytext20"/>
        <w:shd w:val="clear" w:color="auto" w:fill="auto"/>
        <w:tabs>
          <w:tab w:val="left" w:pos="720"/>
        </w:tabs>
        <w:spacing w:before="0"/>
        <w:ind w:left="1170" w:hanging="270"/>
      </w:pPr>
    </w:p>
    <w:p w14:paraId="1911894A" w14:textId="77777777" w:rsidR="000F44EF" w:rsidRDefault="000F44EF" w:rsidP="000F44EF">
      <w:pPr>
        <w:pStyle w:val="Bodytext20"/>
        <w:shd w:val="clear" w:color="auto" w:fill="auto"/>
        <w:tabs>
          <w:tab w:val="left" w:pos="720"/>
        </w:tabs>
        <w:spacing w:before="0"/>
        <w:ind w:left="1170" w:hanging="270"/>
      </w:pPr>
    </w:p>
    <w:p w14:paraId="50CC9BF2" w14:textId="77777777" w:rsidR="000F44EF" w:rsidRDefault="000F44EF" w:rsidP="000F44EF">
      <w:pPr>
        <w:pStyle w:val="Bodytext20"/>
        <w:shd w:val="clear" w:color="auto" w:fill="auto"/>
        <w:tabs>
          <w:tab w:val="left" w:pos="720"/>
        </w:tabs>
        <w:spacing w:before="0"/>
        <w:ind w:left="1170" w:hanging="270"/>
      </w:pPr>
    </w:p>
    <w:p w14:paraId="5487785E" w14:textId="77777777" w:rsidR="000F44EF" w:rsidRDefault="000F44EF" w:rsidP="000F44EF">
      <w:pPr>
        <w:pStyle w:val="Bodytext20"/>
        <w:shd w:val="clear" w:color="auto" w:fill="auto"/>
        <w:tabs>
          <w:tab w:val="left" w:pos="720"/>
        </w:tabs>
        <w:spacing w:before="0"/>
        <w:ind w:left="1170" w:hanging="270"/>
      </w:pPr>
    </w:p>
    <w:p w14:paraId="6C2185BD" w14:textId="77777777" w:rsidR="000F44EF" w:rsidRDefault="000F44EF" w:rsidP="000F44EF">
      <w:pPr>
        <w:pStyle w:val="Bodytext20"/>
        <w:shd w:val="clear" w:color="auto" w:fill="auto"/>
        <w:tabs>
          <w:tab w:val="left" w:pos="720"/>
        </w:tabs>
        <w:spacing w:before="0"/>
        <w:ind w:left="1170" w:hanging="270"/>
      </w:pPr>
    </w:p>
    <w:p w14:paraId="5D148A76" w14:textId="77777777" w:rsidR="000F44EF" w:rsidRPr="00111D7D" w:rsidRDefault="000F44EF" w:rsidP="000F44EF">
      <w:pPr>
        <w:pStyle w:val="Bodytext20"/>
        <w:shd w:val="clear" w:color="auto" w:fill="auto"/>
        <w:tabs>
          <w:tab w:val="left" w:pos="720"/>
        </w:tabs>
        <w:spacing w:before="0"/>
        <w:ind w:left="1170" w:hanging="270"/>
      </w:pPr>
      <w:r w:rsidRPr="00111D7D">
        <w:br w:type="page"/>
      </w:r>
    </w:p>
    <w:p w14:paraId="7810B2CC" w14:textId="77777777" w:rsidR="000F44EF" w:rsidRPr="00111D7D" w:rsidRDefault="00D653FF" w:rsidP="000F44EF">
      <w:pPr>
        <w:pStyle w:val="Bodytext20"/>
        <w:shd w:val="clear" w:color="auto" w:fill="auto"/>
        <w:spacing w:before="0" w:after="184" w:line="278" w:lineRule="exact"/>
        <w:ind w:left="1080" w:firstLine="0"/>
      </w:pPr>
      <w:r>
        <w:rPr>
          <w:noProof/>
        </w:rPr>
        <w:lastRenderedPageBreak/>
        <w:pict w14:anchorId="3B11FA92">
          <v:shape id="Text Box 91" o:spid="_x0000_s1081" type="#_x0000_t202" style="position:absolute;left:0;text-align:left;margin-left:-41.25pt;margin-top:6.75pt;width:72.75pt;height:28.3pt;z-index:-251599872;visibility:visible;mso-wrap-distance-left:5pt;mso-wrap-distance-right:26.1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" filled="f" stroked="f">
            <v:textbox style="mso-fit-shape-to-text:t" inset="0,0,0,0">
              <w:txbxContent>
                <w:p w14:paraId="534DC1FB" w14:textId="77777777" w:rsidR="00D653FF" w:rsidRPr="00D36D23" w:rsidRDefault="00D653FF" w:rsidP="000F44EF">
                  <w:pPr>
                    <w:pStyle w:val="Bodytext20"/>
                    <w:shd w:val="clear" w:color="auto" w:fill="auto"/>
                    <w:spacing w:before="0" w:line="283" w:lineRule="exact"/>
                    <w:ind w:firstLine="36"/>
                    <w:rPr>
                      <w:b/>
                      <w:sz w:val="20"/>
                      <w:szCs w:val="20"/>
                    </w:rPr>
                  </w:pPr>
                  <w:r w:rsidRPr="00D36D23">
                    <w:rPr>
                      <w:rStyle w:val="Bodytext2Exact"/>
                      <w:b/>
                      <w:sz w:val="20"/>
                      <w:szCs w:val="20"/>
                    </w:rPr>
                    <w:t>1.7Authorized Representatives</w:t>
                  </w:r>
                </w:p>
              </w:txbxContent>
            </v:textbox>
            <w10:wrap type="square" side="right" anchorx="margin" anchory="margin"/>
          </v:shape>
        </w:pict>
      </w:r>
      <w:r w:rsidR="000F44EF" w:rsidRPr="00111D7D">
        <w:t>Any action required or permitted to be taken, and any document required or permitted to be executed under this Contract by the PE or the Consultant may be taken or executed by the officials specified in the SC.</w:t>
      </w:r>
    </w:p>
    <w:p w14:paraId="33A82576" w14:textId="77777777" w:rsidR="000F44EF" w:rsidRPr="00111D7D" w:rsidRDefault="00D653FF" w:rsidP="000F44EF">
      <w:pPr>
        <w:pStyle w:val="Bodytext20"/>
        <w:shd w:val="clear" w:color="auto" w:fill="auto"/>
        <w:tabs>
          <w:tab w:val="left" w:pos="900"/>
        </w:tabs>
        <w:spacing w:before="0" w:after="180"/>
        <w:ind w:left="1080" w:firstLine="0"/>
      </w:pPr>
      <w:r>
        <w:rPr>
          <w:noProof/>
        </w:rPr>
        <w:pict w14:anchorId="3BC68FBA">
          <v:shape id="Text Box 93" o:spid="_x0000_s1083" type="#_x0000_t202" style="position:absolute;left:0;text-align:left;margin-left:31.5pt;margin-top:173.1pt;width:57.75pt;height:27.8pt;z-index:-251597824;visibility:visible;mso-wrap-distance-left:5pt;mso-wrap-distance-right:35.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" filled="f" stroked="f">
            <v:textbox style="mso-fit-shape-to-text:t" inset="0,0,0,0">
              <w:txbxContent>
                <w:p w14:paraId="4B429D12" w14:textId="77777777" w:rsidR="00D653FF" w:rsidRPr="00D36D23" w:rsidRDefault="00D653FF" w:rsidP="000F44EF">
                  <w:pPr>
                    <w:pStyle w:val="Bodytext20"/>
                    <w:shd w:val="clear" w:color="auto" w:fill="auto"/>
                    <w:spacing w:before="0" w:line="278" w:lineRule="exact"/>
                    <w:ind w:left="29" w:right="-225" w:firstLine="0"/>
                    <w:rPr>
                      <w:b/>
                    </w:rPr>
                  </w:pPr>
                  <w:r w:rsidRPr="00D36D23">
                    <w:rPr>
                      <w:rStyle w:val="Bodytext2Exact"/>
                      <w:b/>
                    </w:rPr>
                    <w:t>1.9 Fraud &amp;                            Corruption</w:t>
                  </w:r>
                </w:p>
              </w:txbxContent>
            </v:textbox>
            <w10:wrap type="square" side="right" anchorx="page" anchory="page"/>
          </v:shape>
        </w:pict>
      </w:r>
      <w:r>
        <w:rPr>
          <w:noProof/>
        </w:rPr>
        <w:pict w14:anchorId="4B84A07F">
          <v:shape id="Text Box 92" o:spid="_x0000_s1082" type="#_x0000_t202" style="position:absolute;left:0;text-align:left;margin-left:-41.25pt;margin-top:51.75pt;width:53.25pt;height:27.8pt;z-index:-251598848;visibility:visible;mso-wrap-distance-left:5pt;mso-wrap-distance-right:36.7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5stA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" filled="f" stroked="f">
            <v:textbox style="mso-fit-shape-to-text:t" inset="0,0,0,0">
              <w:txbxContent>
                <w:p w14:paraId="292C5FFA" w14:textId="77777777" w:rsidR="00D653FF" w:rsidRPr="00D36D23" w:rsidRDefault="00D653FF" w:rsidP="000F44EF">
                  <w:pPr>
                    <w:pStyle w:val="Bodytext20"/>
                    <w:shd w:val="clear" w:color="auto" w:fill="auto"/>
                    <w:spacing w:before="0" w:line="278" w:lineRule="exact"/>
                    <w:ind w:firstLine="36"/>
                    <w:rPr>
                      <w:rStyle w:val="Bodytext2Exact"/>
                      <w:b/>
                    </w:rPr>
                  </w:pPr>
                  <w:r w:rsidRPr="00D36D23">
                    <w:rPr>
                      <w:rStyle w:val="Bodytext2Exact"/>
                      <w:b/>
                    </w:rPr>
                    <w:t>1.8 Taxes</w:t>
                  </w:r>
                </w:p>
                <w:p w14:paraId="266ACB6B" w14:textId="77777777" w:rsidR="00D653FF" w:rsidRPr="00D36D23" w:rsidRDefault="00D653FF" w:rsidP="000F44EF">
                  <w:pPr>
                    <w:pStyle w:val="Bodytext20"/>
                    <w:shd w:val="clear" w:color="auto" w:fill="auto"/>
                    <w:spacing w:before="0" w:line="278" w:lineRule="exact"/>
                    <w:ind w:firstLine="36"/>
                    <w:rPr>
                      <w:b/>
                    </w:rPr>
                  </w:pPr>
                  <w:r w:rsidRPr="00D36D23">
                    <w:rPr>
                      <w:rStyle w:val="Bodytext2Exact"/>
                      <w:b/>
                    </w:rPr>
                    <w:t xml:space="preserve">   &amp; Duties</w:t>
                  </w:r>
                </w:p>
              </w:txbxContent>
            </v:textbox>
            <w10:wrap type="square" side="right" anchorx="margin" anchory="margin"/>
          </v:shape>
        </w:pict>
      </w:r>
      <w:r w:rsidR="000F44EF" w:rsidRPr="00111D7D">
        <w:t xml:space="preserve">The Consultant, Sub-Consultants, and their Personnel shall Pay such direct or indirect taxes, duties, fees, and other impositions levied under the Applicable Law as specified </w:t>
      </w:r>
      <w:r w:rsidR="000F44EF" w:rsidRPr="00111D7D">
        <w:tab/>
        <w:t>in the SC, the amount of which is deemed to have been included in the Contract Price.</w:t>
      </w:r>
    </w:p>
    <w:p w14:paraId="54B1E254" w14:textId="77777777" w:rsidR="000F44EF" w:rsidRPr="00111D7D" w:rsidRDefault="000F44EF" w:rsidP="006249F1">
      <w:pPr>
        <w:pStyle w:val="Bodytext20"/>
        <w:numPr>
          <w:ilvl w:val="0"/>
          <w:numId w:val="43"/>
        </w:numPr>
        <w:shd w:val="clear" w:color="auto" w:fill="auto"/>
        <w:spacing w:before="0" w:after="180"/>
        <w:ind w:left="1080" w:firstLine="0"/>
      </w:pPr>
      <w:r w:rsidRPr="00111D7D">
        <w:t>If the PE determines that the Consultant and/or its Personnel, sub-contractors, sub-consultants, services providers and suppliers has engaged in corrupt, fraudulent, collusive, coercive, or obstructive practices, in competing for or in executing the Contract, then the PE may, after giving 14 days’ notice to the Consultant, terminate the Consultant's employment under the Contract, and may resort to other remedies including blacklisting/disqualification as provided in KPPR 2014.</w:t>
      </w:r>
    </w:p>
    <w:p w14:paraId="47448EC6" w14:textId="77777777" w:rsidR="000F44EF" w:rsidRPr="00111D7D" w:rsidRDefault="000F44EF" w:rsidP="000F44EF">
      <w:pPr>
        <w:pStyle w:val="Bodytext20"/>
        <w:shd w:val="clear" w:color="auto" w:fill="auto"/>
        <w:spacing w:before="0" w:after="207"/>
        <w:ind w:left="1080" w:firstLine="0"/>
      </w:pPr>
      <w:r w:rsidRPr="00111D7D">
        <w:t>Any Personnel of the Consultant who engages in corrupt, fraudulent, collusive, coercive, or obstructive practice during the execution of the Contract, shall be removed in accordance with Sub-Clause 4.2.</w:t>
      </w:r>
    </w:p>
    <w:p w14:paraId="2C262F1A" w14:textId="77777777" w:rsidR="000F44EF" w:rsidRPr="00111D7D" w:rsidRDefault="000F44EF" w:rsidP="000F44EF">
      <w:pPr>
        <w:pStyle w:val="Heading41"/>
        <w:keepNext/>
        <w:keepLines/>
        <w:shd w:val="clear" w:color="auto" w:fill="auto"/>
        <w:spacing w:before="0" w:after="146" w:line="240" w:lineRule="exact"/>
        <w:ind w:left="1080" w:firstLine="0"/>
        <w:jc w:val="both"/>
      </w:pPr>
      <w:bookmarkStart w:id="89" w:name="bookmark44"/>
      <w:r w:rsidRPr="00111D7D">
        <w:t xml:space="preserve">Integrity </w:t>
      </w:r>
      <w:bookmarkEnd w:id="89"/>
      <w:r w:rsidRPr="00111D7D">
        <w:t>Pact</w:t>
      </w:r>
    </w:p>
    <w:p w14:paraId="4FE9C4DF" w14:textId="77777777" w:rsidR="000F44EF" w:rsidRPr="00111D7D" w:rsidRDefault="000F44EF" w:rsidP="006249F1">
      <w:pPr>
        <w:pStyle w:val="Bodytext20"/>
        <w:numPr>
          <w:ilvl w:val="0"/>
          <w:numId w:val="43"/>
        </w:numPr>
        <w:shd w:val="clear" w:color="auto" w:fill="auto"/>
        <w:spacing w:before="0" w:after="240"/>
        <w:ind w:left="1080" w:firstLine="0"/>
      </w:pPr>
      <w:r w:rsidRPr="00111D7D">
        <w:t>If the Consultant or any of his Sub-consultants, agents or servants is found to have violated or involved in violation of the Integrity Pact signed by the Consultant as Appendix-G to this Form of Contract, then the Client shall be entitled to:</w:t>
      </w:r>
    </w:p>
    <w:p w14:paraId="56328357" w14:textId="77777777" w:rsidR="000F44EF" w:rsidRPr="00111D7D" w:rsidRDefault="000F44EF" w:rsidP="006249F1">
      <w:pPr>
        <w:pStyle w:val="Bodytext20"/>
        <w:numPr>
          <w:ilvl w:val="0"/>
          <w:numId w:val="44"/>
        </w:numPr>
        <w:shd w:val="clear" w:color="auto" w:fill="auto"/>
        <w:tabs>
          <w:tab w:val="left" w:pos="1478"/>
        </w:tabs>
        <w:spacing w:before="0" w:after="267"/>
        <w:ind w:left="1080" w:firstLine="0"/>
      </w:pPr>
      <w:r w:rsidRPr="00111D7D">
        <w:t>recover from the Consultant an amount equivalent to ten times the sum of any commission, gratification, bribe, finder’s fee or kickback given by the Consultant or any of his Sub-consultant, agents or servants;</w:t>
      </w:r>
    </w:p>
    <w:p w14:paraId="6AE582C2" w14:textId="77777777" w:rsidR="000F44EF" w:rsidRPr="00111D7D" w:rsidRDefault="000F44EF" w:rsidP="006249F1">
      <w:pPr>
        <w:pStyle w:val="Bodytext20"/>
        <w:numPr>
          <w:ilvl w:val="0"/>
          <w:numId w:val="44"/>
        </w:numPr>
        <w:shd w:val="clear" w:color="auto" w:fill="auto"/>
        <w:tabs>
          <w:tab w:val="left" w:pos="1478"/>
        </w:tabs>
        <w:spacing w:before="0" w:after="206" w:line="240" w:lineRule="exact"/>
        <w:ind w:left="1080" w:firstLine="0"/>
      </w:pPr>
      <w:r w:rsidRPr="00111D7D">
        <w:t>terminate the Contract; and</w:t>
      </w:r>
    </w:p>
    <w:p w14:paraId="01D64ABC" w14:textId="77777777" w:rsidR="000F44EF" w:rsidRPr="00111D7D" w:rsidRDefault="000F44EF" w:rsidP="006249F1">
      <w:pPr>
        <w:pStyle w:val="Bodytext20"/>
        <w:numPr>
          <w:ilvl w:val="0"/>
          <w:numId w:val="44"/>
        </w:numPr>
        <w:shd w:val="clear" w:color="auto" w:fill="auto"/>
        <w:tabs>
          <w:tab w:val="left" w:pos="1478"/>
        </w:tabs>
        <w:spacing w:before="0" w:after="240"/>
        <w:ind w:left="1080" w:firstLine="0"/>
      </w:pPr>
      <w:r w:rsidRPr="00111D7D">
        <w:t>Recover from the Consultant any loss or damage to the Client as a result of such termination or of any other corrupt business practices of the Consultant or any of his Sub-consultant, agents or servants.</w:t>
      </w:r>
    </w:p>
    <w:p w14:paraId="14FDC453" w14:textId="77777777" w:rsidR="000F44EF" w:rsidRDefault="000F44EF" w:rsidP="000F44EF">
      <w:pPr>
        <w:pStyle w:val="Bodytext20"/>
        <w:shd w:val="clear" w:color="auto" w:fill="auto"/>
        <w:spacing w:before="0"/>
        <w:ind w:left="1080" w:firstLine="0"/>
      </w:pPr>
      <w:r w:rsidRPr="00111D7D">
        <w:t>On termination of the Contract under Sub-Para (b) of this Sub Clause, the Consultant shall proceed in accordance with Sub Clause 1.9 A. Payment upon such termination shall be made under Sub-Clause 1.9 A after having deducted the amounts due to the Client under 19 B Sub-Para (a) and (c).</w:t>
      </w:r>
    </w:p>
    <w:p w14:paraId="66615634" w14:textId="77777777" w:rsidR="000F44EF" w:rsidRDefault="000F44EF" w:rsidP="000F44EF">
      <w:pPr>
        <w:pStyle w:val="Bodytext20"/>
        <w:shd w:val="clear" w:color="auto" w:fill="auto"/>
        <w:spacing w:before="0"/>
        <w:ind w:left="1080" w:firstLine="0"/>
      </w:pPr>
    </w:p>
    <w:p w14:paraId="3F35069F" w14:textId="77777777" w:rsidR="000F44EF" w:rsidRDefault="000F44EF" w:rsidP="000F44EF">
      <w:pPr>
        <w:pStyle w:val="Bodytext20"/>
        <w:shd w:val="clear" w:color="auto" w:fill="auto"/>
        <w:spacing w:before="0"/>
        <w:ind w:left="1080" w:firstLine="0"/>
      </w:pPr>
    </w:p>
    <w:p w14:paraId="704BD3A8" w14:textId="77777777" w:rsidR="000F44EF" w:rsidRDefault="000F44EF" w:rsidP="000F44EF">
      <w:pPr>
        <w:pStyle w:val="Bodytext20"/>
        <w:shd w:val="clear" w:color="auto" w:fill="auto"/>
        <w:spacing w:before="0"/>
        <w:ind w:left="1080" w:firstLine="0"/>
      </w:pPr>
    </w:p>
    <w:p w14:paraId="2803C254" w14:textId="77777777" w:rsidR="000F44EF" w:rsidRDefault="000F44EF" w:rsidP="000F44EF">
      <w:pPr>
        <w:pStyle w:val="Bodytext20"/>
        <w:shd w:val="clear" w:color="auto" w:fill="auto"/>
        <w:spacing w:before="0"/>
        <w:ind w:left="1080" w:firstLine="0"/>
      </w:pPr>
    </w:p>
    <w:p w14:paraId="3342D261" w14:textId="77777777" w:rsidR="000F44EF" w:rsidRDefault="000F44EF" w:rsidP="000F44EF">
      <w:pPr>
        <w:pStyle w:val="Bodytext20"/>
        <w:shd w:val="clear" w:color="auto" w:fill="auto"/>
        <w:spacing w:before="0"/>
        <w:ind w:left="1080" w:firstLine="0"/>
      </w:pPr>
    </w:p>
    <w:p w14:paraId="258DA01E" w14:textId="77777777" w:rsidR="000F44EF" w:rsidRDefault="000F44EF" w:rsidP="000F44EF">
      <w:pPr>
        <w:pStyle w:val="Bodytext20"/>
        <w:shd w:val="clear" w:color="auto" w:fill="auto"/>
        <w:spacing w:before="0"/>
        <w:ind w:left="1080" w:firstLine="0"/>
      </w:pPr>
    </w:p>
    <w:p w14:paraId="45446050" w14:textId="77777777" w:rsidR="000F44EF" w:rsidRDefault="000F44EF" w:rsidP="000F44EF">
      <w:pPr>
        <w:pStyle w:val="Bodytext20"/>
        <w:shd w:val="clear" w:color="auto" w:fill="auto"/>
        <w:spacing w:before="0"/>
        <w:ind w:left="1080" w:firstLine="0"/>
      </w:pPr>
    </w:p>
    <w:p w14:paraId="6B2FA67D" w14:textId="77777777" w:rsidR="000F44EF" w:rsidRDefault="000F44EF" w:rsidP="000F44EF">
      <w:pPr>
        <w:pStyle w:val="Bodytext20"/>
        <w:shd w:val="clear" w:color="auto" w:fill="auto"/>
        <w:spacing w:before="0"/>
        <w:ind w:left="1080" w:firstLine="0"/>
      </w:pPr>
    </w:p>
    <w:p w14:paraId="1E1309EA" w14:textId="77777777" w:rsidR="000F44EF" w:rsidRDefault="000F44EF" w:rsidP="000F44EF">
      <w:pPr>
        <w:pStyle w:val="Bodytext20"/>
        <w:shd w:val="clear" w:color="auto" w:fill="auto"/>
        <w:spacing w:before="0"/>
        <w:ind w:left="1080" w:firstLine="0"/>
      </w:pPr>
    </w:p>
    <w:p w14:paraId="5B701D43" w14:textId="77777777" w:rsidR="000F44EF" w:rsidRDefault="000F44EF" w:rsidP="000F44EF">
      <w:pPr>
        <w:pStyle w:val="Bodytext20"/>
        <w:shd w:val="clear" w:color="auto" w:fill="auto"/>
        <w:spacing w:before="0"/>
        <w:ind w:left="1080" w:firstLine="0"/>
      </w:pPr>
    </w:p>
    <w:p w14:paraId="771F8993" w14:textId="77777777" w:rsidR="000F44EF" w:rsidRPr="003C2264" w:rsidRDefault="000F44EF" w:rsidP="006249F1">
      <w:pPr>
        <w:pStyle w:val="Bodytext20"/>
        <w:numPr>
          <w:ilvl w:val="0"/>
          <w:numId w:val="41"/>
        </w:numPr>
        <w:shd w:val="clear" w:color="auto" w:fill="auto"/>
        <w:spacing w:before="0" w:after="360" w:line="320" w:lineRule="exact"/>
        <w:ind w:left="2250" w:firstLine="0"/>
        <w:jc w:val="left"/>
        <w:rPr>
          <w:rStyle w:val="Bodytext2SmallCaps"/>
          <w:rFonts w:asciiTheme="minorHAnsi" w:eastAsiaTheme="minorHAnsi" w:hAnsiTheme="minorHAnsi" w:cstheme="minorBidi"/>
          <w:b/>
          <w:smallCaps w:val="0"/>
          <w:color w:val="auto"/>
          <w:sz w:val="22"/>
          <w:szCs w:val="22"/>
          <w:lang w:bidi="ar-SA"/>
        </w:rPr>
      </w:pPr>
      <w:r w:rsidRPr="003C2264">
        <w:rPr>
          <w:rStyle w:val="Headerorfooter10pt"/>
          <w:rFonts w:eastAsiaTheme="minorHAnsi"/>
          <w:b w:val="0"/>
        </w:rPr>
        <w:lastRenderedPageBreak/>
        <w:t>C</w:t>
      </w:r>
      <w:r w:rsidRPr="003C2264">
        <w:rPr>
          <w:rStyle w:val="Bodytext2SmallCaps"/>
          <w:rFonts w:eastAsiaTheme="minorHAnsi"/>
          <w:b/>
        </w:rPr>
        <w:t>ommencement</w:t>
      </w:r>
      <w:r w:rsidRPr="003C2264">
        <w:rPr>
          <w:rStyle w:val="Headerorfooter10pt"/>
          <w:rFonts w:eastAsiaTheme="minorHAnsi"/>
          <w:b w:val="0"/>
        </w:rPr>
        <w:t xml:space="preserve">, </w:t>
      </w:r>
      <w:r w:rsidRPr="003C2264">
        <w:rPr>
          <w:rStyle w:val="Bodytext2SmallCaps"/>
          <w:rFonts w:eastAsiaTheme="minorHAnsi"/>
          <w:b/>
        </w:rPr>
        <w:t>Completion</w:t>
      </w:r>
      <w:r w:rsidRPr="003C2264">
        <w:rPr>
          <w:rStyle w:val="Headerorfooter10pt"/>
          <w:rFonts w:eastAsiaTheme="minorHAnsi"/>
          <w:b w:val="0"/>
        </w:rPr>
        <w:t>, M</w:t>
      </w:r>
      <w:r w:rsidRPr="003C2264">
        <w:rPr>
          <w:rStyle w:val="Bodytext2SmallCaps"/>
          <w:rFonts w:eastAsiaTheme="minorHAnsi"/>
          <w:b/>
        </w:rPr>
        <w:t xml:space="preserve">odification and </w:t>
      </w:r>
      <w:r w:rsidRPr="003C2264">
        <w:rPr>
          <w:rStyle w:val="Headerorfooter10pt"/>
          <w:rFonts w:eastAsiaTheme="minorHAnsi"/>
          <w:b w:val="0"/>
        </w:rPr>
        <w:t>T</w:t>
      </w:r>
      <w:r w:rsidRPr="003C2264">
        <w:rPr>
          <w:rStyle w:val="Bodytext2SmallCaps"/>
          <w:rFonts w:eastAsiaTheme="minorHAnsi"/>
          <w:b/>
        </w:rPr>
        <w:t>ermination of</w:t>
      </w:r>
      <w:r w:rsidRPr="003C2264">
        <w:rPr>
          <w:b/>
        </w:rPr>
        <w:t xml:space="preserve"> </w:t>
      </w:r>
      <w:r w:rsidRPr="003C2264">
        <w:rPr>
          <w:rStyle w:val="Headerorfooter10pt"/>
          <w:rFonts w:eastAsiaTheme="minorHAnsi"/>
          <w:b w:val="0"/>
        </w:rPr>
        <w:t>C</w:t>
      </w:r>
      <w:r w:rsidRPr="003C2264">
        <w:rPr>
          <w:rStyle w:val="Bodytext2SmallCaps"/>
          <w:rFonts w:eastAsiaTheme="minorHAnsi"/>
          <w:b/>
        </w:rPr>
        <w:t>ontract</w:t>
      </w:r>
    </w:p>
    <w:p w14:paraId="0FEDBE5F" w14:textId="77777777" w:rsidR="000F44EF" w:rsidRPr="00111D7D" w:rsidRDefault="000F44EF" w:rsidP="000F44EF">
      <w:pPr>
        <w:pStyle w:val="Bodytext20"/>
        <w:shd w:val="clear" w:color="auto" w:fill="auto"/>
        <w:tabs>
          <w:tab w:val="left" w:pos="800"/>
        </w:tabs>
        <w:spacing w:before="0" w:line="280" w:lineRule="exact"/>
        <w:ind w:left="408"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84"/>
        <w:gridCol w:w="7210"/>
      </w:tblGrid>
      <w:tr w:rsidR="000F44EF" w:rsidRPr="00111D7D" w14:paraId="510F35FE" w14:textId="77777777" w:rsidTr="000F44EF">
        <w:trPr>
          <w:trHeight w:hRule="exact" w:val="907"/>
          <w:jc w:val="center"/>
        </w:trPr>
        <w:tc>
          <w:tcPr>
            <w:tcW w:w="2184" w:type="dxa"/>
            <w:shd w:val="clear" w:color="auto" w:fill="FFFFFF"/>
          </w:tcPr>
          <w:p w14:paraId="2EAD00A1" w14:textId="77777777" w:rsidR="000F44EF" w:rsidRPr="007226AE" w:rsidRDefault="000F44EF" w:rsidP="000F44EF">
            <w:pPr>
              <w:pStyle w:val="Bodytext20"/>
              <w:framePr w:w="9394" w:wrap="notBeside" w:vAnchor="text" w:hAnchor="text" w:xAlign="center" w:y="1"/>
              <w:shd w:val="clear" w:color="auto" w:fill="auto"/>
              <w:tabs>
                <w:tab w:val="left" w:pos="530"/>
              </w:tabs>
              <w:spacing w:before="0" w:line="278" w:lineRule="exact"/>
              <w:ind w:firstLine="30"/>
              <w:jc w:val="left"/>
              <w:rPr>
                <w:b/>
              </w:rPr>
            </w:pPr>
            <w:r w:rsidRPr="007226AE">
              <w:rPr>
                <w:b/>
              </w:rPr>
              <w:t xml:space="preserve">2.1 Effectiveness of </w:t>
            </w:r>
            <w:r w:rsidRPr="007226AE">
              <w:rPr>
                <w:b/>
              </w:rPr>
              <w:tab/>
              <w:t>Contract</w:t>
            </w:r>
          </w:p>
        </w:tc>
        <w:tc>
          <w:tcPr>
            <w:tcW w:w="7210" w:type="dxa"/>
            <w:shd w:val="clear" w:color="auto" w:fill="FFFFFF"/>
          </w:tcPr>
          <w:p w14:paraId="3DFDEA38" w14:textId="77777777" w:rsidR="000F44EF" w:rsidRPr="00111D7D" w:rsidRDefault="000F44EF" w:rsidP="000F44EF">
            <w:pPr>
              <w:pStyle w:val="Bodytext20"/>
              <w:framePr w:w="9394" w:wrap="notBeside" w:vAnchor="text" w:hAnchor="text" w:xAlign="center" w:y="1"/>
              <w:shd w:val="clear" w:color="auto" w:fill="auto"/>
              <w:spacing w:before="0" w:line="278" w:lineRule="exact"/>
              <w:ind w:firstLine="116"/>
            </w:pPr>
            <w:r w:rsidRPr="00111D7D">
              <w:t>This Contract shall come into effect on the date the Contract is signed by either Parties or such other later date as may be stated in the SC. The date the Contract comes into effect is defined as the Effective Date.</w:t>
            </w:r>
          </w:p>
        </w:tc>
      </w:tr>
      <w:tr w:rsidR="000F44EF" w:rsidRPr="00111D7D" w14:paraId="2FD098F1" w14:textId="77777777" w:rsidTr="000F44EF">
        <w:trPr>
          <w:trHeight w:hRule="exact" w:val="773"/>
          <w:jc w:val="center"/>
        </w:trPr>
        <w:tc>
          <w:tcPr>
            <w:tcW w:w="2184" w:type="dxa"/>
            <w:shd w:val="clear" w:color="auto" w:fill="FFFFFF"/>
            <w:vAlign w:val="center"/>
          </w:tcPr>
          <w:p w14:paraId="4F972E55" w14:textId="77777777" w:rsidR="000F44EF" w:rsidRPr="007226AE" w:rsidRDefault="000F44EF" w:rsidP="000F44EF">
            <w:pPr>
              <w:pStyle w:val="Bodytext20"/>
              <w:framePr w:w="9394" w:wrap="notBeside" w:vAnchor="text" w:hAnchor="text" w:xAlign="center" w:y="1"/>
              <w:shd w:val="clear" w:color="auto" w:fill="auto"/>
              <w:tabs>
                <w:tab w:val="left" w:pos="620"/>
              </w:tabs>
              <w:spacing w:before="0"/>
              <w:ind w:firstLine="30"/>
              <w:jc w:val="left"/>
              <w:rPr>
                <w:b/>
              </w:rPr>
            </w:pPr>
            <w:r w:rsidRPr="007226AE">
              <w:rPr>
                <w:b/>
              </w:rPr>
              <w:t xml:space="preserve">2.2 Commencement </w:t>
            </w:r>
            <w:r w:rsidRPr="007226AE">
              <w:rPr>
                <w:b/>
              </w:rPr>
              <w:tab/>
              <w:t>of Services</w:t>
            </w:r>
          </w:p>
        </w:tc>
        <w:tc>
          <w:tcPr>
            <w:tcW w:w="7210" w:type="dxa"/>
            <w:shd w:val="clear" w:color="auto" w:fill="FFFFFF"/>
            <w:vAlign w:val="center"/>
          </w:tcPr>
          <w:p w14:paraId="75D963A5" w14:textId="77777777" w:rsidR="000F44EF" w:rsidRPr="00111D7D" w:rsidRDefault="000F44EF" w:rsidP="000F44EF">
            <w:pPr>
              <w:pStyle w:val="Bodytext20"/>
              <w:framePr w:w="9394" w:wrap="notBeside" w:vAnchor="text" w:hAnchor="text" w:xAlign="center" w:y="1"/>
              <w:shd w:val="clear" w:color="auto" w:fill="auto"/>
              <w:spacing w:before="0" w:line="278" w:lineRule="exact"/>
              <w:ind w:firstLine="116"/>
            </w:pPr>
            <w:r w:rsidRPr="00111D7D">
              <w:t>The Consultant shall begin carrying out the Services not later than the number of days after the Effective Date specified in the SC.</w:t>
            </w:r>
          </w:p>
        </w:tc>
      </w:tr>
      <w:tr w:rsidR="000F44EF" w:rsidRPr="00111D7D" w14:paraId="63DB67FA" w14:textId="77777777" w:rsidTr="000F44EF">
        <w:trPr>
          <w:trHeight w:hRule="exact" w:val="1027"/>
          <w:jc w:val="center"/>
        </w:trPr>
        <w:tc>
          <w:tcPr>
            <w:tcW w:w="2184" w:type="dxa"/>
            <w:shd w:val="clear" w:color="auto" w:fill="FFFFFF"/>
          </w:tcPr>
          <w:p w14:paraId="708833E2" w14:textId="77777777" w:rsidR="000F44EF" w:rsidRPr="007226AE" w:rsidRDefault="000F44EF" w:rsidP="000F44EF">
            <w:pPr>
              <w:pStyle w:val="Bodytext20"/>
              <w:framePr w:w="9394" w:wrap="notBeside" w:vAnchor="text" w:hAnchor="text" w:xAlign="center" w:y="1"/>
              <w:shd w:val="clear" w:color="auto" w:fill="auto"/>
              <w:tabs>
                <w:tab w:val="left" w:pos="440"/>
              </w:tabs>
              <w:spacing w:before="0" w:line="283" w:lineRule="exact"/>
              <w:ind w:firstLine="30"/>
              <w:jc w:val="left"/>
              <w:rPr>
                <w:b/>
              </w:rPr>
            </w:pPr>
            <w:r w:rsidRPr="007226AE">
              <w:rPr>
                <w:b/>
              </w:rPr>
              <w:t xml:space="preserve">2.3 Expiration of      </w:t>
            </w:r>
            <w:r w:rsidRPr="007226AE">
              <w:rPr>
                <w:b/>
              </w:rPr>
              <w:tab/>
              <w:t>Contract</w:t>
            </w:r>
          </w:p>
        </w:tc>
        <w:tc>
          <w:tcPr>
            <w:tcW w:w="7210" w:type="dxa"/>
            <w:shd w:val="clear" w:color="auto" w:fill="FFFFFF"/>
            <w:vAlign w:val="center"/>
          </w:tcPr>
          <w:p w14:paraId="343B593E" w14:textId="77777777" w:rsidR="000F44EF" w:rsidRPr="00111D7D" w:rsidRDefault="000F44EF" w:rsidP="000F44EF">
            <w:pPr>
              <w:pStyle w:val="Bodytext20"/>
              <w:framePr w:w="9394" w:wrap="notBeside" w:vAnchor="text" w:hAnchor="text" w:xAlign="center" w:y="1"/>
              <w:shd w:val="clear" w:color="auto" w:fill="auto"/>
              <w:spacing w:before="0" w:line="278" w:lineRule="exact"/>
              <w:ind w:firstLine="116"/>
            </w:pPr>
            <w:r w:rsidRPr="00111D7D">
              <w:t>Unless terminated earlier pursuant to Clause GC 2.6 hereof, this Contract shall expire at the end of such time period after the Effective Date as specified in the SC.</w:t>
            </w:r>
          </w:p>
        </w:tc>
      </w:tr>
      <w:tr w:rsidR="000F44EF" w:rsidRPr="00111D7D" w14:paraId="26C59374" w14:textId="77777777" w:rsidTr="000F44EF">
        <w:trPr>
          <w:trHeight w:hRule="exact" w:val="1618"/>
          <w:jc w:val="center"/>
        </w:trPr>
        <w:tc>
          <w:tcPr>
            <w:tcW w:w="2184" w:type="dxa"/>
            <w:shd w:val="clear" w:color="auto" w:fill="FFFFFF"/>
          </w:tcPr>
          <w:p w14:paraId="7330D475" w14:textId="77777777" w:rsidR="000F44EF" w:rsidRPr="007226AE" w:rsidRDefault="000F44EF" w:rsidP="000F44EF">
            <w:pPr>
              <w:pStyle w:val="Bodytext20"/>
              <w:framePr w:w="9394" w:wrap="notBeside" w:vAnchor="text" w:hAnchor="text" w:xAlign="center" w:y="1"/>
              <w:shd w:val="clear" w:color="auto" w:fill="auto"/>
              <w:tabs>
                <w:tab w:val="left" w:pos="350"/>
              </w:tabs>
              <w:spacing w:before="0" w:line="278" w:lineRule="exact"/>
              <w:ind w:firstLine="30"/>
              <w:jc w:val="left"/>
              <w:rPr>
                <w:b/>
              </w:rPr>
            </w:pPr>
            <w:r w:rsidRPr="007226AE">
              <w:rPr>
                <w:b/>
              </w:rPr>
              <w:t xml:space="preserve">2.4 Modifications or    </w:t>
            </w:r>
            <w:r w:rsidRPr="007226AE">
              <w:rPr>
                <w:b/>
              </w:rPr>
              <w:tab/>
              <w:t>Variations</w:t>
            </w:r>
          </w:p>
        </w:tc>
        <w:tc>
          <w:tcPr>
            <w:tcW w:w="7210" w:type="dxa"/>
            <w:shd w:val="clear" w:color="auto" w:fill="FFFFFF"/>
            <w:vAlign w:val="center"/>
          </w:tcPr>
          <w:p w14:paraId="33538943" w14:textId="77777777" w:rsidR="000F44EF" w:rsidRPr="00111D7D" w:rsidRDefault="000F44EF" w:rsidP="000F44EF">
            <w:pPr>
              <w:pStyle w:val="Bodytext20"/>
              <w:framePr w:w="9394" w:wrap="notBeside" w:vAnchor="text" w:hAnchor="text" w:xAlign="center" w:y="1"/>
              <w:shd w:val="clear" w:color="auto" w:fill="auto"/>
              <w:spacing w:before="0"/>
              <w:ind w:firstLine="116"/>
            </w:pPr>
            <w:r w:rsidRPr="00111D7D">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tc>
      </w:tr>
      <w:tr w:rsidR="000F44EF" w:rsidRPr="00111D7D" w14:paraId="60AC9EB2" w14:textId="77777777" w:rsidTr="000F44EF">
        <w:trPr>
          <w:trHeight w:hRule="exact" w:val="1344"/>
          <w:jc w:val="center"/>
        </w:trPr>
        <w:tc>
          <w:tcPr>
            <w:tcW w:w="2184" w:type="dxa"/>
            <w:shd w:val="clear" w:color="auto" w:fill="FFFFFF"/>
          </w:tcPr>
          <w:p w14:paraId="04B680E4" w14:textId="77777777" w:rsidR="000F44EF" w:rsidRPr="007226AE" w:rsidRDefault="000F44EF" w:rsidP="000F44EF">
            <w:pPr>
              <w:pStyle w:val="Bodytext20"/>
              <w:framePr w:w="9394" w:wrap="notBeside" w:vAnchor="text" w:hAnchor="text" w:xAlign="center" w:y="1"/>
              <w:shd w:val="clear" w:color="auto" w:fill="auto"/>
              <w:spacing w:before="0" w:line="240" w:lineRule="exact"/>
              <w:ind w:left="560" w:hanging="530"/>
              <w:jc w:val="left"/>
              <w:rPr>
                <w:b/>
              </w:rPr>
            </w:pPr>
            <w:r w:rsidRPr="007226AE">
              <w:rPr>
                <w:b/>
              </w:rPr>
              <w:t>2.5 Force Majeure</w:t>
            </w:r>
          </w:p>
        </w:tc>
        <w:tc>
          <w:tcPr>
            <w:tcW w:w="7210" w:type="dxa"/>
            <w:shd w:val="clear" w:color="auto" w:fill="FFFFFF"/>
            <w:vAlign w:val="center"/>
          </w:tcPr>
          <w:p w14:paraId="687B63B2" w14:textId="77777777" w:rsidR="000F44EF" w:rsidRPr="00111D7D" w:rsidRDefault="000F44EF" w:rsidP="000F44EF">
            <w:pPr>
              <w:pStyle w:val="Bodytext20"/>
              <w:framePr w:w="9394" w:wrap="notBeside" w:vAnchor="text" w:hAnchor="text" w:xAlign="center" w:y="1"/>
              <w:shd w:val="clear" w:color="auto" w:fill="auto"/>
              <w:spacing w:before="0"/>
              <w:ind w:firstLine="116"/>
            </w:pPr>
            <w:r w:rsidRPr="00111D7D">
              <w:t>The failure on the Part of the Parties to Perform their obligation under the contract will not be considered a default if such failure is the result of natural calamities, disasters and circumstances beyond the control of the parties.</w:t>
            </w:r>
          </w:p>
        </w:tc>
      </w:tr>
      <w:tr w:rsidR="000F44EF" w:rsidRPr="00111D7D" w14:paraId="2DFA40F2" w14:textId="77777777" w:rsidTr="000F44EF">
        <w:trPr>
          <w:trHeight w:hRule="exact" w:val="2131"/>
          <w:jc w:val="center"/>
        </w:trPr>
        <w:tc>
          <w:tcPr>
            <w:tcW w:w="2184" w:type="dxa"/>
            <w:shd w:val="clear" w:color="auto" w:fill="FFFFFF"/>
          </w:tcPr>
          <w:p w14:paraId="5950F63E" w14:textId="77777777" w:rsidR="000F44EF" w:rsidRPr="007226AE" w:rsidRDefault="000F44EF" w:rsidP="000F44EF">
            <w:pPr>
              <w:pStyle w:val="Bodytext20"/>
              <w:framePr w:w="9394" w:wrap="notBeside" w:vAnchor="text" w:hAnchor="text" w:xAlign="center" w:y="1"/>
              <w:shd w:val="clear" w:color="auto" w:fill="auto"/>
              <w:spacing w:before="0" w:line="278" w:lineRule="exact"/>
              <w:ind w:left="560" w:hanging="530"/>
              <w:jc w:val="left"/>
              <w:rPr>
                <w:b/>
              </w:rPr>
            </w:pPr>
            <w:r w:rsidRPr="007226AE">
              <w:rPr>
                <w:b/>
              </w:rPr>
              <w:t>2.5.2 No Breach of Contract</w:t>
            </w:r>
          </w:p>
        </w:tc>
        <w:tc>
          <w:tcPr>
            <w:tcW w:w="7210" w:type="dxa"/>
            <w:shd w:val="clear" w:color="auto" w:fill="FFFFFF"/>
            <w:vAlign w:val="center"/>
          </w:tcPr>
          <w:p w14:paraId="120391BA" w14:textId="77777777" w:rsidR="000F44EF" w:rsidRPr="00111D7D" w:rsidRDefault="000F44EF" w:rsidP="000F44EF">
            <w:pPr>
              <w:pStyle w:val="Bodytext20"/>
              <w:framePr w:w="9394" w:wrap="notBeside" w:vAnchor="text" w:hAnchor="text" w:xAlign="center" w:y="1"/>
              <w:shd w:val="clear" w:color="auto" w:fill="auto"/>
              <w:spacing w:before="0"/>
              <w:ind w:firstLine="116"/>
            </w:pPr>
            <w:r w:rsidRPr="00111D7D">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0F44EF" w:rsidRPr="00111D7D" w14:paraId="3F919E58" w14:textId="77777777" w:rsidTr="000F44EF">
        <w:trPr>
          <w:trHeight w:hRule="exact" w:val="1306"/>
          <w:jc w:val="center"/>
        </w:trPr>
        <w:tc>
          <w:tcPr>
            <w:tcW w:w="2184" w:type="dxa"/>
            <w:shd w:val="clear" w:color="auto" w:fill="FFFFFF"/>
          </w:tcPr>
          <w:p w14:paraId="749A5C7A" w14:textId="77777777" w:rsidR="000F44EF" w:rsidRPr="007226AE" w:rsidRDefault="000F44EF" w:rsidP="000F44EF">
            <w:pPr>
              <w:pStyle w:val="Bodytext20"/>
              <w:framePr w:w="9394" w:wrap="notBeside" w:vAnchor="text" w:hAnchor="text" w:xAlign="center" w:y="1"/>
              <w:shd w:val="clear" w:color="auto" w:fill="auto"/>
              <w:spacing w:before="0" w:line="278" w:lineRule="exact"/>
              <w:ind w:left="560" w:hanging="530"/>
              <w:jc w:val="left"/>
              <w:rPr>
                <w:b/>
              </w:rPr>
            </w:pPr>
            <w:r w:rsidRPr="007226AE">
              <w:rPr>
                <w:b/>
              </w:rPr>
              <w:t>2.5.3 Extension of Time</w:t>
            </w:r>
          </w:p>
        </w:tc>
        <w:tc>
          <w:tcPr>
            <w:tcW w:w="7210" w:type="dxa"/>
            <w:shd w:val="clear" w:color="auto" w:fill="FFFFFF"/>
            <w:vAlign w:val="center"/>
          </w:tcPr>
          <w:p w14:paraId="60DAA8FB" w14:textId="77777777" w:rsidR="000F44EF" w:rsidRPr="00111D7D" w:rsidRDefault="000F44EF" w:rsidP="000F44EF">
            <w:pPr>
              <w:pStyle w:val="Bodytext20"/>
              <w:framePr w:w="9394" w:wrap="notBeside" w:vAnchor="text" w:hAnchor="text" w:xAlign="center" w:y="1"/>
              <w:shd w:val="clear" w:color="auto" w:fill="auto"/>
              <w:spacing w:before="0"/>
              <w:ind w:firstLine="56"/>
            </w:pPr>
            <w:r w:rsidRPr="00111D7D">
              <w:t>Any period within which a party shall, pursuant to this Contract, complete any action or task, shall be extended for a period equal to the time during which such party was unable to Perform such action as a result of Force Majeure.</w:t>
            </w:r>
          </w:p>
        </w:tc>
      </w:tr>
      <w:tr w:rsidR="000F44EF" w:rsidRPr="00111D7D" w14:paraId="7FAACCC0" w14:textId="77777777" w:rsidTr="000F44EF">
        <w:trPr>
          <w:trHeight w:hRule="exact" w:val="1762"/>
          <w:jc w:val="center"/>
        </w:trPr>
        <w:tc>
          <w:tcPr>
            <w:tcW w:w="2184" w:type="dxa"/>
            <w:shd w:val="clear" w:color="auto" w:fill="FFFFFF"/>
          </w:tcPr>
          <w:p w14:paraId="507464CB" w14:textId="77777777" w:rsidR="000F44EF" w:rsidRPr="007226AE" w:rsidRDefault="000F44EF" w:rsidP="000F44EF">
            <w:pPr>
              <w:pStyle w:val="Bodytext20"/>
              <w:framePr w:w="9394" w:wrap="notBeside" w:vAnchor="text" w:hAnchor="text" w:xAlign="center" w:y="1"/>
              <w:shd w:val="clear" w:color="auto" w:fill="auto"/>
              <w:spacing w:before="0" w:line="240" w:lineRule="exact"/>
              <w:ind w:left="560" w:hanging="530"/>
              <w:jc w:val="left"/>
              <w:rPr>
                <w:b/>
              </w:rPr>
            </w:pPr>
            <w:r w:rsidRPr="007226AE">
              <w:rPr>
                <w:b/>
              </w:rPr>
              <w:t>2.5.4 Payments</w:t>
            </w:r>
          </w:p>
        </w:tc>
        <w:tc>
          <w:tcPr>
            <w:tcW w:w="7210" w:type="dxa"/>
            <w:shd w:val="clear" w:color="auto" w:fill="FFFFFF"/>
            <w:vAlign w:val="bottom"/>
          </w:tcPr>
          <w:p w14:paraId="1C4B9CE2" w14:textId="77777777" w:rsidR="000F44EF" w:rsidRDefault="000F44EF" w:rsidP="000F44EF">
            <w:pPr>
              <w:pStyle w:val="Bodytext20"/>
              <w:framePr w:w="9394" w:wrap="notBeside" w:vAnchor="text" w:hAnchor="text" w:xAlign="center" w:y="1"/>
              <w:shd w:val="clear" w:color="auto" w:fill="auto"/>
              <w:spacing w:before="0"/>
              <w:ind w:firstLine="0"/>
            </w:pPr>
            <w:r w:rsidRPr="00111D7D">
              <w:t>During the period of their inability to Perform the Services as a result of an event of Force Majeure, the Consultant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p w14:paraId="1BCE5B7A" w14:textId="77777777" w:rsidR="000F44EF" w:rsidRDefault="000F44EF" w:rsidP="000F44EF">
            <w:pPr>
              <w:pStyle w:val="Bodytext20"/>
              <w:framePr w:w="9394" w:wrap="notBeside" w:vAnchor="text" w:hAnchor="text" w:xAlign="center" w:y="1"/>
              <w:shd w:val="clear" w:color="auto" w:fill="auto"/>
              <w:spacing w:before="0"/>
              <w:ind w:firstLine="0"/>
            </w:pPr>
          </w:p>
          <w:p w14:paraId="569814D6" w14:textId="77777777" w:rsidR="000F44EF" w:rsidRDefault="000F44EF" w:rsidP="000F44EF">
            <w:pPr>
              <w:pStyle w:val="Bodytext20"/>
              <w:framePr w:w="9394" w:wrap="notBeside" w:vAnchor="text" w:hAnchor="text" w:xAlign="center" w:y="1"/>
              <w:shd w:val="clear" w:color="auto" w:fill="auto"/>
              <w:spacing w:before="0"/>
              <w:ind w:firstLine="0"/>
            </w:pPr>
          </w:p>
          <w:p w14:paraId="23643474" w14:textId="77777777" w:rsidR="000F44EF" w:rsidRDefault="000F44EF" w:rsidP="000F44EF">
            <w:pPr>
              <w:pStyle w:val="Bodytext20"/>
              <w:framePr w:w="9394" w:wrap="notBeside" w:vAnchor="text" w:hAnchor="text" w:xAlign="center" w:y="1"/>
              <w:shd w:val="clear" w:color="auto" w:fill="auto"/>
              <w:spacing w:before="0"/>
              <w:ind w:firstLine="0"/>
            </w:pPr>
          </w:p>
          <w:p w14:paraId="563D1065" w14:textId="77777777" w:rsidR="000F44EF" w:rsidRPr="00111D7D" w:rsidRDefault="000F44EF" w:rsidP="000F44EF">
            <w:pPr>
              <w:pStyle w:val="Bodytext20"/>
              <w:framePr w:w="9394" w:wrap="notBeside" w:vAnchor="text" w:hAnchor="text" w:xAlign="center" w:y="1"/>
              <w:shd w:val="clear" w:color="auto" w:fill="auto"/>
              <w:spacing w:before="0"/>
              <w:ind w:firstLine="0"/>
            </w:pPr>
          </w:p>
        </w:tc>
      </w:tr>
    </w:tbl>
    <w:p w14:paraId="567DEEB0" w14:textId="77777777" w:rsidR="000F44EF" w:rsidRPr="00111D7D" w:rsidRDefault="000F44EF" w:rsidP="000F44EF">
      <w:pPr>
        <w:framePr w:w="9394" w:wrap="notBeside" w:vAnchor="text" w:hAnchor="text" w:xAlign="center" w:y="1"/>
        <w:rPr>
          <w:sz w:val="2"/>
          <w:szCs w:val="2"/>
        </w:rPr>
      </w:pPr>
    </w:p>
    <w:p w14:paraId="383AC967" w14:textId="77777777" w:rsidR="000F44EF" w:rsidRPr="00111D7D" w:rsidRDefault="000F44EF" w:rsidP="000F44EF">
      <w:pPr>
        <w:rPr>
          <w:sz w:val="2"/>
          <w:szCs w:val="2"/>
        </w:rPr>
      </w:pPr>
      <w:r w:rsidRPr="00111D7D">
        <w:br w:type="page"/>
      </w:r>
    </w:p>
    <w:p w14:paraId="424D4ABC" w14:textId="77777777" w:rsidR="000F44EF" w:rsidRPr="00111D7D" w:rsidRDefault="000F44EF" w:rsidP="000F44EF">
      <w:pPr>
        <w:pStyle w:val="Bodytext20"/>
        <w:shd w:val="clear" w:color="auto" w:fill="auto"/>
        <w:spacing w:before="0" w:after="120"/>
        <w:ind w:left="2318" w:firstLine="0"/>
      </w:pPr>
      <w:r w:rsidRPr="00111D7D">
        <w:lastRenderedPageBreak/>
        <w:t>The PE may terminate this Contract in case of the occurrence of any of the events specified in Paragraphs (a) through (f) of this Clause GC 2.6.1. In such an occurrence the PE shall give a not less than thirty (30) days’ written notice of termination to the Consultant, and sixty (60) days’ in the case of the event referred to in (e).</w:t>
      </w:r>
    </w:p>
    <w:p w14:paraId="2A38F1BA" w14:textId="77777777" w:rsidR="000F44EF" w:rsidRPr="00111D7D" w:rsidRDefault="00D653FF" w:rsidP="006249F1">
      <w:pPr>
        <w:pStyle w:val="Bodytext20"/>
        <w:numPr>
          <w:ilvl w:val="0"/>
          <w:numId w:val="48"/>
        </w:numPr>
        <w:shd w:val="clear" w:color="auto" w:fill="auto"/>
        <w:spacing w:before="0" w:after="147"/>
        <w:ind w:left="2250" w:firstLine="68"/>
      </w:pPr>
      <w:r>
        <w:rPr>
          <w:noProof/>
        </w:rPr>
        <w:pict w14:anchorId="3A0DFE61">
          <v:shape id="Text Box 98" o:spid="_x0000_s1084" type="#_x0000_t202" style="position:absolute;left:0;text-align:left;margin-left:.05pt;margin-top:-.95pt;width:93.85pt;height:35.4pt;z-index:-251596800;visibility:visible;mso-wrap-distance-left:5pt;mso-wrap-distance-right:21.35pt;mso-wrap-distance-bottom:546.2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" filled="f" stroked="f">
            <v:textbox style="mso-fit-shape-to-text:t" inset="0,0,0,0">
              <w:txbxContent>
                <w:p w14:paraId="33CE0198" w14:textId="77777777" w:rsidR="00D653FF" w:rsidRPr="007226AE" w:rsidRDefault="00D653FF" w:rsidP="000F44EF">
                  <w:pPr>
                    <w:pStyle w:val="Bodytext20"/>
                    <w:shd w:val="clear" w:color="auto" w:fill="auto"/>
                    <w:spacing w:before="0" w:after="228" w:line="240" w:lineRule="exact"/>
                    <w:ind w:firstLine="29"/>
                    <w:jc w:val="left"/>
                    <w:rPr>
                      <w:b/>
                    </w:rPr>
                  </w:pPr>
                  <w:r w:rsidRPr="007226AE">
                    <w:rPr>
                      <w:rStyle w:val="Bodytext2Exact"/>
                      <w:b/>
                    </w:rPr>
                    <w:t>2.6 Termination</w:t>
                  </w:r>
                </w:p>
                <w:p w14:paraId="011FEF9A" w14:textId="77777777" w:rsidR="00D653FF" w:rsidRPr="007226AE" w:rsidRDefault="00D653FF" w:rsidP="000F44EF">
                  <w:pPr>
                    <w:pStyle w:val="Bodytext20"/>
                    <w:shd w:val="clear" w:color="auto" w:fill="auto"/>
                    <w:spacing w:before="0" w:line="240" w:lineRule="exact"/>
                    <w:ind w:firstLine="29"/>
                    <w:jc w:val="left"/>
                    <w:rPr>
                      <w:b/>
                    </w:rPr>
                  </w:pPr>
                  <w:r w:rsidRPr="007226AE">
                    <w:rPr>
                      <w:rStyle w:val="Bodytext2Exact"/>
                      <w:b/>
                    </w:rPr>
                    <w:t>2.6.1 By the PE</w:t>
                  </w:r>
                </w:p>
              </w:txbxContent>
            </v:textbox>
            <w10:wrap type="square" side="right" anchorx="margin" anchory="margin"/>
          </v:shape>
        </w:pict>
      </w:r>
      <w:r w:rsidR="000F44EF" w:rsidRPr="00111D7D">
        <w:t>If the Consultant does not remedy the failure in the Performance of their obligations under the Contract, within thirty (30) days after being notified or within any further period as the PE may have subsequently approved in writing.</w:t>
      </w:r>
    </w:p>
    <w:p w14:paraId="659E47D5" w14:textId="77777777" w:rsidR="000F44EF" w:rsidRPr="00111D7D" w:rsidRDefault="000F44EF" w:rsidP="006249F1">
      <w:pPr>
        <w:pStyle w:val="Bodytext20"/>
        <w:numPr>
          <w:ilvl w:val="0"/>
          <w:numId w:val="48"/>
        </w:numPr>
        <w:shd w:val="clear" w:color="auto" w:fill="auto"/>
        <w:spacing w:before="0" w:after="142" w:line="240" w:lineRule="exact"/>
        <w:ind w:left="2250" w:firstLine="68"/>
      </w:pPr>
      <w:r w:rsidRPr="00111D7D">
        <w:t>If the Consultant becomes insolvent or bankrupt.</w:t>
      </w:r>
    </w:p>
    <w:p w14:paraId="0436995D" w14:textId="77777777" w:rsidR="000F44EF" w:rsidRPr="00111D7D" w:rsidRDefault="000F44EF" w:rsidP="006249F1">
      <w:pPr>
        <w:pStyle w:val="Bodytext20"/>
        <w:numPr>
          <w:ilvl w:val="0"/>
          <w:numId w:val="48"/>
        </w:numPr>
        <w:shd w:val="clear" w:color="auto" w:fill="auto"/>
        <w:spacing w:before="0" w:after="124" w:line="278" w:lineRule="exact"/>
        <w:ind w:left="2250" w:firstLine="68"/>
      </w:pPr>
      <w:r w:rsidRPr="00111D7D">
        <w:t>If the Consultant, in the judgment of the PE has engaged in corrupt or fraudulent practices in competing for or in executing the Contract.</w:t>
      </w:r>
    </w:p>
    <w:p w14:paraId="3DA6363D" w14:textId="77777777" w:rsidR="000F44EF" w:rsidRPr="00111D7D" w:rsidRDefault="000F44EF" w:rsidP="006249F1">
      <w:pPr>
        <w:pStyle w:val="Bodytext20"/>
        <w:numPr>
          <w:ilvl w:val="0"/>
          <w:numId w:val="48"/>
        </w:numPr>
        <w:shd w:val="clear" w:color="auto" w:fill="auto"/>
        <w:spacing w:before="0" w:after="116"/>
        <w:ind w:left="2250" w:firstLine="68"/>
      </w:pPr>
      <w:r w:rsidRPr="00111D7D">
        <w:t>If, as the result of Force Majeure, the Consultant(s) are unable to perform a material portion of the Services for a period of not less than sixty (60) days.</w:t>
      </w:r>
    </w:p>
    <w:p w14:paraId="2C7B9781" w14:textId="77777777" w:rsidR="000F44EF" w:rsidRPr="00111D7D" w:rsidRDefault="000F44EF" w:rsidP="006249F1">
      <w:pPr>
        <w:pStyle w:val="Bodytext20"/>
        <w:numPr>
          <w:ilvl w:val="0"/>
          <w:numId w:val="48"/>
        </w:numPr>
        <w:shd w:val="clear" w:color="auto" w:fill="auto"/>
        <w:spacing w:before="0" w:after="120" w:line="278" w:lineRule="exact"/>
        <w:ind w:left="2250" w:firstLine="68"/>
      </w:pPr>
      <w:r w:rsidRPr="00111D7D">
        <w:t>If the PE, in its sole discretion and for any reason whatsoever, decides to terminate this Contract.</w:t>
      </w:r>
    </w:p>
    <w:p w14:paraId="1C70056F" w14:textId="77777777" w:rsidR="000F44EF" w:rsidRPr="00111D7D" w:rsidRDefault="000F44EF" w:rsidP="006249F1">
      <w:pPr>
        <w:pStyle w:val="Bodytext20"/>
        <w:numPr>
          <w:ilvl w:val="0"/>
          <w:numId w:val="48"/>
        </w:numPr>
        <w:shd w:val="clear" w:color="auto" w:fill="auto"/>
        <w:spacing w:before="0" w:after="124" w:line="278" w:lineRule="exact"/>
        <w:ind w:left="2250" w:firstLine="68"/>
      </w:pPr>
      <w:r w:rsidRPr="00111D7D">
        <w:t>If the Consultant fails to comply with any final decision reached as a result of arbitration proceedings pursuant to Clause GC 8 hereof.</w:t>
      </w:r>
    </w:p>
    <w:p w14:paraId="108D3770" w14:textId="77777777" w:rsidR="000F44EF" w:rsidRPr="00111D7D" w:rsidRDefault="00D653FF" w:rsidP="000F44EF">
      <w:pPr>
        <w:pStyle w:val="Bodytext20"/>
        <w:shd w:val="clear" w:color="auto" w:fill="auto"/>
        <w:spacing w:before="0" w:after="116"/>
        <w:ind w:left="2318" w:firstLine="0"/>
      </w:pPr>
      <w:r>
        <w:rPr>
          <w:noProof/>
        </w:rPr>
        <w:pict w14:anchorId="45E4ABB3">
          <v:shape id="Text Box 99" o:spid="_x0000_s1085" type="#_x0000_t202" style="position:absolute;left:0;text-align:left;margin-left:.05pt;margin-top:5.9pt;width:72.7pt;height:27.8pt;z-index:-251595776;visibility:visible;mso-wrap-distance-left:5pt;mso-wrap-distance-top:333.95pt;mso-wrap-distance-right:42.5pt;mso-wrap-distance-bottom:189.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hFsQIAALM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" filled="f" stroked="f">
            <v:textbox style="mso-fit-shape-to-text:t" inset="0,0,0,0">
              <w:txbxContent>
                <w:p w14:paraId="0B9F44C2" w14:textId="77777777" w:rsidR="00D653FF" w:rsidRPr="007226AE" w:rsidRDefault="00D653FF" w:rsidP="000F44EF">
                  <w:pPr>
                    <w:pStyle w:val="Bodytext20"/>
                    <w:shd w:val="clear" w:color="auto" w:fill="auto"/>
                    <w:spacing w:before="0" w:line="278" w:lineRule="exact"/>
                    <w:ind w:left="400" w:hanging="371"/>
                    <w:jc w:val="left"/>
                    <w:rPr>
                      <w:b/>
                    </w:rPr>
                  </w:pPr>
                  <w:r w:rsidRPr="007226AE">
                    <w:rPr>
                      <w:rStyle w:val="Bodytext2Exact"/>
                      <w:b/>
                    </w:rPr>
                    <w:t>2.6.2 By the Consultant</w:t>
                  </w:r>
                </w:p>
              </w:txbxContent>
            </v:textbox>
            <w10:wrap type="square" side="right" anchorx="margin"/>
          </v:shape>
        </w:pict>
      </w:r>
      <w:r w:rsidR="000F44EF" w:rsidRPr="00111D7D">
        <w:t>The Consultants may terminate this Contract, by not less than thirty (30) days’ written notice to the PE, such notice to be given after the occurrence of any of the events specified in Paragraphs (a) through (c) of this Clause GC 2.6.2:</w:t>
      </w:r>
    </w:p>
    <w:p w14:paraId="14947B70" w14:textId="77777777" w:rsidR="000F44EF" w:rsidRPr="00111D7D" w:rsidRDefault="000F44EF" w:rsidP="006249F1">
      <w:pPr>
        <w:pStyle w:val="Bodytext20"/>
        <w:numPr>
          <w:ilvl w:val="0"/>
          <w:numId w:val="49"/>
        </w:numPr>
        <w:shd w:val="clear" w:color="auto" w:fill="auto"/>
        <w:spacing w:before="0" w:after="124" w:line="278" w:lineRule="exact"/>
        <w:ind w:left="2340" w:firstLine="0"/>
      </w:pPr>
      <w:r w:rsidRPr="00111D7D">
        <w:t>If the PE fails to pay any money due to the Consultant pursuant to this Contract without consultants fault.</w:t>
      </w:r>
    </w:p>
    <w:p w14:paraId="1F50308F" w14:textId="77777777" w:rsidR="000F44EF" w:rsidRPr="00111D7D" w:rsidRDefault="000F44EF" w:rsidP="006249F1">
      <w:pPr>
        <w:pStyle w:val="Bodytext20"/>
        <w:numPr>
          <w:ilvl w:val="0"/>
          <w:numId w:val="49"/>
        </w:numPr>
        <w:shd w:val="clear" w:color="auto" w:fill="auto"/>
        <w:spacing w:before="0" w:after="120"/>
        <w:ind w:left="2340" w:firstLine="0"/>
      </w:pPr>
      <w:r w:rsidRPr="00111D7D">
        <w:t>Pursuant to Clause GC 7 hereof within forty-five (45) days after receiving written notice from the Consultant that such Payment is overdue.</w:t>
      </w:r>
    </w:p>
    <w:p w14:paraId="6263B29E" w14:textId="77777777" w:rsidR="000F44EF" w:rsidRPr="00111D7D" w:rsidRDefault="000F44EF" w:rsidP="006249F1">
      <w:pPr>
        <w:pStyle w:val="Bodytext20"/>
        <w:numPr>
          <w:ilvl w:val="0"/>
          <w:numId w:val="49"/>
        </w:numPr>
        <w:shd w:val="clear" w:color="auto" w:fill="auto"/>
        <w:spacing w:before="0" w:after="116"/>
        <w:ind w:left="2340" w:firstLine="0"/>
      </w:pPr>
      <w:r w:rsidRPr="00111D7D">
        <w:t>If, as the result of Force Majeure, the Consultant is unable to perform a material portion of the Services for a period of not less than sixty (60) days.</w:t>
      </w:r>
    </w:p>
    <w:p w14:paraId="25C83AFB" w14:textId="77777777" w:rsidR="000F44EF" w:rsidRDefault="000F44EF" w:rsidP="006249F1">
      <w:pPr>
        <w:pStyle w:val="Bodytext20"/>
        <w:numPr>
          <w:ilvl w:val="0"/>
          <w:numId w:val="49"/>
        </w:numPr>
        <w:shd w:val="clear" w:color="auto" w:fill="auto"/>
        <w:spacing w:before="0" w:line="278" w:lineRule="exact"/>
        <w:ind w:left="2340" w:firstLine="0"/>
      </w:pPr>
      <w:r w:rsidRPr="00111D7D">
        <w:t>If the PA fails to comply with any final decision reached as a result of arbitration pursuant to Clause GC 8 hereof.</w:t>
      </w:r>
    </w:p>
    <w:p w14:paraId="0D8B7206" w14:textId="77777777" w:rsidR="000F44EF" w:rsidRDefault="000F44EF" w:rsidP="000F44EF">
      <w:pPr>
        <w:pStyle w:val="Bodytext20"/>
        <w:shd w:val="clear" w:color="auto" w:fill="auto"/>
        <w:spacing w:before="0" w:line="278" w:lineRule="exact"/>
        <w:ind w:firstLine="0"/>
      </w:pPr>
    </w:p>
    <w:p w14:paraId="39A2048E" w14:textId="77777777" w:rsidR="000F44EF" w:rsidRDefault="000F44EF" w:rsidP="000F44EF">
      <w:pPr>
        <w:pStyle w:val="Bodytext20"/>
        <w:shd w:val="clear" w:color="auto" w:fill="auto"/>
        <w:spacing w:before="0" w:line="278" w:lineRule="exact"/>
        <w:ind w:firstLine="0"/>
      </w:pPr>
    </w:p>
    <w:p w14:paraId="17959427" w14:textId="77777777" w:rsidR="000F44EF" w:rsidRDefault="000F44EF" w:rsidP="000F44EF">
      <w:pPr>
        <w:pStyle w:val="Bodytext20"/>
        <w:shd w:val="clear" w:color="auto" w:fill="auto"/>
        <w:spacing w:before="0" w:line="278" w:lineRule="exact"/>
        <w:ind w:firstLine="0"/>
      </w:pPr>
    </w:p>
    <w:p w14:paraId="60616A77" w14:textId="77777777" w:rsidR="000F44EF" w:rsidRPr="00111D7D" w:rsidRDefault="000F44EF" w:rsidP="000F44EF">
      <w:pPr>
        <w:pStyle w:val="Bodytext20"/>
        <w:shd w:val="clear" w:color="auto" w:fill="auto"/>
        <w:spacing w:before="0" w:line="278" w:lineRule="exact"/>
        <w:ind w:firstLine="0"/>
      </w:pPr>
      <w:r w:rsidRPr="00111D7D">
        <w:br w:type="page"/>
      </w:r>
    </w:p>
    <w:p w14:paraId="143E5051" w14:textId="77777777" w:rsidR="000F44EF" w:rsidRPr="00111D7D" w:rsidRDefault="00D653FF" w:rsidP="000F44EF">
      <w:pPr>
        <w:pStyle w:val="Bodytext20"/>
        <w:shd w:val="clear" w:color="auto" w:fill="auto"/>
        <w:spacing w:before="0" w:line="240" w:lineRule="exact"/>
        <w:ind w:left="2340" w:firstLine="0"/>
      </w:pPr>
      <w:r>
        <w:rPr>
          <w:noProof/>
        </w:rPr>
        <w:lastRenderedPageBreak/>
        <w:pict w14:anchorId="709BD169">
          <v:shape id="Text Box 100" o:spid="_x0000_s1086" type="#_x0000_t202" style="position:absolute;left:0;text-align:left;margin-left:0;margin-top:7.75pt;width:89pt;height:41.1pt;z-index:-251594752;visibility:visible;mso-wrap-distance-left:5pt;mso-wrap-distance-right:13.7pt;mso-wrap-distance-bottom:122.4pt;mso-position-horizontal:lef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YPtAIAALU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" filled="f" stroked="f">
            <v:textbox style="mso-fit-shape-to-text:t" inset="0,0,0,0">
              <w:txbxContent>
                <w:p w14:paraId="1E802FF1" w14:textId="77777777" w:rsidR="00D653FF" w:rsidRPr="007226AE" w:rsidRDefault="00D653FF" w:rsidP="000F44EF">
                  <w:pPr>
                    <w:pStyle w:val="Bodytext20"/>
                    <w:shd w:val="clear" w:color="auto" w:fill="auto"/>
                    <w:spacing w:before="0"/>
                    <w:ind w:firstLine="29"/>
                    <w:jc w:val="left"/>
                    <w:rPr>
                      <w:b/>
                    </w:rPr>
                  </w:pPr>
                  <w:r w:rsidRPr="007226AE">
                    <w:rPr>
                      <w:rStyle w:val="Bodytext2Exact"/>
                      <w:b/>
                    </w:rPr>
                    <w:t>2.6.3. Payment</w:t>
                  </w:r>
                </w:p>
                <w:p w14:paraId="36BC054C" w14:textId="77777777" w:rsidR="00D653FF" w:rsidRPr="007226AE" w:rsidRDefault="00D653FF" w:rsidP="000F44EF">
                  <w:pPr>
                    <w:pStyle w:val="Bodytext20"/>
                    <w:shd w:val="clear" w:color="auto" w:fill="auto"/>
                    <w:spacing w:before="0"/>
                    <w:ind w:left="500" w:hanging="6"/>
                    <w:jc w:val="left"/>
                    <w:rPr>
                      <w:b/>
                    </w:rPr>
                  </w:pPr>
                  <w:r w:rsidRPr="007226AE">
                    <w:rPr>
                      <w:rStyle w:val="Bodytext2Exact"/>
                      <w:b/>
                    </w:rPr>
                    <w:t xml:space="preserve">  Upon</w:t>
                  </w:r>
                </w:p>
                <w:p w14:paraId="6623F8CB" w14:textId="77777777" w:rsidR="00D653FF" w:rsidRPr="007226AE" w:rsidRDefault="00D653FF" w:rsidP="000F44EF">
                  <w:pPr>
                    <w:pStyle w:val="Bodytext20"/>
                    <w:shd w:val="clear" w:color="auto" w:fill="auto"/>
                    <w:spacing w:before="0"/>
                    <w:ind w:left="500" w:hanging="6"/>
                    <w:jc w:val="left"/>
                    <w:rPr>
                      <w:b/>
                    </w:rPr>
                  </w:pPr>
                  <w:r w:rsidRPr="007226AE">
                    <w:rPr>
                      <w:rStyle w:val="Bodytext2Exact"/>
                      <w:b/>
                    </w:rPr>
                    <w:t>Termination</w:t>
                  </w:r>
                </w:p>
              </w:txbxContent>
            </v:textbox>
            <w10:wrap type="square" side="right" anchorx="margin" anchory="margin"/>
          </v:shape>
        </w:pict>
      </w:r>
      <w:r w:rsidR="000F44EF" w:rsidRPr="00111D7D">
        <w:t>Upon termination of this Contract pursuant to Clauses GC 2.6.1 or GC</w:t>
      </w:r>
    </w:p>
    <w:p w14:paraId="359BFB48" w14:textId="77777777" w:rsidR="000F44EF" w:rsidRPr="00111D7D" w:rsidRDefault="000F44EF" w:rsidP="000F44EF">
      <w:pPr>
        <w:pStyle w:val="Bodytext20"/>
        <w:shd w:val="clear" w:color="auto" w:fill="auto"/>
        <w:spacing w:before="0" w:after="142" w:line="240" w:lineRule="exact"/>
        <w:ind w:left="2340" w:firstLine="0"/>
      </w:pPr>
      <w:r w:rsidRPr="00111D7D">
        <w:t>2.6.2, the PE shall make the following Payments to the Consultant:</w:t>
      </w:r>
    </w:p>
    <w:p w14:paraId="3C03DA6A" w14:textId="77777777" w:rsidR="000F44EF" w:rsidRPr="00111D7D" w:rsidRDefault="000F44EF" w:rsidP="006249F1">
      <w:pPr>
        <w:pStyle w:val="Bodytext20"/>
        <w:numPr>
          <w:ilvl w:val="0"/>
          <w:numId w:val="50"/>
        </w:numPr>
        <w:shd w:val="clear" w:color="auto" w:fill="auto"/>
        <w:spacing w:before="0" w:after="184" w:line="278" w:lineRule="exact"/>
        <w:ind w:left="2340" w:firstLine="0"/>
      </w:pPr>
      <w:r w:rsidRPr="00111D7D">
        <w:t>Payment pursuant to Clause GC 6 for Services satisfactorily Performed prior to the effective date of termination;</w:t>
      </w:r>
    </w:p>
    <w:p w14:paraId="7ADEE581" w14:textId="77777777" w:rsidR="000F44EF" w:rsidRPr="00111D7D" w:rsidRDefault="000F44EF" w:rsidP="006249F1">
      <w:pPr>
        <w:pStyle w:val="Bodytext20"/>
        <w:numPr>
          <w:ilvl w:val="0"/>
          <w:numId w:val="50"/>
        </w:numPr>
        <w:shd w:val="clear" w:color="auto" w:fill="auto"/>
        <w:spacing w:before="0" w:after="175"/>
        <w:ind w:left="2340" w:firstLine="0"/>
      </w:pPr>
      <w:r w:rsidRPr="00111D7D">
        <w:t>except in the case of termination pursuant to Paragraphs (a) through, and (f) of Clause GC 2.6.1, reimbursement of any reasonable cost incident to the prompt and orderly termination of the Contract, including the cost of the return travel of the Personnel and their eligible dependent’s.</w:t>
      </w:r>
    </w:p>
    <w:p w14:paraId="54176D43" w14:textId="77777777" w:rsidR="000F44EF" w:rsidRPr="00111D7D" w:rsidRDefault="000F44EF" w:rsidP="006249F1">
      <w:pPr>
        <w:pStyle w:val="Bodytext20"/>
        <w:numPr>
          <w:ilvl w:val="0"/>
          <w:numId w:val="41"/>
        </w:numPr>
        <w:shd w:val="clear" w:color="auto" w:fill="auto"/>
        <w:spacing w:before="0" w:after="360" w:line="320" w:lineRule="exact"/>
        <w:ind w:firstLine="0"/>
        <w:jc w:val="left"/>
      </w:pPr>
      <w:r w:rsidRPr="003C2264">
        <w:rPr>
          <w:rStyle w:val="Bodytext2SmallCaps"/>
          <w:rFonts w:eastAsiaTheme="minorHAnsi"/>
          <w:b/>
          <w:bCs/>
        </w:rPr>
        <w:t>Obligations</w:t>
      </w:r>
      <w:r w:rsidRPr="00111D7D">
        <w:rPr>
          <w:rStyle w:val="Bodytext2SmallCaps"/>
          <w:rFonts w:eastAsiaTheme="minorHAnsi"/>
        </w:rPr>
        <w:t xml:space="preserve"> </w:t>
      </w:r>
      <w:r w:rsidRPr="003C2264">
        <w:rPr>
          <w:rStyle w:val="Bodytext2SmallCaps"/>
          <w:rFonts w:eastAsiaTheme="minorHAnsi"/>
          <w:b/>
        </w:rPr>
        <w:t xml:space="preserve">of the </w:t>
      </w:r>
      <w:r w:rsidRPr="003C2264">
        <w:rPr>
          <w:rStyle w:val="Bodytext2SmallCaps"/>
          <w:rFonts w:eastAsiaTheme="minorHAnsi"/>
          <w:b/>
          <w:bCs/>
        </w:rPr>
        <w:t>Consultant</w:t>
      </w:r>
    </w:p>
    <w:p w14:paraId="21C796A8" w14:textId="77777777" w:rsidR="000F44EF" w:rsidRPr="00111D7D" w:rsidRDefault="00D653FF" w:rsidP="000F44EF">
      <w:pPr>
        <w:pStyle w:val="Bodytext20"/>
        <w:shd w:val="clear" w:color="auto" w:fill="auto"/>
        <w:spacing w:before="0" w:after="180"/>
        <w:ind w:left="2300" w:firstLine="1"/>
      </w:pPr>
      <w:r>
        <w:rPr>
          <w:noProof/>
        </w:rPr>
        <w:pict w14:anchorId="24BD8BC1">
          <v:shape id="Text Box 101" o:spid="_x0000_s1087" type="#_x0000_t202" style="position:absolute;left:0;text-align:left;margin-left:.25pt;margin-top:46.25pt;width:95.3pt;height:56.25pt;z-index:-251593728;visibility:visible;mso-wrap-distance-left:5pt;mso-wrap-distance-right:19.45pt;mso-wrap-distance-bottom:361.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" filled="f" stroked="f">
            <v:textbox style="mso-fit-shape-to-text:t" inset="0,0,0,0">
              <w:txbxContent>
                <w:p w14:paraId="301E41C4" w14:textId="77777777" w:rsidR="00D653FF" w:rsidRPr="007226AE" w:rsidRDefault="00D653FF" w:rsidP="006249F1">
                  <w:pPr>
                    <w:pStyle w:val="Bodytext20"/>
                    <w:numPr>
                      <w:ilvl w:val="0"/>
                      <w:numId w:val="45"/>
                    </w:numPr>
                    <w:shd w:val="clear" w:color="auto" w:fill="auto"/>
                    <w:tabs>
                      <w:tab w:val="left" w:pos="540"/>
                    </w:tabs>
                    <w:spacing w:before="0" w:after="319" w:line="240" w:lineRule="exact"/>
                    <w:ind w:firstLine="31"/>
                    <w:rPr>
                      <w:b/>
                    </w:rPr>
                  </w:pPr>
                  <w:r w:rsidRPr="007226AE">
                    <w:rPr>
                      <w:rStyle w:val="Bodytext2Exact"/>
                      <w:b/>
                    </w:rPr>
                    <w:t>General</w:t>
                  </w:r>
                </w:p>
                <w:p w14:paraId="13CDD140" w14:textId="77777777" w:rsidR="00D653FF" w:rsidRPr="007226AE" w:rsidRDefault="00D653FF" w:rsidP="006249F1">
                  <w:pPr>
                    <w:pStyle w:val="Bodytext20"/>
                    <w:numPr>
                      <w:ilvl w:val="0"/>
                      <w:numId w:val="46"/>
                    </w:numPr>
                    <w:shd w:val="clear" w:color="auto" w:fill="auto"/>
                    <w:spacing w:before="0" w:line="283" w:lineRule="exact"/>
                    <w:ind w:left="540" w:hanging="509"/>
                    <w:jc w:val="left"/>
                    <w:rPr>
                      <w:b/>
                    </w:rPr>
                  </w:pPr>
                  <w:r w:rsidRPr="007226AE">
                    <w:rPr>
                      <w:rStyle w:val="Bodytext2Exact"/>
                      <w:b/>
                    </w:rPr>
                    <w:t>Standard of Performance</w:t>
                  </w:r>
                </w:p>
              </w:txbxContent>
            </v:textbox>
            <w10:wrap type="square" side="right" anchorx="margin"/>
          </v:shape>
        </w:pict>
      </w:r>
      <w:r w:rsidR="000F44EF" w:rsidRPr="00111D7D">
        <w:t>The Consultant shall Perform the Services and carry out their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faithful advisers to the PE, and shall at all times support and safeguard the PE’s legitimate interests in any dealings with Sub-Consultants or third parties.</w:t>
      </w:r>
    </w:p>
    <w:p w14:paraId="00EB736B" w14:textId="77777777" w:rsidR="000F44EF" w:rsidRPr="00111D7D" w:rsidRDefault="00D653FF" w:rsidP="000F44EF">
      <w:pPr>
        <w:pStyle w:val="Bodytext20"/>
        <w:shd w:val="clear" w:color="auto" w:fill="auto"/>
        <w:spacing w:before="0" w:after="180"/>
        <w:ind w:left="2300" w:firstLine="1"/>
      </w:pPr>
      <w:r>
        <w:rPr>
          <w:noProof/>
        </w:rPr>
        <w:pict w14:anchorId="16A72017">
          <v:shape id="Text Box 102" o:spid="_x0000_s1088" type="#_x0000_t202" style="position:absolute;left:0;text-align:left;margin-left:0;margin-top:.65pt;width:75.85pt;height:27.8pt;z-index:-251592704;visibility:visible;mso-wrap-distance-left:5pt;mso-wrap-distance-top:126.6pt;mso-wrap-distance-right:39.35pt;mso-wrap-distance-bottom:234.8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XkswIAALQ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" filled="f" stroked="f">
            <v:textbox style="mso-next-textbox:#Text Box 102;mso-fit-shape-to-text:t" inset="0,0,0,0">
              <w:txbxContent>
                <w:p w14:paraId="31124182" w14:textId="77777777" w:rsidR="00D653FF" w:rsidRPr="007226AE" w:rsidRDefault="00D653FF" w:rsidP="000F44EF">
                  <w:pPr>
                    <w:pStyle w:val="Bodytext20"/>
                    <w:shd w:val="clear" w:color="auto" w:fill="auto"/>
                    <w:spacing w:before="0" w:line="278" w:lineRule="exact"/>
                    <w:ind w:left="180" w:right="20" w:hanging="180"/>
                    <w:jc w:val="center"/>
                    <w:rPr>
                      <w:b/>
                    </w:rPr>
                  </w:pPr>
                  <w:r w:rsidRPr="007226AE">
                    <w:rPr>
                      <w:rStyle w:val="Bodytext2Exact"/>
                      <w:b/>
                    </w:rPr>
                    <w:t>3.2 Conflict of</w:t>
                  </w:r>
                  <w:r w:rsidRPr="007226AE">
                    <w:rPr>
                      <w:rStyle w:val="Bodytext2Exact"/>
                      <w:b/>
                    </w:rPr>
                    <w:br/>
                    <w:t>Interests</w:t>
                  </w:r>
                </w:p>
              </w:txbxContent>
            </v:textbox>
            <w10:wrap type="square" side="right" anchorx="margin"/>
          </v:shape>
        </w:pict>
      </w:r>
      <w:r w:rsidR="000F44EF" w:rsidRPr="00111D7D">
        <w:t>The Consultant shall hold the PE’s interests Paramount, without any consideration for future work, and strictly avoid conflict with other assignments or their own corporate interests.</w:t>
      </w:r>
    </w:p>
    <w:p w14:paraId="63B76ED1" w14:textId="77777777" w:rsidR="000F44EF" w:rsidRPr="00111D7D" w:rsidRDefault="00D653FF" w:rsidP="000F44EF">
      <w:pPr>
        <w:pStyle w:val="Bodytext20"/>
        <w:shd w:val="clear" w:color="auto" w:fill="auto"/>
        <w:spacing w:before="0" w:after="180"/>
        <w:ind w:left="2300" w:firstLine="1"/>
      </w:pPr>
      <w:r>
        <w:rPr>
          <w:noProof/>
        </w:rPr>
        <w:pict w14:anchorId="2486D5F1">
          <v:shape id="Text Box 103" o:spid="_x0000_s1089" type="#_x0000_t202" style="position:absolute;left:0;text-align:left;margin-left:.25pt;margin-top:6.15pt;width:97.2pt;height:46pt;z-index:-251591680;visibility:visible;mso-wrap-distance-left:5pt;mso-wrap-distance-top:187.85pt;mso-wrap-distance-right:17.3pt;mso-wrap-distance-bottom:155.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" filled="f" stroked="f">
            <v:textbox style="mso-fit-shape-to-text:t" inset="0,0,0,0">
              <w:txbxContent>
                <w:p w14:paraId="4328A310" w14:textId="77777777" w:rsidR="00D653FF" w:rsidRDefault="00D653FF" w:rsidP="000F44EF">
                  <w:pPr>
                    <w:pStyle w:val="Bodytext90"/>
                    <w:shd w:val="clear" w:color="auto" w:fill="auto"/>
                    <w:spacing w:before="0"/>
                    <w:ind w:left="480"/>
                  </w:pPr>
                  <w:r>
                    <w:rPr>
                      <w:rStyle w:val="Bodytext9Exact"/>
                      <w:b/>
                      <w:bCs/>
                    </w:rPr>
                    <w:t>3.2.1 Consultants not to Benefit from Commissions, Discounts, etc.</w:t>
                  </w:r>
                </w:p>
              </w:txbxContent>
            </v:textbox>
            <w10:wrap type="square" side="right" anchorx="margin"/>
          </v:shape>
        </w:pict>
      </w:r>
      <w:r w:rsidR="000F44EF" w:rsidRPr="00111D7D">
        <w:t>The Payment of the Consultant pursuant to Clause GC 6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Payment.</w:t>
      </w:r>
    </w:p>
    <w:p w14:paraId="0F232272" w14:textId="77777777" w:rsidR="000F44EF" w:rsidRDefault="00D653FF" w:rsidP="000F44EF">
      <w:pPr>
        <w:pStyle w:val="Bodytext20"/>
        <w:shd w:val="clear" w:color="auto" w:fill="auto"/>
        <w:spacing w:before="0"/>
        <w:ind w:left="2300" w:firstLine="1"/>
      </w:pPr>
      <w:r>
        <w:rPr>
          <w:noProof/>
        </w:rPr>
        <w:pict w14:anchorId="63CA523E">
          <v:shape id="Text Box 104" o:spid="_x0000_s1090" type="#_x0000_t202" style="position:absolute;left:0;text-align:left;margin-left:.25pt;margin-top:6.6pt;width:99.85pt;height:56.5pt;z-index:-251590656;visibility:visible;mso-wrap-distance-left:5pt;mso-wrap-distance-top:308.5pt;mso-wrap-distance-right:14.65pt;mso-wrap-distance-bottom:23.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" filled="f" stroked="f">
            <v:textbox style="mso-fit-shape-to-text:t" inset="0,0,0,0">
              <w:txbxContent>
                <w:p w14:paraId="0B5CD570" w14:textId="77777777" w:rsidR="00D653FF" w:rsidRDefault="00D653FF" w:rsidP="000F44EF">
                  <w:pPr>
                    <w:pStyle w:val="Bodytext90"/>
                    <w:shd w:val="clear" w:color="auto" w:fill="auto"/>
                    <w:spacing w:before="0" w:line="226" w:lineRule="exact"/>
                    <w:ind w:left="480"/>
                  </w:pPr>
                  <w:r>
                    <w:rPr>
                      <w:rStyle w:val="Bodytext9Exact"/>
                      <w:b/>
                      <w:bCs/>
                    </w:rPr>
                    <w:t>3.2.2 Consultant and Affiliates not to be Otherwise Interested in Project</w:t>
                  </w:r>
                </w:p>
              </w:txbxContent>
            </v:textbox>
            <w10:wrap type="square" side="right" anchorx="margin"/>
          </v:shape>
        </w:pict>
      </w:r>
      <w:r w:rsidR="000F44EF" w:rsidRPr="00111D7D">
        <w:t>The Consultant agrees that, during the term of this Contract and after its termination, the Consultant and any entity affiliated with the Consultant, as well as any Sub-Consultants and any entity affiliated with such Sub Consultants, shall be disqualified from providing goods, works or services (other than consulting services) resulting from or directly related to the Consultant’s Services for the preparation or implementation of the project.</w:t>
      </w:r>
    </w:p>
    <w:p w14:paraId="51ED182D" w14:textId="77777777" w:rsidR="000F44EF" w:rsidRDefault="000F44EF" w:rsidP="000F44EF">
      <w:pPr>
        <w:pStyle w:val="Bodytext20"/>
        <w:shd w:val="clear" w:color="auto" w:fill="auto"/>
        <w:spacing w:before="0"/>
        <w:ind w:left="2300" w:firstLine="1"/>
      </w:pPr>
    </w:p>
    <w:p w14:paraId="0FC548FF" w14:textId="77777777" w:rsidR="000F44EF" w:rsidRDefault="000F44EF" w:rsidP="000F44EF">
      <w:pPr>
        <w:pStyle w:val="Bodytext20"/>
        <w:shd w:val="clear" w:color="auto" w:fill="auto"/>
        <w:spacing w:before="0"/>
        <w:ind w:left="2300" w:firstLine="1"/>
      </w:pPr>
    </w:p>
    <w:p w14:paraId="1E8E1F87" w14:textId="77777777" w:rsidR="000F44EF" w:rsidRPr="00111D7D" w:rsidRDefault="000F44EF" w:rsidP="000F44EF">
      <w:pPr>
        <w:pStyle w:val="Bodytext20"/>
        <w:shd w:val="clear" w:color="auto" w:fill="auto"/>
        <w:spacing w:before="0"/>
        <w:ind w:left="2300" w:firstLine="1"/>
      </w:pPr>
      <w:r w:rsidRPr="00111D7D">
        <w:br w:type="page"/>
      </w:r>
    </w:p>
    <w:p w14:paraId="4D5C3D0F" w14:textId="77777777" w:rsidR="000F44EF" w:rsidRPr="00111D7D" w:rsidRDefault="00D653FF" w:rsidP="000F44EF">
      <w:pPr>
        <w:pStyle w:val="Bodytext20"/>
        <w:shd w:val="clear" w:color="auto" w:fill="auto"/>
        <w:spacing w:before="0" w:after="124" w:line="278" w:lineRule="exact"/>
        <w:ind w:left="2300" w:firstLine="1"/>
      </w:pPr>
      <w:r>
        <w:rPr>
          <w:noProof/>
        </w:rPr>
        <w:lastRenderedPageBreak/>
        <w:pict w14:anchorId="63C2109A">
          <v:shape id="Text Box 105" o:spid="_x0000_s1091" type="#_x0000_t202" style="position:absolute;left:0;text-align:left;margin-left:0;margin-top:6pt;width:76.5pt;height:46pt;z-index:-251589632;visibility:visible;mso-wrap-distance-left:5pt;mso-wrap-distance-top:2.05pt;mso-wrap-distance-right:35.3pt;mso-wrap-distance-bottom:546.35pt;mso-position-horizontal:lef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" filled="f" stroked="f">
            <v:textbox style="mso-fit-shape-to-text:t" inset="0,0,0,0">
              <w:txbxContent>
                <w:p w14:paraId="36B13648" w14:textId="77777777" w:rsidR="00D653FF" w:rsidRDefault="00D653FF" w:rsidP="000F44EF">
                  <w:pPr>
                    <w:pStyle w:val="Bodytext90"/>
                    <w:shd w:val="clear" w:color="auto" w:fill="auto"/>
                    <w:spacing w:before="0"/>
                    <w:ind w:left="480"/>
                  </w:pPr>
                  <w:r>
                    <w:rPr>
                      <w:rStyle w:val="Bodytext9Exact"/>
                      <w:b/>
                      <w:bCs/>
                    </w:rPr>
                    <w:t>3.2.3 Prohibition of Conflicting Activities</w:t>
                  </w:r>
                </w:p>
              </w:txbxContent>
            </v:textbox>
            <w10:wrap type="square" side="right" anchorx="margin" anchory="margin"/>
          </v:shape>
        </w:pict>
      </w:r>
      <w:r w:rsidR="000F44EF" w:rsidRPr="00111D7D">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14:paraId="669F3912" w14:textId="77777777" w:rsidR="000F44EF" w:rsidRPr="00111D7D" w:rsidRDefault="00D653FF" w:rsidP="000F44EF">
      <w:pPr>
        <w:pStyle w:val="Bodytext20"/>
        <w:shd w:val="clear" w:color="auto" w:fill="auto"/>
        <w:spacing w:before="0" w:after="120"/>
        <w:ind w:left="2300" w:firstLine="1"/>
      </w:pPr>
      <w:r>
        <w:rPr>
          <w:noProof/>
        </w:rPr>
        <w:pict w14:anchorId="2703DC5B">
          <v:shape id="Text Box 106" o:spid="_x0000_s1092" type="#_x0000_t202" style="position:absolute;left:0;text-align:left;margin-left:0;margin-top:64.3pt;width:106.8pt;height:12pt;z-index:-251588608;visibility:visible;mso-wrap-distance-left:5pt;mso-wrap-distance-top:59.05pt;mso-wrap-distance-right:7.9pt;mso-wrap-distance-bottom:511.9pt;mso-position-horizontal:lef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" filled="f" stroked="f">
            <v:textbox style="mso-fit-shape-to-text:t" inset="0,0,0,0">
              <w:txbxContent>
                <w:p w14:paraId="04EE45F6" w14:textId="77777777" w:rsidR="00D653FF" w:rsidRPr="007226AE" w:rsidRDefault="00D653FF" w:rsidP="000F44EF">
                  <w:pPr>
                    <w:pStyle w:val="Bodytext20"/>
                    <w:shd w:val="clear" w:color="auto" w:fill="auto"/>
                    <w:spacing w:before="0" w:line="240" w:lineRule="exact"/>
                    <w:ind w:firstLine="29"/>
                    <w:jc w:val="left"/>
                    <w:rPr>
                      <w:b/>
                    </w:rPr>
                  </w:pPr>
                  <w:r w:rsidRPr="007226AE">
                    <w:rPr>
                      <w:rStyle w:val="Bodytext2Exact"/>
                      <w:b/>
                    </w:rPr>
                    <w:t>3.3 Confidentiality</w:t>
                  </w:r>
                </w:p>
              </w:txbxContent>
            </v:textbox>
            <w10:wrap type="square" side="right" anchorx="margin" anchory="margin"/>
          </v:shape>
        </w:pict>
      </w:r>
      <w:r>
        <w:rPr>
          <w:noProof/>
        </w:rPr>
        <w:pict w14:anchorId="5A2964ED">
          <v:shape id="Text Box 107" o:spid="_x0000_s1093" type="#_x0000_t202" style="position:absolute;left:0;text-align:left;margin-left:.05pt;margin-top:75.45pt;width:100.3pt;height:41.1pt;z-index:-251587584;visibility:visible;mso-wrap-distance-left:5pt;mso-wrap-distance-top:136.65pt;mso-wrap-distance-right:14.4pt;mso-wrap-distance-bottom:391.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sgIAALU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" filled="f" stroked="f">
            <v:textbox style="mso-fit-shape-to-text:t" inset="0,0,0,0">
              <w:txbxContent>
                <w:p w14:paraId="17D92C92" w14:textId="77777777" w:rsidR="00D653FF" w:rsidRPr="007226AE" w:rsidRDefault="00D653FF" w:rsidP="000F44EF">
                  <w:pPr>
                    <w:pStyle w:val="Bodytext20"/>
                    <w:shd w:val="clear" w:color="auto" w:fill="auto"/>
                    <w:spacing w:before="0"/>
                    <w:ind w:left="360" w:hanging="331"/>
                    <w:jc w:val="left"/>
                    <w:rPr>
                      <w:b/>
                    </w:rPr>
                  </w:pPr>
                  <w:r w:rsidRPr="007226AE">
                    <w:rPr>
                      <w:rStyle w:val="Bodytext2Exact"/>
                      <w:b/>
                    </w:rPr>
                    <w:t>3.4 Insurance to be Taken Out by the Consultant</w:t>
                  </w:r>
                </w:p>
              </w:txbxContent>
            </v:textbox>
            <w10:wrap type="square" side="right" anchorx="margin"/>
          </v:shape>
        </w:pict>
      </w:r>
      <w:r w:rsidR="000F44EF" w:rsidRPr="00111D7D">
        <w:t>Except with the prior written consent of the PE, the Consultant and the Personnel shall not at any time communicate to any Person or entity any confidential information acquired in the course of the Services, nor shall the Consultant and the Personnel make public the recommendations formulated in the course of, or as a result of, the Services.</w:t>
      </w:r>
    </w:p>
    <w:p w14:paraId="055D5277" w14:textId="77777777" w:rsidR="000F44EF" w:rsidRPr="00111D7D" w:rsidRDefault="00D653FF" w:rsidP="000F44EF">
      <w:pPr>
        <w:pStyle w:val="Bodytext20"/>
        <w:shd w:val="clear" w:color="auto" w:fill="auto"/>
        <w:spacing w:before="0" w:after="116"/>
        <w:ind w:left="2300" w:firstLine="1"/>
      </w:pPr>
      <w:r>
        <w:rPr>
          <w:noProof/>
        </w:rPr>
        <w:pict w14:anchorId="0111B816">
          <v:shape id="Text Box 108" o:spid="_x0000_s1094" type="#_x0000_t202" style="position:absolute;left:0;text-align:left;margin-left:.05pt;margin-top:103.05pt;width:94.3pt;height:54.8pt;z-index:-251586560;visibility:visible;mso-wrap-distance-left:5pt;mso-wrap-distance-top:243.2pt;mso-wrap-distance-right:20.4pt;mso-wrap-distance-bottom:270.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cVsg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" filled="f" stroked="f">
            <v:textbox style="mso-fit-shape-to-text:t" inset="0,0,0,0">
              <w:txbxContent>
                <w:p w14:paraId="7C2F038B" w14:textId="77777777" w:rsidR="00D653FF" w:rsidRPr="002B2EDE" w:rsidRDefault="00D653FF" w:rsidP="000F44EF">
                  <w:pPr>
                    <w:pStyle w:val="Bodytext20"/>
                    <w:shd w:val="clear" w:color="auto" w:fill="auto"/>
                    <w:spacing w:before="0"/>
                    <w:ind w:left="360" w:hanging="331"/>
                    <w:jc w:val="left"/>
                    <w:rPr>
                      <w:b/>
                    </w:rPr>
                  </w:pPr>
                  <w:r w:rsidRPr="002B2EDE">
                    <w:rPr>
                      <w:rStyle w:val="Bodytext2Exact"/>
                      <w:b/>
                    </w:rPr>
                    <w:t>3.5 Consultant’s Actions Requiring PE’s Prior Approval</w:t>
                  </w:r>
                </w:p>
              </w:txbxContent>
            </v:textbox>
            <w10:wrap type="square" side="right" anchorx="margin"/>
          </v:shape>
        </w:pict>
      </w:r>
      <w:r w:rsidR="000F44EF" w:rsidRPr="00111D7D">
        <w:t>Rule 29(2), The Consultant (a) shall take out and maintain, and shall cause any Sub Consultants to take out and maintain, at their (or the Sub-Consultants’, as the case may be) own cost but on terms and conditions approved by the PE, insurance against the risks, and for the coverage, as shall be specified in the SC; and (b) at the PE’s request, shall provide evidence to the PE showing that such insurance has been taken out and maintained and that the current premiums have been Paid.</w:t>
      </w:r>
    </w:p>
    <w:p w14:paraId="68315A6C" w14:textId="77777777" w:rsidR="000F44EF" w:rsidRPr="00111D7D" w:rsidRDefault="000F44EF" w:rsidP="000F44EF">
      <w:pPr>
        <w:pStyle w:val="Bodytext20"/>
        <w:shd w:val="clear" w:color="auto" w:fill="auto"/>
        <w:spacing w:before="0" w:after="120" w:line="278" w:lineRule="exact"/>
        <w:ind w:left="2300" w:firstLine="1"/>
      </w:pPr>
      <w:r w:rsidRPr="00111D7D">
        <w:t>The Consultant shall obtain the PE’s prior approval in writing before taking any of the following actions:</w:t>
      </w:r>
    </w:p>
    <w:p w14:paraId="4866CE1B" w14:textId="77777777" w:rsidR="000F44EF" w:rsidRPr="00111D7D" w:rsidRDefault="000F44EF" w:rsidP="006249F1">
      <w:pPr>
        <w:pStyle w:val="Bodytext20"/>
        <w:numPr>
          <w:ilvl w:val="0"/>
          <w:numId w:val="51"/>
        </w:numPr>
        <w:shd w:val="clear" w:color="auto" w:fill="auto"/>
        <w:spacing w:before="0" w:after="120" w:line="278" w:lineRule="exact"/>
        <w:ind w:left="2340" w:firstLine="0"/>
      </w:pPr>
      <w:r w:rsidRPr="00111D7D">
        <w:t xml:space="preserve">entering into a subcontract for the Performance of any Part of the </w:t>
      </w:r>
      <w:r w:rsidRPr="00111D7D">
        <w:tab/>
        <w:t>Services,</w:t>
      </w:r>
    </w:p>
    <w:p w14:paraId="2AFDB8BA" w14:textId="77777777" w:rsidR="000F44EF" w:rsidRPr="00111D7D" w:rsidRDefault="000F44EF" w:rsidP="006249F1">
      <w:pPr>
        <w:pStyle w:val="Bodytext20"/>
        <w:numPr>
          <w:ilvl w:val="0"/>
          <w:numId w:val="51"/>
        </w:numPr>
        <w:shd w:val="clear" w:color="auto" w:fill="auto"/>
        <w:spacing w:before="0" w:after="151" w:line="278" w:lineRule="exact"/>
        <w:ind w:left="2340" w:firstLine="0"/>
      </w:pPr>
      <w:r w:rsidRPr="00111D7D">
        <w:t xml:space="preserve">appointing such members of the Personnel not listed by name in </w:t>
      </w:r>
      <w:r w:rsidRPr="00111D7D">
        <w:tab/>
        <w:t>Appendix C, and</w:t>
      </w:r>
    </w:p>
    <w:p w14:paraId="62A48605" w14:textId="77777777" w:rsidR="000F44EF" w:rsidRPr="00111D7D" w:rsidRDefault="00D653FF" w:rsidP="006249F1">
      <w:pPr>
        <w:pStyle w:val="Bodytext20"/>
        <w:numPr>
          <w:ilvl w:val="0"/>
          <w:numId w:val="51"/>
        </w:numPr>
        <w:shd w:val="clear" w:color="auto" w:fill="auto"/>
        <w:spacing w:before="0" w:after="142" w:line="240" w:lineRule="exact"/>
        <w:ind w:left="2340" w:firstLine="0"/>
      </w:pPr>
      <w:r>
        <w:rPr>
          <w:noProof/>
        </w:rPr>
        <w:pict w14:anchorId="1FCFCB42">
          <v:shape id="Text Box 109" o:spid="_x0000_s1095" type="#_x0000_t202" style="position:absolute;left:0;text-align:left;margin-left:.05pt;margin-top:19.4pt;width:88.55pt;height:28.3pt;z-index:-251585536;visibility:visible;mso-wrap-distance-left:5pt;mso-wrap-distance-top:379.15pt;mso-wrap-distance-right:26.65pt;mso-wrap-distance-bottom:175.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" filled="f" stroked="f">
            <v:textbox style="mso-fit-shape-to-text:t" inset="0,0,0,0">
              <w:txbxContent>
                <w:p w14:paraId="6EB0F33F" w14:textId="77777777" w:rsidR="00D653FF" w:rsidRPr="002B2EDE" w:rsidRDefault="00D653FF" w:rsidP="000F44EF">
                  <w:pPr>
                    <w:pStyle w:val="Bodytext20"/>
                    <w:shd w:val="clear" w:color="auto" w:fill="auto"/>
                    <w:spacing w:before="0" w:line="283" w:lineRule="exact"/>
                    <w:ind w:left="360" w:hanging="331"/>
                    <w:jc w:val="left"/>
                    <w:rPr>
                      <w:b/>
                    </w:rPr>
                  </w:pPr>
                  <w:r w:rsidRPr="002B2EDE">
                    <w:rPr>
                      <w:rStyle w:val="Bodytext2Exact"/>
                      <w:b/>
                    </w:rPr>
                    <w:t>3.6 Reporting Obligations</w:t>
                  </w:r>
                </w:p>
              </w:txbxContent>
            </v:textbox>
            <w10:wrap type="square" side="right" anchorx="margin"/>
          </v:shape>
        </w:pict>
      </w:r>
      <w:r w:rsidR="000F44EF" w:rsidRPr="00111D7D">
        <w:t>any other action that may be specified in the SC.</w:t>
      </w:r>
    </w:p>
    <w:p w14:paraId="5CB64E79" w14:textId="77777777" w:rsidR="000F44EF" w:rsidRPr="00111D7D" w:rsidRDefault="000F44EF" w:rsidP="006249F1">
      <w:pPr>
        <w:pStyle w:val="Bodytext20"/>
        <w:numPr>
          <w:ilvl w:val="0"/>
          <w:numId w:val="52"/>
        </w:numPr>
        <w:shd w:val="clear" w:color="auto" w:fill="auto"/>
        <w:spacing w:before="0" w:after="120" w:line="278" w:lineRule="exact"/>
        <w:ind w:left="2340" w:firstLine="0"/>
      </w:pPr>
      <w:r w:rsidRPr="00111D7D">
        <w:t xml:space="preserve">The Consultant shall submit to the PE the reports and documents </w:t>
      </w:r>
      <w:r w:rsidRPr="00111D7D">
        <w:tab/>
        <w:t xml:space="preserve">specified in (PE may insert appendix) hereto, in the form, in the </w:t>
      </w:r>
      <w:r w:rsidRPr="00111D7D">
        <w:tab/>
        <w:t xml:space="preserve">numbers and within the time Period set forth in the said </w:t>
      </w:r>
      <w:r w:rsidRPr="00111D7D">
        <w:tab/>
        <w:t>Appendix.</w:t>
      </w:r>
    </w:p>
    <w:p w14:paraId="58ED5DEF" w14:textId="77777777" w:rsidR="000F44EF" w:rsidRPr="00111D7D" w:rsidRDefault="00D653FF" w:rsidP="006249F1">
      <w:pPr>
        <w:pStyle w:val="Bodytext20"/>
        <w:numPr>
          <w:ilvl w:val="0"/>
          <w:numId w:val="52"/>
        </w:numPr>
        <w:shd w:val="clear" w:color="auto" w:fill="auto"/>
        <w:spacing w:before="0" w:after="124" w:line="278" w:lineRule="exact"/>
        <w:ind w:left="2340" w:firstLine="0"/>
      </w:pPr>
      <w:r>
        <w:rPr>
          <w:noProof/>
        </w:rPr>
        <w:pict w14:anchorId="01B55D5A">
          <v:shape id="Text Box 110" o:spid="_x0000_s1096" type="#_x0000_t202" style="position:absolute;left:0;text-align:left;margin-left:.05pt;margin-top:35pt;width:17.3pt;height:12pt;z-index:-251584512;visibility:visible;mso-wrap-distance-left:5pt;mso-wrap-distance-top:469.9pt;mso-wrap-distance-right:97.9pt;mso-wrap-distance-bottom:101.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0Ysw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" filled="f" stroked="f">
            <v:textbox style="mso-fit-shape-to-text:t" inset="0,0,0,0">
              <w:txbxContent>
                <w:p w14:paraId="1C3FAAFA" w14:textId="77777777" w:rsidR="00D653FF" w:rsidRPr="002B2EDE" w:rsidRDefault="00D653FF" w:rsidP="000F44EF">
                  <w:pPr>
                    <w:pStyle w:val="Bodytext20"/>
                    <w:shd w:val="clear" w:color="auto" w:fill="auto"/>
                    <w:spacing w:before="0" w:line="240" w:lineRule="exact"/>
                    <w:ind w:firstLine="29"/>
                    <w:jc w:val="left"/>
                    <w:rPr>
                      <w:b/>
                    </w:rPr>
                  </w:pPr>
                  <w:r w:rsidRPr="002B2EDE">
                    <w:rPr>
                      <w:rStyle w:val="Bodytext2Exact"/>
                      <w:b/>
                    </w:rPr>
                    <w:t>3.7</w:t>
                  </w:r>
                </w:p>
              </w:txbxContent>
            </v:textbox>
            <w10:wrap type="square" side="right" anchorx="margin"/>
          </v:shape>
        </w:pict>
      </w:r>
      <w:r w:rsidR="000F44EF" w:rsidRPr="00111D7D">
        <w:t xml:space="preserve">Final reports shall be delivered in CD ROM in addition to the </w:t>
      </w:r>
      <w:r w:rsidR="000F44EF" w:rsidRPr="00111D7D">
        <w:tab/>
        <w:t>hard copies specified in said Appendix.</w:t>
      </w:r>
    </w:p>
    <w:p w14:paraId="25397BD5" w14:textId="77777777" w:rsidR="000F44EF" w:rsidRPr="00111D7D" w:rsidRDefault="00D653FF" w:rsidP="006249F1">
      <w:pPr>
        <w:pStyle w:val="Bodytext20"/>
        <w:numPr>
          <w:ilvl w:val="0"/>
          <w:numId w:val="53"/>
        </w:numPr>
        <w:shd w:val="clear" w:color="auto" w:fill="auto"/>
        <w:spacing w:before="0" w:after="120"/>
        <w:ind w:left="2340" w:firstLine="0"/>
      </w:pPr>
      <w:r>
        <w:rPr>
          <w:noProof/>
        </w:rPr>
        <w:pict w14:anchorId="25CAF16B">
          <v:shape id="Text Box 111" o:spid="_x0000_s1097" type="#_x0000_t202" style="position:absolute;left:0;text-align:left;margin-left:18.1pt;margin-top:.15pt;width:78pt;height:68.5pt;z-index:-251583488;visibility:visible;mso-wrap-distance-left:5pt;mso-wrap-distance-top:469.05pt;mso-wrap-distance-right:10.1pt;mso-wrap-distance-bottom:3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" filled="f" stroked="f">
            <v:textbox style="mso-fit-shape-to-text:t" inset="0,0,0,0">
              <w:txbxContent>
                <w:p w14:paraId="72F21271" w14:textId="77777777" w:rsidR="00D653FF" w:rsidRPr="002B2EDE" w:rsidRDefault="00D653FF" w:rsidP="000F44EF">
                  <w:pPr>
                    <w:pStyle w:val="Bodytext20"/>
                    <w:shd w:val="clear" w:color="auto" w:fill="auto"/>
                    <w:spacing w:before="0"/>
                    <w:ind w:firstLine="26"/>
                    <w:jc w:val="left"/>
                    <w:rPr>
                      <w:b/>
                    </w:rPr>
                  </w:pPr>
                  <w:r w:rsidRPr="002B2EDE">
                    <w:rPr>
                      <w:rStyle w:val="Bodytext2Exact"/>
                      <w:b/>
                    </w:rPr>
                    <w:t>Documents Prepared by the Consultant to be the Property of the PE</w:t>
                  </w:r>
                </w:p>
              </w:txbxContent>
            </v:textbox>
            <w10:wrap type="square" side="right" anchorx="margin"/>
          </v:shape>
        </w:pict>
      </w:r>
      <w:r w:rsidR="000F44EF" w:rsidRPr="00111D7D">
        <w:t xml:space="preserve">All plans, drawings, specifications, designs, reports, other </w:t>
      </w:r>
      <w:r w:rsidR="000F44EF" w:rsidRPr="00111D7D">
        <w:tab/>
        <w:t xml:space="preserve">documents and software submitted by the Consultant under this </w:t>
      </w:r>
      <w:r w:rsidR="000F44EF" w:rsidRPr="00111D7D">
        <w:tab/>
        <w:t xml:space="preserve">Contract shall become and remain the property of the PE, and </w:t>
      </w:r>
      <w:r w:rsidR="000F44EF" w:rsidRPr="00111D7D">
        <w:tab/>
        <w:t xml:space="preserve">the Consultant shall, not later than upon termination or expiration </w:t>
      </w:r>
      <w:r w:rsidR="000F44EF" w:rsidRPr="00111D7D">
        <w:tab/>
        <w:t xml:space="preserve">of this Contract, deliver all such documents to the PE, together </w:t>
      </w:r>
      <w:r w:rsidR="000F44EF" w:rsidRPr="00111D7D">
        <w:tab/>
        <w:t>with a detailed inventory thereof.</w:t>
      </w:r>
    </w:p>
    <w:p w14:paraId="29506456" w14:textId="77777777" w:rsidR="000F44EF" w:rsidRDefault="000F44EF" w:rsidP="006249F1">
      <w:pPr>
        <w:pStyle w:val="Bodytext20"/>
        <w:numPr>
          <w:ilvl w:val="0"/>
          <w:numId w:val="53"/>
        </w:numPr>
        <w:shd w:val="clear" w:color="auto" w:fill="auto"/>
        <w:spacing w:before="0" w:after="146" w:line="240" w:lineRule="exact"/>
        <w:ind w:left="2880" w:hanging="2880"/>
        <w:jc w:val="left"/>
      </w:pPr>
      <w:r w:rsidRPr="00111D7D">
        <w:t>The Consultant may retain a copy of such documents and software. Restrictions about the future use of these documents, if any, shall be specified in the SC.</w:t>
      </w:r>
    </w:p>
    <w:p w14:paraId="0C25F570" w14:textId="77777777" w:rsidR="000F44EF" w:rsidRPr="00111D7D" w:rsidRDefault="000F44EF" w:rsidP="000F44EF">
      <w:pPr>
        <w:pStyle w:val="Bodytext20"/>
        <w:shd w:val="clear" w:color="auto" w:fill="auto"/>
        <w:spacing w:before="0" w:after="146" w:line="240" w:lineRule="exact"/>
        <w:ind w:firstLine="0"/>
        <w:jc w:val="left"/>
      </w:pPr>
    </w:p>
    <w:p w14:paraId="27457406" w14:textId="77777777" w:rsidR="000F44EF" w:rsidRPr="00111D7D" w:rsidRDefault="000F44EF" w:rsidP="000F44EF">
      <w:pPr>
        <w:pStyle w:val="Bodytext20"/>
        <w:shd w:val="clear" w:color="auto" w:fill="auto"/>
        <w:spacing w:before="0" w:after="146" w:line="240" w:lineRule="exact"/>
        <w:ind w:firstLine="0"/>
        <w:jc w:val="left"/>
      </w:pPr>
    </w:p>
    <w:p w14:paraId="2E80D5B5" w14:textId="77777777" w:rsidR="000F44EF" w:rsidRPr="00111D7D" w:rsidRDefault="000F44EF" w:rsidP="000F44EF">
      <w:pPr>
        <w:pStyle w:val="Bodytext20"/>
        <w:shd w:val="clear" w:color="auto" w:fill="auto"/>
        <w:spacing w:before="0" w:after="146" w:line="240" w:lineRule="exact"/>
        <w:ind w:firstLine="0"/>
        <w:jc w:val="left"/>
      </w:pPr>
    </w:p>
    <w:p w14:paraId="1F935E31" w14:textId="77777777" w:rsidR="000F44EF" w:rsidRPr="00111D7D" w:rsidRDefault="000F44EF" w:rsidP="000F44EF">
      <w:pPr>
        <w:pStyle w:val="Bodytext20"/>
        <w:shd w:val="clear" w:color="auto" w:fill="auto"/>
        <w:spacing w:before="0" w:after="146" w:line="240" w:lineRule="exact"/>
        <w:ind w:firstLine="0"/>
        <w:jc w:val="left"/>
      </w:pPr>
    </w:p>
    <w:p w14:paraId="739144AE" w14:textId="77777777" w:rsidR="000F44EF" w:rsidRPr="00111D7D" w:rsidRDefault="00D653FF" w:rsidP="000F44EF">
      <w:pPr>
        <w:pStyle w:val="Bodytext20"/>
        <w:shd w:val="clear" w:color="auto" w:fill="auto"/>
        <w:spacing w:before="0" w:after="240"/>
        <w:ind w:left="2880" w:firstLine="0"/>
      </w:pPr>
      <w:r>
        <w:rPr>
          <w:noProof/>
        </w:rPr>
        <w:pict w14:anchorId="759C5C0A">
          <v:shape id="Text Box 112" o:spid="_x0000_s1098" type="#_x0000_t202" style="position:absolute;left:0;text-align:left;margin-left:0;margin-top:.45pt;width:104.9pt;height:41.1pt;z-index:-251582464;visibility:visible;mso-wrap-distance-left:5pt;mso-wrap-distance-top:14.25pt;mso-wrap-distance-right:10.3pt;mso-wrap-distance-bottom:20.3pt;mso-position-horizontal:lef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TjsgIAALU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" filled="f" stroked="f">
            <v:textbox style="mso-fit-shape-to-text:t" inset="0,0,0,0">
              <w:txbxContent>
                <w:p w14:paraId="4B886742" w14:textId="77777777" w:rsidR="00D653FF" w:rsidRPr="002B2EDE" w:rsidRDefault="00D653FF" w:rsidP="000F44EF">
                  <w:pPr>
                    <w:pStyle w:val="Bodytext20"/>
                    <w:shd w:val="clear" w:color="auto" w:fill="auto"/>
                    <w:spacing w:before="0"/>
                    <w:ind w:left="360" w:hanging="331"/>
                    <w:jc w:val="left"/>
                    <w:rPr>
                      <w:b/>
                    </w:rPr>
                  </w:pPr>
                  <w:r w:rsidRPr="002B2EDE">
                    <w:rPr>
                      <w:rStyle w:val="Bodytext2Exact"/>
                      <w:b/>
                    </w:rPr>
                    <w:t>3.8 Accounting, Inspection and Auditing</w:t>
                  </w:r>
                </w:p>
              </w:txbxContent>
            </v:textbox>
            <w10:wrap type="square" side="right" anchorx="margin" anchory="margin"/>
          </v:shape>
        </w:pict>
      </w:r>
      <w:r w:rsidR="000F44EF" w:rsidRPr="00111D7D">
        <w:t>3.8.1 The Consultant shall keep, and shall cause its Sub-consultants to keep, accurate and systematic accounts and records in respect of the Contract, in accordance with internationally accepted accounting principles and in such form and detail as will clearly identify relevant time changes and costs.</w:t>
      </w:r>
    </w:p>
    <w:p w14:paraId="2704C0F9" w14:textId="77777777" w:rsidR="000F44EF" w:rsidRPr="00111D7D" w:rsidRDefault="000F44EF" w:rsidP="006249F1">
      <w:pPr>
        <w:pStyle w:val="Bodytext20"/>
        <w:numPr>
          <w:ilvl w:val="0"/>
          <w:numId w:val="54"/>
        </w:numPr>
        <w:shd w:val="clear" w:color="auto" w:fill="auto"/>
        <w:spacing w:before="0" w:after="443"/>
        <w:ind w:left="2880" w:firstLine="0"/>
      </w:pPr>
      <w:r w:rsidRPr="00111D7D">
        <w:t>The Consultant shall Permit, and shall cause its Sub-consultants to Permit, the PE and/or Persons appointed by the PE to inspect its accounts and records relating to the Performance of the Contract and the submission of the Proposal to provide the Services, and to have such accounts and records audited by auditors appointed by the PE if requested by the PE. The Consultant’s attention is drawn to Clause 1.9.1 which provides, inter alia, that acts intended to materially impede the exercise of the PE’s inspection and audit rights provided for under Clause 3.8 constitute a prohibited practice subject to contract termination (as well as to a determination of ineligibility pursuant to the PE’s prevailing sanctions procedures.).</w:t>
      </w:r>
    </w:p>
    <w:p w14:paraId="7C6BCA60" w14:textId="77777777" w:rsidR="000F44EF" w:rsidRPr="003C2264" w:rsidRDefault="00D653FF" w:rsidP="006249F1">
      <w:pPr>
        <w:pStyle w:val="Bodytext20"/>
        <w:numPr>
          <w:ilvl w:val="0"/>
          <w:numId w:val="41"/>
        </w:numPr>
        <w:shd w:val="clear" w:color="auto" w:fill="auto"/>
        <w:spacing w:before="0" w:after="360" w:line="320" w:lineRule="exact"/>
        <w:ind w:firstLine="0"/>
        <w:jc w:val="left"/>
        <w:rPr>
          <w:rStyle w:val="Bodytext2SmallCaps"/>
          <w:rFonts w:eastAsiaTheme="minorHAnsi"/>
          <w:b/>
          <w:bCs/>
        </w:rPr>
      </w:pPr>
      <w:r>
        <w:rPr>
          <w:rStyle w:val="Bodytext2SmallCaps"/>
          <w:rFonts w:eastAsiaTheme="minorHAnsi"/>
        </w:rPr>
        <w:pict w14:anchorId="0A83F3BE">
          <v:shape id="_x0000_s1112" type="#_x0000_t202" style="position:absolute;left:0;text-align:left;margin-left:.1pt;margin-top:30.6pt;width:91.5pt;height:75.4pt;z-index:25174835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" filled="f" stroked="f">
            <v:textbox style="mso-fit-shape-to-text:t">
              <w:txbxContent>
                <w:p w14:paraId="30442D35" w14:textId="77777777" w:rsidR="00D653FF" w:rsidRPr="002B2EDE" w:rsidRDefault="00D653FF" w:rsidP="000F44EF">
                  <w:pPr>
                    <w:ind w:left="270" w:hanging="270"/>
                    <w:rPr>
                      <w:b/>
                      <w:sz w:val="22"/>
                    </w:rPr>
                  </w:pPr>
                  <w:r w:rsidRPr="002B2EDE">
                    <w:rPr>
                      <w:b/>
                      <w:sz w:val="22"/>
                    </w:rPr>
                    <w:t>4.1 Description of Personnel</w:t>
                  </w:r>
                </w:p>
              </w:txbxContent>
            </v:textbox>
            <w10:wrap type="square" anchorx="margin"/>
          </v:shape>
        </w:pict>
      </w:r>
      <w:r w:rsidR="000F44EF" w:rsidRPr="003C2264">
        <w:rPr>
          <w:rStyle w:val="Bodytext2SmallCaps"/>
          <w:rFonts w:eastAsiaTheme="minorHAnsi"/>
          <w:b/>
          <w:bCs/>
        </w:rPr>
        <w:t xml:space="preserve">Consultant’s </w:t>
      </w:r>
      <w:r w:rsidR="007F60B9">
        <w:rPr>
          <w:rStyle w:val="Bodytext2SmallCaps"/>
          <w:rFonts w:eastAsiaTheme="minorHAnsi"/>
        </w:rPr>
        <w:t>Pe</w:t>
      </w:r>
      <w:r w:rsidR="000F44EF" w:rsidRPr="003C2264">
        <w:rPr>
          <w:rStyle w:val="Bodytext2SmallCaps"/>
          <w:rFonts w:eastAsiaTheme="minorHAnsi"/>
          <w:b/>
          <w:bCs/>
        </w:rPr>
        <w:t>rsonnel</w:t>
      </w:r>
    </w:p>
    <w:p w14:paraId="4E3FAE60" w14:textId="77777777" w:rsidR="000F44EF" w:rsidRPr="00111D7D" w:rsidRDefault="000F44EF" w:rsidP="000F44EF">
      <w:pPr>
        <w:pStyle w:val="Bodytext20"/>
        <w:shd w:val="clear" w:color="auto" w:fill="auto"/>
        <w:tabs>
          <w:tab w:val="center" w:pos="3974"/>
          <w:tab w:val="left" w:pos="4585"/>
        </w:tabs>
        <w:spacing w:before="0"/>
        <w:ind w:left="2880" w:hanging="2790"/>
        <w:jc w:val="left"/>
      </w:pPr>
      <w:r w:rsidRPr="00111D7D">
        <w:tab/>
      </w:r>
      <w:r w:rsidRPr="00111D7D">
        <w:tab/>
        <w:t>The Consultant shall employ and provide such qualified and Personnel experienced Personnel</w:t>
      </w:r>
      <w:r w:rsidRPr="00111D7D">
        <w:tab/>
        <w:t xml:space="preserve">and Sub-Consultants as are required to carry out </w:t>
      </w:r>
      <w:r w:rsidR="00D653FF">
        <w:rPr>
          <w:noProof/>
        </w:rPr>
        <w:pict w14:anchorId="032A84E3">
          <v:shape id="Text Box 113" o:spid="_x0000_s1099" type="#_x0000_t202" style="position:absolute;left:0;text-align:left;margin-left:.1pt;margin-top:77.35pt;width:95.75pt;height:41.1pt;z-index:-251581440;visibility:visible;mso-wrap-distance-left:5pt;mso-wrap-distance-right:18.7pt;mso-wrap-distance-bottom:21.2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" filled="f" stroked="f">
            <v:textbox style="mso-fit-shape-to-text:t" inset="0,0,0,0">
              <w:txbxContent>
                <w:p w14:paraId="5407EF55" w14:textId="77777777" w:rsidR="00D653FF" w:rsidRPr="002B2EDE" w:rsidRDefault="00D653FF" w:rsidP="000F44EF">
                  <w:pPr>
                    <w:pStyle w:val="Bodytext20"/>
                    <w:shd w:val="clear" w:color="auto" w:fill="auto"/>
                    <w:spacing w:before="0"/>
                    <w:ind w:left="360" w:hanging="331"/>
                    <w:jc w:val="left"/>
                    <w:rPr>
                      <w:b/>
                    </w:rPr>
                  </w:pPr>
                  <w:r w:rsidRPr="002B2EDE">
                    <w:rPr>
                      <w:rStyle w:val="Bodytext2Exact"/>
                      <w:b/>
                    </w:rPr>
                    <w:t>4.2 Removal and/or Replacement of Personnel</w:t>
                  </w:r>
                </w:p>
              </w:txbxContent>
            </v:textbox>
            <w10:wrap type="square" side="right" anchorx="margin"/>
          </v:shape>
        </w:pict>
      </w:r>
      <w:r w:rsidRPr="00111D7D">
        <w:t>the Services. The titles, agreed job descriptions, minimum qualifications, and estimated Period of engagement in the carrying out of the Services of the Consultant’s Key Personnel are described in Appendix C. The Key Personnel and Sub-Consultants listed by title as well as by name in Appendix C are hereby approved by the PE.</w:t>
      </w:r>
    </w:p>
    <w:p w14:paraId="7C11691F" w14:textId="77777777" w:rsidR="000F44EF" w:rsidRPr="00111D7D" w:rsidRDefault="000F44EF" w:rsidP="006249F1">
      <w:pPr>
        <w:pStyle w:val="Bodytext20"/>
        <w:numPr>
          <w:ilvl w:val="0"/>
          <w:numId w:val="55"/>
        </w:numPr>
        <w:shd w:val="clear" w:color="auto" w:fill="auto"/>
        <w:spacing w:before="0" w:after="240"/>
        <w:ind w:left="2880" w:right="200" w:firstLine="0"/>
      </w:pPr>
      <w:r w:rsidRPr="00111D7D">
        <w:t>Except as the PE may otherwise agree, no changes shall be made in the Key Personnel. If, for any reason beyond the reasonable control of the Consultant, such as retirement, death, medical incapacity, among others, it becomes necessary to replace any of the Key Personnel, the Consultant shall provide as a replacement a Person of equivalent or better qualifications.</w:t>
      </w:r>
    </w:p>
    <w:p w14:paraId="42FAB8B5" w14:textId="77777777" w:rsidR="000F44EF" w:rsidRPr="00111D7D" w:rsidRDefault="000F44EF" w:rsidP="006249F1">
      <w:pPr>
        <w:pStyle w:val="Bodytext20"/>
        <w:numPr>
          <w:ilvl w:val="0"/>
          <w:numId w:val="55"/>
        </w:numPr>
        <w:shd w:val="clear" w:color="auto" w:fill="auto"/>
        <w:spacing w:before="0" w:after="86" w:line="240" w:lineRule="exact"/>
        <w:ind w:left="2840" w:right="200" w:firstLine="3"/>
        <w:jc w:val="left"/>
      </w:pPr>
      <w:r w:rsidRPr="00111D7D">
        <w:t>If the PE finds that any of the Personnel have (i) committed serious misconduct or have been charged with having committed a criminal action, or (ii) have reasonable cause to be dissatisfied with the Performance of any of the Personnel, then the Consultant shall, at the PE’s written request specifying the grounds thereof, provide as a replacement a Person with qualifications and experience acceptable to the PE.</w:t>
      </w:r>
    </w:p>
    <w:p w14:paraId="278CC7B4" w14:textId="77777777" w:rsidR="000F44EF" w:rsidRDefault="000F44EF" w:rsidP="006249F1">
      <w:pPr>
        <w:pStyle w:val="Bodytext20"/>
        <w:numPr>
          <w:ilvl w:val="0"/>
          <w:numId w:val="55"/>
        </w:numPr>
        <w:shd w:val="clear" w:color="auto" w:fill="auto"/>
        <w:spacing w:before="0" w:after="175"/>
        <w:ind w:left="2880" w:right="200" w:firstLine="0"/>
      </w:pPr>
      <w:r w:rsidRPr="00111D7D">
        <w:t>The Consultant shall have no claim for additional costs arising out of or incidental to any removal and/or replacement of Personnel.</w:t>
      </w:r>
      <w:r w:rsidRPr="0032399B">
        <w:rPr>
          <w:noProof/>
        </w:rPr>
        <w:t xml:space="preserve"> </w:t>
      </w:r>
    </w:p>
    <w:p w14:paraId="5ED616F6" w14:textId="77777777" w:rsidR="003C2264" w:rsidRPr="00111D7D" w:rsidRDefault="003C2264" w:rsidP="003C2264">
      <w:pPr>
        <w:pStyle w:val="Bodytext20"/>
        <w:shd w:val="clear" w:color="auto" w:fill="auto"/>
        <w:spacing w:before="0" w:after="175"/>
        <w:ind w:left="2880" w:right="200" w:firstLine="0"/>
      </w:pPr>
    </w:p>
    <w:p w14:paraId="563BBBA6" w14:textId="77777777" w:rsidR="000F44EF" w:rsidRPr="003C2264" w:rsidRDefault="00D653FF" w:rsidP="006249F1">
      <w:pPr>
        <w:pStyle w:val="Bodytext20"/>
        <w:numPr>
          <w:ilvl w:val="0"/>
          <w:numId w:val="41"/>
        </w:numPr>
        <w:shd w:val="clear" w:color="auto" w:fill="auto"/>
        <w:spacing w:before="0" w:after="360" w:line="320" w:lineRule="exact"/>
        <w:ind w:left="2340" w:firstLine="0"/>
        <w:jc w:val="left"/>
        <w:rPr>
          <w:rStyle w:val="Bodytext2SmallCaps"/>
          <w:rFonts w:eastAsiaTheme="minorHAnsi"/>
          <w:b/>
          <w:bCs/>
        </w:rPr>
      </w:pPr>
      <w:r>
        <w:rPr>
          <w:rStyle w:val="Bodytext2SmallCaps"/>
          <w:rFonts w:eastAsiaTheme="minorHAnsi"/>
        </w:rPr>
        <w:lastRenderedPageBreak/>
        <w:pict w14:anchorId="1138A92C">
          <v:shape id="Text Box 114" o:spid="_x0000_s1100" type="#_x0000_t202" style="position:absolute;left:0;text-align:left;margin-left:18.5pt;margin-top:29.8pt;width:78pt;height:27.4pt;z-index:-251580416;visibility:visible;mso-wrap-distance-left:5pt;mso-wrap-distance-right:10.1pt;mso-wrap-distance-bottom:4.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" filled="f" stroked="f">
            <v:textbox style="mso-fit-shape-to-text:t" inset="0,0,0,0">
              <w:txbxContent>
                <w:p w14:paraId="66BEA581" w14:textId="77777777" w:rsidR="00D653FF" w:rsidRDefault="00D653FF" w:rsidP="000F44EF">
                  <w:pPr>
                    <w:pStyle w:val="Bodytext20"/>
                    <w:shd w:val="clear" w:color="auto" w:fill="auto"/>
                    <w:spacing w:before="0"/>
                    <w:ind w:firstLine="31"/>
                  </w:pPr>
                  <w:r>
                    <w:rPr>
                      <w:rStyle w:val="Bodytext2Exact"/>
                    </w:rPr>
                    <w:t>Assistance and Exemptions</w:t>
                  </w:r>
                </w:p>
              </w:txbxContent>
            </v:textbox>
            <w10:wrap type="square" side="right" anchorx="margin"/>
          </v:shape>
        </w:pict>
      </w:r>
      <w:r>
        <w:rPr>
          <w:rStyle w:val="Bodytext2SmallCaps"/>
          <w:rFonts w:eastAsiaTheme="minorHAnsi"/>
        </w:rPr>
        <w:pict w14:anchorId="45BEB303">
          <v:shape id="Text Box 115" o:spid="_x0000_s1101" type="#_x0000_t202" style="position:absolute;left:0;text-align:left;margin-left:.1pt;margin-top:32.4pt;width:16.55pt;height:12pt;z-index:-251579392;visibility:visible;mso-wrap-distance-left:5pt;mso-wrap-distance-right:98.4pt;mso-wrap-distance-bottom:19.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" filled="f" stroked="f">
            <v:textbox style="mso-fit-shape-to-text:t" inset="0,0,0,0">
              <w:txbxContent>
                <w:p w14:paraId="46F5C27B" w14:textId="77777777" w:rsidR="00D653FF" w:rsidRDefault="00D653FF" w:rsidP="000F44EF">
                  <w:pPr>
                    <w:pStyle w:val="Bodytext20"/>
                    <w:shd w:val="clear" w:color="auto" w:fill="auto"/>
                    <w:spacing w:before="0" w:line="240" w:lineRule="exact"/>
                    <w:ind w:firstLine="29"/>
                    <w:jc w:val="left"/>
                  </w:pPr>
                  <w:r>
                    <w:rPr>
                      <w:rStyle w:val="Bodytext2Exact"/>
                    </w:rPr>
                    <w:t>5.1</w:t>
                  </w:r>
                </w:p>
              </w:txbxContent>
            </v:textbox>
            <w10:wrap type="square" side="right" anchorx="margin"/>
          </v:shape>
        </w:pict>
      </w:r>
      <w:r w:rsidR="000F44EF" w:rsidRPr="003C2264">
        <w:rPr>
          <w:rStyle w:val="Bodytext2SmallCaps"/>
          <w:rFonts w:eastAsiaTheme="minorHAnsi"/>
        </w:rPr>
        <w:t>O</w:t>
      </w:r>
      <w:r w:rsidR="000F44EF" w:rsidRPr="003C2264">
        <w:rPr>
          <w:rStyle w:val="Bodytext2SmallCaps"/>
          <w:rFonts w:eastAsiaTheme="minorHAnsi"/>
          <w:b/>
          <w:bCs/>
        </w:rPr>
        <w:t xml:space="preserve">bligations of the </w:t>
      </w:r>
      <w:r w:rsidR="000F44EF" w:rsidRPr="003C2264">
        <w:rPr>
          <w:rStyle w:val="Bodytext2SmallCaps"/>
          <w:rFonts w:eastAsiaTheme="minorHAnsi"/>
        </w:rPr>
        <w:t>PE</w:t>
      </w:r>
    </w:p>
    <w:p w14:paraId="4C9AB8CE" w14:textId="77777777" w:rsidR="000F44EF" w:rsidRPr="00111D7D" w:rsidRDefault="00D653FF" w:rsidP="000F44EF">
      <w:pPr>
        <w:pStyle w:val="Bodytext20"/>
        <w:shd w:val="clear" w:color="auto" w:fill="auto"/>
        <w:spacing w:before="0" w:after="180"/>
        <w:ind w:left="2296" w:right="200" w:firstLine="0"/>
      </w:pPr>
      <w:r>
        <w:rPr>
          <w:noProof/>
        </w:rPr>
        <w:pict w14:anchorId="3FE64325">
          <v:shape id="Text Box 116" o:spid="_x0000_s1102" type="#_x0000_t202" style="position:absolute;left:0;text-align:left;margin-left:.1pt;margin-top:50pt;width:105.6pt;height:54.8pt;z-index:-251578368;visibility:visible;mso-wrap-distance-left:5pt;mso-wrap-distance-right:8.9pt;mso-wrap-distance-bottom:35.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fxsw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" filled="f" stroked="f">
            <v:textbox style="mso-fit-shape-to-text:t" inset="0,0,0,0">
              <w:txbxContent>
                <w:p w14:paraId="7E240E72" w14:textId="77777777" w:rsidR="00D653FF" w:rsidRDefault="00D653FF" w:rsidP="000F44EF">
                  <w:pPr>
                    <w:pStyle w:val="Bodytext20"/>
                    <w:shd w:val="clear" w:color="auto" w:fill="auto"/>
                    <w:spacing w:before="0"/>
                    <w:ind w:left="360" w:hanging="331"/>
                    <w:jc w:val="left"/>
                  </w:pPr>
                  <w:r>
                    <w:rPr>
                      <w:rStyle w:val="Bodytext2Exact"/>
                    </w:rPr>
                    <w:t>5.2 Change in the Applicable Law Related to Taxes and Duties</w:t>
                  </w:r>
                </w:p>
              </w:txbxContent>
            </v:textbox>
            <w10:wrap type="square" side="right" anchorx="margin"/>
          </v:shape>
        </w:pict>
      </w:r>
      <w:r w:rsidR="000F44EF" w:rsidRPr="00111D7D">
        <w:t>The PE shall use its best efforts to ensure that the Government shall provide the Consultant such assistance and exemptions as specified in the SC.</w:t>
      </w:r>
    </w:p>
    <w:p w14:paraId="66B08715" w14:textId="77777777" w:rsidR="000F44EF" w:rsidRPr="00111D7D" w:rsidRDefault="00D653FF" w:rsidP="000F44EF">
      <w:pPr>
        <w:pStyle w:val="Bodytext20"/>
        <w:shd w:val="clear" w:color="auto" w:fill="auto"/>
        <w:spacing w:before="0"/>
        <w:ind w:left="2296" w:right="200" w:firstLine="0"/>
      </w:pPr>
      <w:r>
        <w:rPr>
          <w:noProof/>
        </w:rPr>
        <w:pict w14:anchorId="7FAAC019">
          <v:shape id="Text Box 117" o:spid="_x0000_s1103" type="#_x0000_t202" style="position:absolute;left:0;text-align:left;margin-left:.1pt;margin-top:118.7pt;width:93.35pt;height:27.8pt;z-index:-251577344;visibility:visible;mso-wrap-distance-left:5pt;mso-wrap-distance-right:21.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Rusw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" filled="f" stroked="f">
            <v:textbox style="mso-fit-shape-to-text:t" inset="0,0,0,0">
              <w:txbxContent>
                <w:p w14:paraId="0517921F" w14:textId="77777777" w:rsidR="00D653FF" w:rsidRDefault="00D653FF" w:rsidP="000F44EF">
                  <w:pPr>
                    <w:pStyle w:val="Bodytext20"/>
                    <w:shd w:val="clear" w:color="auto" w:fill="auto"/>
                    <w:spacing w:before="0" w:line="278" w:lineRule="exact"/>
                    <w:ind w:right="20" w:firstLine="0"/>
                    <w:jc w:val="center"/>
                  </w:pPr>
                  <w:r>
                    <w:rPr>
                      <w:rStyle w:val="Bodytext2Exact"/>
                    </w:rPr>
                    <w:t>5.3 Services and</w:t>
                  </w:r>
                  <w:r>
                    <w:rPr>
                      <w:rStyle w:val="Bodytext2Exact"/>
                    </w:rPr>
                    <w:br/>
                    <w:t>Facilities</w:t>
                  </w:r>
                </w:p>
              </w:txbxContent>
            </v:textbox>
            <w10:wrap type="square" side="right" anchorx="margin"/>
          </v:shape>
        </w:pict>
      </w:r>
      <w:r w:rsidR="000F44EF" w:rsidRPr="00111D7D">
        <w:t>If, after the date of this Contract, there is any change in the Applicable Law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and corresponding adjustments shall be made to the amounts referred to in Clauses GC 6.2 or (b), as the case may be.</w:t>
      </w:r>
    </w:p>
    <w:p w14:paraId="1D3B1F13" w14:textId="77777777" w:rsidR="000F44EF" w:rsidRPr="00111D7D" w:rsidRDefault="000F44EF" w:rsidP="000F44EF">
      <w:pPr>
        <w:pStyle w:val="Bodytext20"/>
        <w:shd w:val="clear" w:color="auto" w:fill="auto"/>
        <w:spacing w:before="0"/>
        <w:ind w:left="2296" w:right="200" w:firstLine="0"/>
      </w:pPr>
    </w:p>
    <w:p w14:paraId="0023EBB5" w14:textId="77777777" w:rsidR="000F44EF" w:rsidRPr="00111D7D" w:rsidRDefault="000F44EF" w:rsidP="000F44EF">
      <w:pPr>
        <w:pStyle w:val="Bodytext20"/>
        <w:shd w:val="clear" w:color="auto" w:fill="auto"/>
        <w:spacing w:before="0" w:after="175"/>
        <w:ind w:left="2296" w:right="200" w:firstLine="0"/>
      </w:pPr>
      <w:r w:rsidRPr="00111D7D">
        <w:t>The PE shall make available free of charge to the Consultant the Services and Facilities listed under Appendix F.</w:t>
      </w:r>
    </w:p>
    <w:p w14:paraId="7D161D06" w14:textId="77777777" w:rsidR="000F44EF" w:rsidRPr="003C2264" w:rsidRDefault="000F44EF" w:rsidP="006249F1">
      <w:pPr>
        <w:pStyle w:val="Bodytext20"/>
        <w:numPr>
          <w:ilvl w:val="0"/>
          <w:numId w:val="41"/>
        </w:numPr>
        <w:shd w:val="clear" w:color="auto" w:fill="auto"/>
        <w:spacing w:before="0" w:after="360" w:line="320" w:lineRule="exact"/>
        <w:ind w:left="2340" w:firstLine="0"/>
        <w:jc w:val="left"/>
        <w:rPr>
          <w:rStyle w:val="Bodytext2SmallCaps"/>
          <w:rFonts w:eastAsiaTheme="minorHAnsi"/>
          <w:b/>
          <w:bCs/>
        </w:rPr>
      </w:pPr>
      <w:r w:rsidRPr="003C2264">
        <w:rPr>
          <w:rStyle w:val="Bodytext2SmallCaps"/>
          <w:rFonts w:eastAsiaTheme="minorHAnsi"/>
        </w:rPr>
        <w:t>Pa</w:t>
      </w:r>
      <w:r w:rsidRPr="003C2264">
        <w:rPr>
          <w:rStyle w:val="Bodytext2SmallCaps"/>
          <w:rFonts w:eastAsiaTheme="minorHAnsi"/>
          <w:b/>
          <w:bCs/>
        </w:rPr>
        <w:t xml:space="preserve">yments to the </w:t>
      </w:r>
      <w:r w:rsidRPr="003C2264">
        <w:rPr>
          <w:rStyle w:val="Bodytext2SmallCaps"/>
          <w:rFonts w:eastAsiaTheme="minorHAnsi"/>
        </w:rPr>
        <w:t>C</w:t>
      </w:r>
      <w:r w:rsidRPr="003C2264">
        <w:rPr>
          <w:rStyle w:val="Bodytext2SmallCaps"/>
          <w:rFonts w:eastAsiaTheme="minorHAnsi"/>
          <w:b/>
          <w:bCs/>
        </w:rPr>
        <w:t>onsultant</w:t>
      </w:r>
    </w:p>
    <w:p w14:paraId="546457B5" w14:textId="77777777" w:rsidR="000F44EF" w:rsidRPr="00111D7D" w:rsidRDefault="00D653FF" w:rsidP="000F44EF">
      <w:pPr>
        <w:pStyle w:val="Bodytext20"/>
        <w:shd w:val="clear" w:color="auto" w:fill="auto"/>
        <w:spacing w:before="0" w:line="254" w:lineRule="exact"/>
        <w:ind w:left="2296" w:right="200" w:firstLine="0"/>
      </w:pPr>
      <w:r>
        <w:rPr>
          <w:noProof/>
        </w:rPr>
        <w:pict w14:anchorId="5498813B">
          <v:shape id="Text Box 119" o:spid="_x0000_s1104" type="#_x0000_t202" style="position:absolute;left:0;text-align:left;margin-left:.1pt;margin-top:.1pt;width:87.35pt;height:27.4pt;z-index:-251576320;visibility:visible;mso-wrap-distance-left:5pt;mso-wrap-distance-right:27.1pt;mso-wrap-distance-bottom:38.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cswIAALQ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" filled="f" stroked="f">
            <v:textbox style="mso-fit-shape-to-text:t" inset="0,0,0,0">
              <w:txbxContent>
                <w:p w14:paraId="55BDF642" w14:textId="77777777" w:rsidR="00D653FF" w:rsidRDefault="00D653FF" w:rsidP="000F44EF">
                  <w:pPr>
                    <w:pStyle w:val="Bodytext20"/>
                    <w:shd w:val="clear" w:color="auto" w:fill="auto"/>
                    <w:spacing w:before="0"/>
                    <w:ind w:left="360" w:hanging="331"/>
                    <w:jc w:val="left"/>
                  </w:pPr>
                  <w:r>
                    <w:rPr>
                      <w:rStyle w:val="Bodytext2Exact"/>
                    </w:rPr>
                    <w:t>6.1 Lump-sum Payment</w:t>
                  </w:r>
                </w:p>
              </w:txbxContent>
            </v:textbox>
            <w10:wrap type="square" side="right" anchorx="margin"/>
          </v:shape>
        </w:pict>
      </w:r>
      <w:r>
        <w:rPr>
          <w:noProof/>
        </w:rPr>
        <w:pict w14:anchorId="79A2A1E7">
          <v:shape id="Text Box 120" o:spid="_x0000_s1105" type="#_x0000_t202" style="position:absolute;left:0;text-align:left;margin-left:-2.3pt;margin-top:84.5pt;width:109.45pt;height:12pt;z-index:-251575296;visibility:visible;mso-wrap-distance-left:5pt;mso-wrap-distance-right:7.9pt;mso-wrap-distance-bottom:124.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htAIAALQ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" filled="f" stroked="f">
            <v:textbox style="mso-fit-shape-to-text:t" inset="0,0,0,0">
              <w:txbxContent>
                <w:p w14:paraId="6C77BBA6" w14:textId="77777777" w:rsidR="00D653FF" w:rsidRDefault="00D653FF" w:rsidP="000F44EF">
                  <w:pPr>
                    <w:pStyle w:val="Bodytext20"/>
                    <w:shd w:val="clear" w:color="auto" w:fill="auto"/>
                    <w:spacing w:before="0" w:line="240" w:lineRule="exact"/>
                    <w:ind w:firstLine="77"/>
                    <w:jc w:val="left"/>
                  </w:pPr>
                  <w:r>
                    <w:rPr>
                      <w:rStyle w:val="Bodytext2Exact"/>
                    </w:rPr>
                    <w:t>6.2 Contract Price</w:t>
                  </w:r>
                </w:p>
              </w:txbxContent>
            </v:textbox>
            <w10:wrap type="square" side="right" anchorx="margin"/>
          </v:shape>
        </w:pict>
      </w:r>
      <w:r w:rsidR="000F44EF" w:rsidRPr="00111D7D">
        <w:t>The total Payment due to the Consultant shall not exceed the Contract Price which is an all-inclusive fixed lump-sum covering all costs required to carry out the Services described in Appendix A. Except as provided in Clause 5.2, the Contract Price may only be increased above the amounts stated in Clause If the Parties have agreed to additional Payments in accordance with Clause 2.4.</w:t>
      </w:r>
    </w:p>
    <w:p w14:paraId="28858B9A" w14:textId="77777777" w:rsidR="000F44EF" w:rsidRPr="00111D7D" w:rsidRDefault="000F44EF" w:rsidP="000F44EF">
      <w:pPr>
        <w:pStyle w:val="Bodytext20"/>
        <w:shd w:val="clear" w:color="auto" w:fill="auto"/>
        <w:spacing w:before="0" w:line="254" w:lineRule="exact"/>
        <w:ind w:left="2296" w:right="200" w:firstLine="0"/>
      </w:pPr>
    </w:p>
    <w:p w14:paraId="26496C69" w14:textId="77777777" w:rsidR="000F44EF" w:rsidRPr="00111D7D" w:rsidRDefault="00D653FF" w:rsidP="000F44EF">
      <w:pPr>
        <w:pStyle w:val="Bodytext20"/>
        <w:shd w:val="clear" w:color="auto" w:fill="auto"/>
        <w:spacing w:before="0" w:after="180" w:line="278" w:lineRule="exact"/>
        <w:ind w:left="2296" w:right="200" w:firstLine="0"/>
      </w:pPr>
      <w:r>
        <w:rPr>
          <w:noProof/>
        </w:rPr>
        <w:pict w14:anchorId="6F2A0337">
          <v:shape id="Text Box 121" o:spid="_x0000_s1106" type="#_x0000_t202" style="position:absolute;left:0;text-align:left;margin-left:-2.3pt;margin-top:33.25pt;width:104.15pt;height:92pt;z-index:-251574272;visibility:visible;mso-wrap-distance-left:5pt;mso-wrap-distance-top:29.15pt;mso-wrap-distance-right:12.7pt;mso-wrap-distance-bottom:7.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KetAIAALU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" filled="f" stroked="f">
            <v:textbox style="mso-fit-shape-to-text:t" inset="0,0,0,0">
              <w:txbxContent>
                <w:p w14:paraId="285F2091" w14:textId="77777777" w:rsidR="00D653FF" w:rsidRDefault="00D653FF" w:rsidP="006249F1">
                  <w:pPr>
                    <w:pStyle w:val="Bodytext20"/>
                    <w:numPr>
                      <w:ilvl w:val="1"/>
                      <w:numId w:val="63"/>
                    </w:numPr>
                    <w:shd w:val="clear" w:color="auto" w:fill="auto"/>
                    <w:tabs>
                      <w:tab w:val="left" w:pos="614"/>
                    </w:tabs>
                    <w:spacing w:before="0" w:after="184" w:line="278" w:lineRule="exact"/>
                    <w:jc w:val="left"/>
                  </w:pPr>
                  <w:r>
                    <w:rPr>
                      <w:rStyle w:val="Bodytext2Exact"/>
                    </w:rPr>
                    <w:t>Payment for Additional services</w:t>
                  </w:r>
                </w:p>
                <w:p w14:paraId="6471175E" w14:textId="77777777" w:rsidR="00D653FF" w:rsidRDefault="00D653FF" w:rsidP="006249F1">
                  <w:pPr>
                    <w:pStyle w:val="Bodytext20"/>
                    <w:numPr>
                      <w:ilvl w:val="0"/>
                      <w:numId w:val="47"/>
                    </w:numPr>
                    <w:shd w:val="clear" w:color="auto" w:fill="auto"/>
                    <w:spacing w:before="0"/>
                    <w:ind w:left="360" w:hanging="360"/>
                    <w:jc w:val="left"/>
                  </w:pPr>
                  <w:r>
                    <w:rPr>
                      <w:rStyle w:val="Bodytext2Exact"/>
                    </w:rPr>
                    <w:t>Terms and Conditions of Payment</w:t>
                  </w:r>
                </w:p>
              </w:txbxContent>
            </v:textbox>
            <w10:wrap type="square" side="right" anchorx="margin"/>
          </v:shape>
        </w:pict>
      </w:r>
      <w:r w:rsidR="000F44EF" w:rsidRPr="00111D7D">
        <w:t>The price Payable in Pak Rupees/foreign currency/ is set forth in the SC.</w:t>
      </w:r>
    </w:p>
    <w:p w14:paraId="69D0CD56" w14:textId="77777777" w:rsidR="000F44EF" w:rsidRPr="00111D7D" w:rsidRDefault="000F44EF" w:rsidP="000F44EF">
      <w:pPr>
        <w:pStyle w:val="Bodytext20"/>
        <w:shd w:val="clear" w:color="auto" w:fill="auto"/>
        <w:spacing w:before="0" w:after="184" w:line="278" w:lineRule="exact"/>
        <w:ind w:left="2296" w:right="200" w:firstLine="0"/>
      </w:pPr>
      <w:r w:rsidRPr="00111D7D">
        <w:t>For the purpose of determining the remuneration due for additional services as may be agreed under Clause 2.4, a breakdown of the lump sum price is provided in Appendices D and E.</w:t>
      </w:r>
    </w:p>
    <w:p w14:paraId="0A624A3E" w14:textId="77777777" w:rsidR="000F44EF" w:rsidRPr="00111D7D" w:rsidRDefault="000F44EF" w:rsidP="000F44EF">
      <w:pPr>
        <w:pStyle w:val="Bodytext20"/>
        <w:shd w:val="clear" w:color="auto" w:fill="auto"/>
        <w:spacing w:before="0"/>
        <w:ind w:left="2296" w:firstLine="0"/>
        <w:jc w:val="left"/>
      </w:pPr>
      <w:r w:rsidRPr="00111D7D">
        <w:t>Payments will be made to the account of the Consultant and according to the Payment schedule stated in the SC. Unless otherwise stated in the SC, the first Payment shall be made against the provision by the Consultant of an advance Payment guarantee for the same amount, and</w:t>
      </w:r>
      <w:r w:rsidRPr="00111D7D">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7363"/>
      </w:tblGrid>
      <w:tr w:rsidR="000F44EF" w:rsidRPr="00111D7D" w14:paraId="5A6CF6D8" w14:textId="77777777" w:rsidTr="000F44EF">
        <w:trPr>
          <w:trHeight w:hRule="exact" w:val="2405"/>
          <w:jc w:val="center"/>
        </w:trPr>
        <w:tc>
          <w:tcPr>
            <w:tcW w:w="2002" w:type="dxa"/>
            <w:shd w:val="clear" w:color="auto" w:fill="FFFFFF"/>
          </w:tcPr>
          <w:p w14:paraId="77C6D282" w14:textId="77777777" w:rsidR="000F44EF" w:rsidRPr="00111D7D" w:rsidRDefault="000F44EF" w:rsidP="000F44EF">
            <w:pPr>
              <w:framePr w:w="9365" w:wrap="notBeside" w:vAnchor="text" w:hAnchor="text" w:xAlign="center" w:y="1"/>
              <w:rPr>
                <w:sz w:val="10"/>
                <w:szCs w:val="10"/>
              </w:rPr>
            </w:pPr>
          </w:p>
        </w:tc>
        <w:tc>
          <w:tcPr>
            <w:tcW w:w="7363" w:type="dxa"/>
            <w:shd w:val="clear" w:color="auto" w:fill="FFFFFF"/>
          </w:tcPr>
          <w:p w14:paraId="2186C8F4" w14:textId="77777777" w:rsidR="000F44EF" w:rsidRPr="00111D7D" w:rsidRDefault="000F44EF" w:rsidP="000F44EF">
            <w:pPr>
              <w:pStyle w:val="Bodytext20"/>
              <w:framePr w:w="9365" w:wrap="notBeside" w:vAnchor="text" w:hAnchor="text" w:xAlign="center" w:y="1"/>
              <w:shd w:val="clear" w:color="auto" w:fill="auto"/>
              <w:spacing w:before="0" w:after="180"/>
              <w:ind w:hanging="5"/>
            </w:pPr>
            <w:r w:rsidRPr="00111D7D">
              <w:t>shall be valid for the period stated in the SC. Such guarantee shall be in the form set forth in Appendix G hereto, or in such other form, as the PE shall have approved in writing. Any other Payment shall be made after the conditions listed in the SC for such Payment have been met, and the Consultant has submitted an invoice to the PE specifying the amount due.</w:t>
            </w:r>
          </w:p>
          <w:p w14:paraId="4AD7F8B4" w14:textId="77777777" w:rsidR="000F44EF" w:rsidRPr="00111D7D" w:rsidRDefault="000F44EF" w:rsidP="003C2264">
            <w:pPr>
              <w:pStyle w:val="Bodytext20"/>
              <w:framePr w:w="9365" w:wrap="notBeside" w:vAnchor="text" w:hAnchor="text" w:xAlign="center" w:y="1"/>
              <w:shd w:val="clear" w:color="auto" w:fill="auto"/>
              <w:spacing w:before="180" w:line="280" w:lineRule="exact"/>
              <w:ind w:hanging="5"/>
              <w:jc w:val="left"/>
            </w:pPr>
            <w:r w:rsidRPr="00111D7D">
              <w:rPr>
                <w:rStyle w:val="Headerorfooter10pt"/>
                <w:rFonts w:eastAsiaTheme="minorHAnsi"/>
              </w:rPr>
              <w:t>7</w:t>
            </w:r>
            <w:r w:rsidRPr="003C2264">
              <w:rPr>
                <w:rStyle w:val="Bodytext2SmallCaps"/>
                <w:rFonts w:eastAsiaTheme="minorHAnsi"/>
                <w:b/>
                <w:bCs/>
              </w:rPr>
              <w:t>. G</w:t>
            </w:r>
            <w:r w:rsidRPr="003C2264">
              <w:rPr>
                <w:rStyle w:val="Bodytext2SmallCaps"/>
                <w:rFonts w:eastAsiaTheme="minorHAnsi"/>
                <w:b/>
              </w:rPr>
              <w:t xml:space="preserve">ood </w:t>
            </w:r>
            <w:r w:rsidRPr="003C2264">
              <w:rPr>
                <w:rStyle w:val="Bodytext2SmallCaps"/>
                <w:rFonts w:eastAsiaTheme="minorHAnsi"/>
                <w:b/>
                <w:bCs/>
              </w:rPr>
              <w:t>F</w:t>
            </w:r>
            <w:r w:rsidRPr="003C2264">
              <w:rPr>
                <w:rStyle w:val="Bodytext2SmallCaps"/>
                <w:rFonts w:eastAsiaTheme="minorHAnsi"/>
                <w:b/>
              </w:rPr>
              <w:t>aith</w:t>
            </w:r>
          </w:p>
        </w:tc>
      </w:tr>
      <w:tr w:rsidR="000F44EF" w:rsidRPr="00111D7D" w14:paraId="56277D0F" w14:textId="77777777" w:rsidTr="000F44EF">
        <w:trPr>
          <w:trHeight w:hRule="exact" w:val="1810"/>
          <w:jc w:val="center"/>
        </w:trPr>
        <w:tc>
          <w:tcPr>
            <w:tcW w:w="2002" w:type="dxa"/>
            <w:shd w:val="clear" w:color="auto" w:fill="FFFFFF"/>
          </w:tcPr>
          <w:p w14:paraId="21469410" w14:textId="77777777" w:rsidR="000F44EF" w:rsidRPr="00111D7D" w:rsidRDefault="000F44EF" w:rsidP="000F44EF">
            <w:pPr>
              <w:pStyle w:val="Bodytext20"/>
              <w:framePr w:w="9365" w:wrap="notBeside" w:vAnchor="text" w:hAnchor="text" w:xAlign="center" w:y="1"/>
              <w:shd w:val="clear" w:color="auto" w:fill="auto"/>
              <w:spacing w:before="0" w:line="240" w:lineRule="exact"/>
              <w:ind w:left="580" w:hanging="551"/>
              <w:jc w:val="left"/>
            </w:pPr>
            <w:r w:rsidRPr="00111D7D">
              <w:t>7.1 Good Faith</w:t>
            </w:r>
          </w:p>
        </w:tc>
        <w:tc>
          <w:tcPr>
            <w:tcW w:w="7363" w:type="dxa"/>
            <w:shd w:val="clear" w:color="auto" w:fill="FFFFFF"/>
            <w:vAlign w:val="center"/>
          </w:tcPr>
          <w:p w14:paraId="2BAAEA41" w14:textId="77777777" w:rsidR="000F44EF" w:rsidRPr="00111D7D" w:rsidRDefault="000F44EF" w:rsidP="000F44EF">
            <w:pPr>
              <w:pStyle w:val="Bodytext20"/>
              <w:framePr w:w="9365" w:wrap="notBeside" w:vAnchor="text" w:hAnchor="text" w:xAlign="center" w:y="1"/>
              <w:shd w:val="clear" w:color="auto" w:fill="auto"/>
              <w:spacing w:before="0" w:after="180" w:line="278" w:lineRule="exact"/>
              <w:ind w:hanging="5"/>
            </w:pPr>
            <w:r w:rsidRPr="00111D7D">
              <w:t>The parties undertake to act in good faith with respect to each other’s rights under this Contract and to adopt all reasonable measures to ensure the realization of the objectives of this Contract.</w:t>
            </w:r>
          </w:p>
          <w:p w14:paraId="56E97B2E" w14:textId="77777777" w:rsidR="000F44EF" w:rsidRPr="00111D7D" w:rsidRDefault="000F44EF" w:rsidP="003C2264">
            <w:pPr>
              <w:pStyle w:val="Bodytext20"/>
              <w:framePr w:w="9365" w:wrap="notBeside" w:vAnchor="text" w:hAnchor="text" w:xAlign="center" w:y="1"/>
              <w:shd w:val="clear" w:color="auto" w:fill="auto"/>
              <w:spacing w:before="180" w:line="280" w:lineRule="exact"/>
              <w:ind w:firstLine="4"/>
              <w:jc w:val="left"/>
            </w:pPr>
            <w:r w:rsidRPr="00111D7D">
              <w:rPr>
                <w:rStyle w:val="Headerorfooter10pt"/>
                <w:rFonts w:eastAsiaTheme="minorHAnsi"/>
              </w:rPr>
              <w:t xml:space="preserve">8. </w:t>
            </w:r>
            <w:r w:rsidRPr="003C2264">
              <w:rPr>
                <w:rStyle w:val="Bodytext2SmallCaps"/>
                <w:rFonts w:eastAsiaTheme="minorHAnsi"/>
              </w:rPr>
              <w:t>S</w:t>
            </w:r>
            <w:r w:rsidRPr="003C2264">
              <w:rPr>
                <w:rStyle w:val="Bodytext2SmallCaps"/>
                <w:rFonts w:eastAsiaTheme="minorHAnsi"/>
                <w:b/>
                <w:bCs/>
              </w:rPr>
              <w:t xml:space="preserve">ettlement </w:t>
            </w:r>
            <w:r w:rsidRPr="003C2264">
              <w:rPr>
                <w:rStyle w:val="Bodytext2SmallCaps"/>
                <w:rFonts w:eastAsiaTheme="minorHAnsi"/>
              </w:rPr>
              <w:t>O</w:t>
            </w:r>
            <w:r w:rsidRPr="003C2264">
              <w:rPr>
                <w:rStyle w:val="Bodytext2SmallCaps"/>
                <w:rFonts w:eastAsiaTheme="minorHAnsi"/>
                <w:b/>
                <w:bCs/>
              </w:rPr>
              <w:t xml:space="preserve">f </w:t>
            </w:r>
            <w:r w:rsidRPr="003C2264">
              <w:rPr>
                <w:rStyle w:val="Bodytext2SmallCaps"/>
                <w:rFonts w:eastAsiaTheme="minorHAnsi"/>
              </w:rPr>
              <w:t>D</w:t>
            </w:r>
            <w:r w:rsidRPr="003C2264">
              <w:rPr>
                <w:rStyle w:val="Bodytext2SmallCaps"/>
                <w:rFonts w:eastAsiaTheme="minorHAnsi"/>
                <w:b/>
                <w:bCs/>
              </w:rPr>
              <w:t>isputes</w:t>
            </w:r>
          </w:p>
        </w:tc>
      </w:tr>
      <w:tr w:rsidR="000F44EF" w:rsidRPr="00111D7D" w14:paraId="64746153" w14:textId="77777777" w:rsidTr="000F44EF">
        <w:trPr>
          <w:trHeight w:hRule="exact" w:val="1704"/>
          <w:jc w:val="center"/>
        </w:trPr>
        <w:tc>
          <w:tcPr>
            <w:tcW w:w="2002" w:type="dxa"/>
            <w:shd w:val="clear" w:color="auto" w:fill="FFFFFF"/>
          </w:tcPr>
          <w:p w14:paraId="43F59120" w14:textId="77777777" w:rsidR="000F44EF" w:rsidRPr="00111D7D" w:rsidRDefault="000F44EF" w:rsidP="000F44EF">
            <w:pPr>
              <w:pStyle w:val="Bodytext20"/>
              <w:framePr w:w="9365" w:wrap="notBeside" w:vAnchor="text" w:hAnchor="text" w:xAlign="center" w:y="1"/>
              <w:shd w:val="clear" w:color="auto" w:fill="auto"/>
              <w:spacing w:before="0" w:line="283" w:lineRule="exact"/>
              <w:ind w:left="350" w:hanging="321"/>
              <w:jc w:val="left"/>
            </w:pPr>
            <w:r w:rsidRPr="00111D7D">
              <w:t>8.1 Amicable Settlement</w:t>
            </w:r>
          </w:p>
        </w:tc>
        <w:tc>
          <w:tcPr>
            <w:tcW w:w="7363" w:type="dxa"/>
            <w:shd w:val="clear" w:color="auto" w:fill="FFFFFF"/>
            <w:vAlign w:val="center"/>
          </w:tcPr>
          <w:p w14:paraId="3ECD48F3" w14:textId="77777777" w:rsidR="000F44EF" w:rsidRPr="00111D7D" w:rsidRDefault="000F44EF" w:rsidP="000F44EF">
            <w:pPr>
              <w:pStyle w:val="Bodytext20"/>
              <w:framePr w:w="9365" w:wrap="notBeside" w:vAnchor="text" w:hAnchor="text" w:xAlign="center" w:y="1"/>
              <w:shd w:val="clear" w:color="auto" w:fill="auto"/>
              <w:spacing w:before="0"/>
              <w:ind w:left="300" w:hanging="5"/>
              <w:jc w:val="left"/>
            </w:pPr>
            <w:r w:rsidRPr="00111D7D">
              <w:t>The parties agree that the avoidance or early resolution of disputes is crucial for a smooth execution of the Contract and the success of the assignment. The parties shall use their best efforts to settle amicably all disputes arising out of or in connection with this Contract or its interpretation.</w:t>
            </w:r>
          </w:p>
        </w:tc>
      </w:tr>
      <w:tr w:rsidR="000F44EF" w:rsidRPr="00111D7D" w14:paraId="6AB7AAFC" w14:textId="77777777" w:rsidTr="000F44EF">
        <w:trPr>
          <w:trHeight w:hRule="exact" w:val="1488"/>
          <w:jc w:val="center"/>
        </w:trPr>
        <w:tc>
          <w:tcPr>
            <w:tcW w:w="2002" w:type="dxa"/>
            <w:shd w:val="clear" w:color="auto" w:fill="FFFFFF"/>
          </w:tcPr>
          <w:p w14:paraId="5FC69F31" w14:textId="77777777" w:rsidR="000F44EF" w:rsidRPr="00111D7D" w:rsidRDefault="000F44EF" w:rsidP="000F44EF">
            <w:pPr>
              <w:pStyle w:val="Bodytext20"/>
              <w:framePr w:w="9365" w:wrap="notBeside" w:vAnchor="text" w:hAnchor="text" w:xAlign="center" w:y="1"/>
              <w:shd w:val="clear" w:color="auto" w:fill="auto"/>
              <w:spacing w:before="0" w:line="278" w:lineRule="exact"/>
              <w:ind w:left="350" w:hanging="321"/>
              <w:jc w:val="left"/>
            </w:pPr>
            <w:r w:rsidRPr="00111D7D">
              <w:t>8.2 Dispute   Resolution</w:t>
            </w:r>
          </w:p>
        </w:tc>
        <w:tc>
          <w:tcPr>
            <w:tcW w:w="7363" w:type="dxa"/>
            <w:shd w:val="clear" w:color="auto" w:fill="FFFFFF"/>
            <w:vAlign w:val="bottom"/>
          </w:tcPr>
          <w:p w14:paraId="61D6062C" w14:textId="77777777" w:rsidR="000F44EF" w:rsidRPr="00111D7D" w:rsidRDefault="000F44EF" w:rsidP="000F44EF">
            <w:pPr>
              <w:pStyle w:val="Bodytext20"/>
              <w:framePr w:w="9365" w:wrap="notBeside" w:vAnchor="text" w:hAnchor="text" w:xAlign="center" w:y="1"/>
              <w:shd w:val="clear" w:color="auto" w:fill="auto"/>
              <w:spacing w:before="0"/>
              <w:ind w:hanging="5"/>
            </w:pPr>
            <w:r w:rsidRPr="00111D7D">
              <w:t>Any dispute between the parties as to matters arising pursuant to this Contract that cannot be settled amicably within thirty (30) days after receipt by one party of the other Party’s request for such amicable settlement may be submitted by either party for settlement in accordance with the provisions specified in the SC.</w:t>
            </w:r>
          </w:p>
        </w:tc>
      </w:tr>
    </w:tbl>
    <w:p w14:paraId="2327800F" w14:textId="77777777" w:rsidR="000F44EF" w:rsidRPr="00111D7D" w:rsidRDefault="000F44EF" w:rsidP="000F44EF">
      <w:pPr>
        <w:framePr w:w="9365" w:wrap="notBeside" w:vAnchor="text" w:hAnchor="text" w:xAlign="center" w:y="1"/>
        <w:rPr>
          <w:sz w:val="2"/>
          <w:szCs w:val="2"/>
        </w:rPr>
      </w:pPr>
    </w:p>
    <w:p w14:paraId="3D687240" w14:textId="77777777" w:rsidR="000F44EF" w:rsidRPr="00111D7D" w:rsidRDefault="000F44EF" w:rsidP="000F44EF">
      <w:pPr>
        <w:rPr>
          <w:sz w:val="2"/>
          <w:szCs w:val="2"/>
        </w:rPr>
      </w:pPr>
    </w:p>
    <w:p w14:paraId="6AF3E0EE" w14:textId="77777777" w:rsidR="000F44EF" w:rsidRPr="00111D7D" w:rsidRDefault="000F44EF" w:rsidP="000F44EF">
      <w:pPr>
        <w:rPr>
          <w:sz w:val="2"/>
          <w:szCs w:val="2"/>
        </w:rPr>
        <w:sectPr w:rsidR="000F44EF" w:rsidRPr="00111D7D" w:rsidSect="000F44EF">
          <w:headerReference w:type="even" r:id="rId28"/>
          <w:headerReference w:type="default" r:id="rId29"/>
          <w:footerReference w:type="even" r:id="rId30"/>
          <w:footerReference w:type="default" r:id="rId31"/>
          <w:pgSz w:w="12240" w:h="15840"/>
          <w:pgMar w:top="1440" w:right="1440" w:bottom="1440" w:left="1440" w:header="0" w:footer="0" w:gutter="0"/>
          <w:cols w:space="720"/>
          <w:noEndnote/>
          <w:docGrid w:linePitch="360"/>
        </w:sectPr>
      </w:pPr>
    </w:p>
    <w:p w14:paraId="290908F1" w14:textId="77777777" w:rsidR="000F44EF" w:rsidRPr="00111D7D" w:rsidRDefault="000F44EF" w:rsidP="000F44EF">
      <w:pPr>
        <w:pStyle w:val="Heading21"/>
        <w:keepNext/>
        <w:keepLines/>
        <w:shd w:val="clear" w:color="auto" w:fill="auto"/>
        <w:spacing w:after="157" w:line="320" w:lineRule="exact"/>
        <w:ind w:right="140" w:firstLine="0"/>
      </w:pPr>
      <w:bookmarkStart w:id="90" w:name="bookmark45"/>
      <w:bookmarkStart w:id="91" w:name="_Toc112244196"/>
      <w:r w:rsidRPr="00111D7D">
        <w:lastRenderedPageBreak/>
        <w:t>III. Special Conditions of Contract</w:t>
      </w:r>
      <w:bookmarkEnd w:id="90"/>
      <w:bookmarkEnd w:id="91"/>
    </w:p>
    <w:p w14:paraId="5AA8D067" w14:textId="77777777" w:rsidR="000F44EF" w:rsidRPr="00111D7D" w:rsidRDefault="000F44EF" w:rsidP="000F44EF">
      <w:pPr>
        <w:pStyle w:val="Bodytext20"/>
        <w:shd w:val="clear" w:color="auto" w:fill="auto"/>
        <w:spacing w:before="0" w:after="317" w:line="240" w:lineRule="exact"/>
        <w:ind w:right="140" w:firstLine="0"/>
        <w:jc w:val="center"/>
      </w:pPr>
      <w:r w:rsidRPr="00111D7D">
        <w:t>(Clauses in brackets { } are optional; all notes should be deleted in final text)</w:t>
      </w:r>
    </w:p>
    <w:p w14:paraId="194FEADE" w14:textId="77777777" w:rsidR="000F44EF" w:rsidRPr="00111D7D" w:rsidRDefault="00A37A4D" w:rsidP="00A37A4D">
      <w:pPr>
        <w:pStyle w:val="Bodytext20"/>
        <w:shd w:val="clear" w:color="auto" w:fill="auto"/>
        <w:tabs>
          <w:tab w:val="right" w:pos="3880"/>
          <w:tab w:val="center" w:pos="4085"/>
          <w:tab w:val="right" w:pos="4564"/>
          <w:tab w:val="right" w:pos="6021"/>
          <w:tab w:val="center" w:pos="6226"/>
          <w:tab w:val="right" w:pos="7192"/>
          <w:tab w:val="right" w:pos="7456"/>
          <w:tab w:val="right" w:pos="7840"/>
        </w:tabs>
        <w:spacing w:before="0" w:line="278" w:lineRule="exact"/>
        <w:ind w:right="569" w:firstLine="64"/>
      </w:pPr>
      <w:r>
        <w:t xml:space="preserve">Number of </w:t>
      </w:r>
      <w:r w:rsidR="000F44EF" w:rsidRPr="00111D7D">
        <w:t>Amendments</w:t>
      </w:r>
      <w:r>
        <w:t xml:space="preserve"> </w:t>
      </w:r>
      <w:r w:rsidR="000F44EF" w:rsidRPr="00111D7D">
        <w:t>of,</w:t>
      </w:r>
      <w:r>
        <w:t xml:space="preserve"> </w:t>
      </w:r>
      <w:r w:rsidR="000F44EF" w:rsidRPr="00111D7D">
        <w:t>and</w:t>
      </w:r>
      <w:r w:rsidR="000F44EF" w:rsidRPr="00111D7D">
        <w:tab/>
        <w:t>Supplements</w:t>
      </w:r>
      <w:r w:rsidR="000F44EF" w:rsidRPr="00111D7D">
        <w:tab/>
        <w:t>to,</w:t>
      </w:r>
      <w:r>
        <w:t xml:space="preserve"> </w:t>
      </w:r>
      <w:r w:rsidR="000F44EF" w:rsidRPr="00111D7D">
        <w:t>Clauses</w:t>
      </w:r>
      <w:r>
        <w:t xml:space="preserve"> </w:t>
      </w:r>
      <w:r w:rsidR="000F44EF" w:rsidRPr="00111D7D">
        <w:t>in</w:t>
      </w:r>
      <w:r>
        <w:t xml:space="preserve"> </w:t>
      </w:r>
      <w:r w:rsidR="000F44EF" w:rsidRPr="00111D7D">
        <w:t>the</w:t>
      </w:r>
      <w:r>
        <w:t xml:space="preserve"> </w:t>
      </w:r>
      <w:r w:rsidR="000F44EF" w:rsidRPr="00111D7D">
        <w:t>GC Clause</w:t>
      </w:r>
      <w:r w:rsidR="000F44EF" w:rsidRPr="00111D7D">
        <w:tab/>
        <w:t>General</w:t>
      </w:r>
      <w:r w:rsidR="000F44EF" w:rsidRPr="00111D7D">
        <w:tab/>
        <w:t>Conditions</w:t>
      </w:r>
      <w:r>
        <w:t xml:space="preserve"> </w:t>
      </w:r>
      <w:r w:rsidR="000F44EF" w:rsidRPr="00111D7D">
        <w:t>of</w:t>
      </w:r>
      <w:r>
        <w:t xml:space="preserve"> </w:t>
      </w:r>
      <w:r w:rsidR="000F44EF" w:rsidRPr="00111D7D">
        <w:t>Contract</w:t>
      </w:r>
    </w:p>
    <w:p w14:paraId="29F20C42" w14:textId="77777777" w:rsidR="000F44EF" w:rsidRPr="00111D7D" w:rsidRDefault="000F44EF" w:rsidP="00A37A4D">
      <w:pPr>
        <w:pStyle w:val="Bodytext20"/>
        <w:shd w:val="clear" w:color="auto" w:fill="auto"/>
        <w:tabs>
          <w:tab w:val="center" w:pos="1776"/>
          <w:tab w:val="center" w:pos="2448"/>
          <w:tab w:val="center" w:pos="3458"/>
          <w:tab w:val="right" w:pos="4564"/>
          <w:tab w:val="left" w:pos="4685"/>
        </w:tabs>
        <w:spacing w:before="0" w:line="706" w:lineRule="exact"/>
        <w:ind w:firstLine="64"/>
        <w:jc w:val="left"/>
      </w:pPr>
      <w:r w:rsidRPr="00111D7D">
        <w:t>{1.1}</w:t>
      </w:r>
      <w:r w:rsidRPr="00111D7D">
        <w:tab/>
        <w:t>Khyber Pak</w:t>
      </w:r>
      <w:r w:rsidR="00A37A4D">
        <w:t>htunkhwa Public</w:t>
      </w:r>
      <w:r w:rsidR="00A37A4D">
        <w:tab/>
        <w:t xml:space="preserve">Procurement Act </w:t>
      </w:r>
      <w:r w:rsidRPr="00111D7D">
        <w:t>and Khyber</w:t>
      </w:r>
      <w:r w:rsidR="00A37A4D">
        <w:t xml:space="preserve"> Pakhtunkhwa Public Procurement </w:t>
      </w:r>
      <w:r w:rsidRPr="00111D7D">
        <w:t>Rules 2014.</w:t>
      </w:r>
    </w:p>
    <w:p w14:paraId="45CD1000" w14:textId="77777777" w:rsidR="000F44EF" w:rsidRPr="00111D7D" w:rsidRDefault="000F44EF" w:rsidP="006249F1">
      <w:pPr>
        <w:pStyle w:val="Bodytext20"/>
        <w:numPr>
          <w:ilvl w:val="0"/>
          <w:numId w:val="56"/>
        </w:numPr>
        <w:shd w:val="clear" w:color="auto" w:fill="auto"/>
        <w:tabs>
          <w:tab w:val="center" w:pos="1776"/>
          <w:tab w:val="center" w:pos="2448"/>
          <w:tab w:val="left" w:pos="3048"/>
        </w:tabs>
        <w:spacing w:before="0" w:line="706" w:lineRule="exact"/>
        <w:ind w:firstLine="64"/>
      </w:pPr>
      <w:r w:rsidRPr="00111D7D">
        <w:t>The</w:t>
      </w:r>
      <w:r w:rsidRPr="00111D7D">
        <w:tab/>
        <w:t>language</w:t>
      </w:r>
      <w:r w:rsidRPr="00111D7D">
        <w:tab/>
        <w:t>is English.</w:t>
      </w:r>
    </w:p>
    <w:p w14:paraId="66EBA98A" w14:textId="77777777" w:rsidR="000F44EF" w:rsidRPr="00111D7D" w:rsidRDefault="000F44EF" w:rsidP="006249F1">
      <w:pPr>
        <w:pStyle w:val="Bodytext20"/>
        <w:numPr>
          <w:ilvl w:val="0"/>
          <w:numId w:val="56"/>
        </w:numPr>
        <w:shd w:val="clear" w:color="auto" w:fill="auto"/>
        <w:tabs>
          <w:tab w:val="center" w:pos="1776"/>
          <w:tab w:val="center" w:pos="2448"/>
          <w:tab w:val="left" w:pos="3106"/>
        </w:tabs>
        <w:spacing w:before="0" w:line="706" w:lineRule="exact"/>
        <w:ind w:firstLine="64"/>
      </w:pPr>
      <w:r w:rsidRPr="00111D7D">
        <w:t>The</w:t>
      </w:r>
      <w:r w:rsidRPr="00111D7D">
        <w:tab/>
        <w:t>addresses</w:t>
      </w:r>
      <w:r w:rsidRPr="00111D7D">
        <w:tab/>
        <w:t>are:</w:t>
      </w:r>
    </w:p>
    <w:p w14:paraId="79D3EF4B" w14:textId="77777777" w:rsidR="000F44EF" w:rsidRPr="00111D7D" w:rsidRDefault="000F44EF" w:rsidP="000F44EF">
      <w:pPr>
        <w:pStyle w:val="Bodytext20"/>
        <w:shd w:val="clear" w:color="auto" w:fill="auto"/>
        <w:tabs>
          <w:tab w:val="left" w:leader="underscore" w:pos="8012"/>
        </w:tabs>
        <w:spacing w:before="0" w:line="475" w:lineRule="exact"/>
        <w:ind w:left="1540" w:hanging="6"/>
      </w:pPr>
      <w:r w:rsidRPr="00111D7D">
        <w:t>Procuring Entity:</w:t>
      </w:r>
      <w:r w:rsidRPr="00111D7D">
        <w:tab/>
      </w:r>
    </w:p>
    <w:p w14:paraId="528FFA1E" w14:textId="77777777" w:rsidR="000F44EF" w:rsidRPr="00111D7D" w:rsidRDefault="000F44EF" w:rsidP="000F44EF">
      <w:pPr>
        <w:pStyle w:val="Bodytext20"/>
        <w:shd w:val="clear" w:color="auto" w:fill="auto"/>
        <w:tabs>
          <w:tab w:val="left" w:pos="2876"/>
          <w:tab w:val="left" w:leader="underscore" w:pos="8012"/>
        </w:tabs>
        <w:spacing w:before="0" w:line="475" w:lineRule="exact"/>
        <w:ind w:left="1540" w:hanging="6"/>
      </w:pPr>
      <w:r w:rsidRPr="00111D7D">
        <w:t>Attention:</w:t>
      </w:r>
      <w:r w:rsidRPr="00111D7D">
        <w:tab/>
      </w:r>
      <w:r w:rsidRPr="00111D7D">
        <w:tab/>
      </w:r>
    </w:p>
    <w:p w14:paraId="787B440F" w14:textId="77777777" w:rsidR="000F44EF" w:rsidRPr="00111D7D" w:rsidRDefault="000F44EF" w:rsidP="000F44EF">
      <w:pPr>
        <w:pStyle w:val="Bodytext20"/>
        <w:shd w:val="clear" w:color="auto" w:fill="auto"/>
        <w:tabs>
          <w:tab w:val="left" w:pos="2876"/>
          <w:tab w:val="left" w:leader="underscore" w:pos="8012"/>
        </w:tabs>
        <w:spacing w:before="0" w:line="475" w:lineRule="exact"/>
        <w:ind w:left="1540" w:hanging="6"/>
      </w:pPr>
      <w:r w:rsidRPr="00111D7D">
        <w:t>Facsimile:</w:t>
      </w:r>
      <w:r w:rsidRPr="00111D7D">
        <w:tab/>
      </w:r>
      <w:r w:rsidRPr="00111D7D">
        <w:tab/>
      </w:r>
    </w:p>
    <w:p w14:paraId="2BEEFA9F" w14:textId="77777777" w:rsidR="000F44EF" w:rsidRPr="00111D7D" w:rsidRDefault="000F44EF" w:rsidP="000F44EF">
      <w:pPr>
        <w:pStyle w:val="Bodytext20"/>
        <w:shd w:val="clear" w:color="auto" w:fill="auto"/>
        <w:tabs>
          <w:tab w:val="left" w:pos="2876"/>
          <w:tab w:val="left" w:leader="underscore" w:pos="8012"/>
        </w:tabs>
        <w:spacing w:before="0" w:line="475" w:lineRule="exact"/>
        <w:ind w:left="1540" w:hanging="6"/>
      </w:pPr>
      <w:r w:rsidRPr="00111D7D">
        <w:t>E-mail:</w:t>
      </w:r>
      <w:r w:rsidRPr="00111D7D">
        <w:tab/>
      </w:r>
      <w:r w:rsidRPr="00111D7D">
        <w:tab/>
      </w:r>
    </w:p>
    <w:p w14:paraId="0A117351" w14:textId="77777777" w:rsidR="000F44EF" w:rsidRPr="00111D7D" w:rsidRDefault="000F44EF" w:rsidP="000F44EF">
      <w:pPr>
        <w:pStyle w:val="Bodytext20"/>
        <w:shd w:val="clear" w:color="auto" w:fill="auto"/>
        <w:spacing w:before="0" w:after="424" w:line="475" w:lineRule="exact"/>
        <w:ind w:left="1540" w:hanging="6"/>
      </w:pPr>
      <w:r w:rsidRPr="00111D7D">
        <w:t>Consultant:</w:t>
      </w:r>
    </w:p>
    <w:p w14:paraId="5A819DD3" w14:textId="77777777" w:rsidR="000F44EF" w:rsidRPr="00111D7D" w:rsidRDefault="000F44EF" w:rsidP="000F44EF">
      <w:pPr>
        <w:pStyle w:val="Bodytext20"/>
        <w:shd w:val="clear" w:color="auto" w:fill="auto"/>
        <w:spacing w:before="0" w:line="470" w:lineRule="exact"/>
        <w:ind w:left="1540" w:hanging="6"/>
      </w:pPr>
      <w:r w:rsidRPr="00111D7D">
        <w:t>Attention:</w:t>
      </w:r>
    </w:p>
    <w:p w14:paraId="399098B8" w14:textId="77777777" w:rsidR="000F44EF" w:rsidRPr="00111D7D" w:rsidRDefault="000F44EF" w:rsidP="000F44EF">
      <w:pPr>
        <w:pStyle w:val="Bodytext20"/>
        <w:shd w:val="clear" w:color="auto" w:fill="auto"/>
        <w:spacing w:before="0" w:line="470" w:lineRule="exact"/>
        <w:ind w:left="1540" w:hanging="6"/>
      </w:pPr>
      <w:r w:rsidRPr="00111D7D">
        <w:t>Facsimile:</w:t>
      </w:r>
    </w:p>
    <w:p w14:paraId="7B3FA85A" w14:textId="77777777" w:rsidR="000F44EF" w:rsidRPr="00111D7D" w:rsidRDefault="000F44EF" w:rsidP="000F44EF">
      <w:pPr>
        <w:pStyle w:val="Bodytext20"/>
        <w:shd w:val="clear" w:color="auto" w:fill="auto"/>
        <w:spacing w:before="0" w:line="470" w:lineRule="exact"/>
        <w:ind w:left="1540" w:hanging="6"/>
      </w:pPr>
      <w:r w:rsidRPr="00111D7D">
        <w:t>E-mail:</w:t>
      </w:r>
      <w:r w:rsidRPr="0032399B">
        <w:rPr>
          <w:noProof/>
        </w:rPr>
        <w:t xml:space="preserve"> </w:t>
      </w:r>
      <w:r w:rsidRPr="00111D7D">
        <w:br w:type="page"/>
      </w:r>
    </w:p>
    <w:p w14:paraId="542A78E8" w14:textId="77777777" w:rsidR="000F44EF" w:rsidRPr="00111D7D" w:rsidRDefault="000F44EF" w:rsidP="000F44EF">
      <w:pPr>
        <w:pStyle w:val="Bodytext20"/>
        <w:shd w:val="clear" w:color="auto" w:fill="auto"/>
        <w:spacing w:before="0" w:after="141" w:line="240" w:lineRule="exact"/>
        <w:ind w:left="2080" w:hanging="543"/>
      </w:pPr>
      <w:r w:rsidRPr="00111D7D">
        <w:lastRenderedPageBreak/>
        <w:t xml:space="preserve">{The Member in Charge is </w:t>
      </w:r>
      <w:r w:rsidRPr="00111D7D">
        <w:rPr>
          <w:rStyle w:val="Bodytext2Italic"/>
          <w:rFonts w:eastAsiaTheme="minorHAnsi"/>
        </w:rPr>
        <w:t>[insert name of member]}</w:t>
      </w:r>
    </w:p>
    <w:p w14:paraId="7C6D51FD" w14:textId="77777777" w:rsidR="000F44EF" w:rsidRPr="00111D7D" w:rsidRDefault="00D653FF" w:rsidP="000F44EF">
      <w:pPr>
        <w:pStyle w:val="Bodytext70"/>
        <w:shd w:val="clear" w:color="auto" w:fill="auto"/>
        <w:spacing w:before="0" w:after="199" w:line="274" w:lineRule="exact"/>
        <w:ind w:left="1540" w:right="440" w:hanging="3"/>
      </w:pPr>
      <w:r>
        <w:rPr>
          <w:noProof/>
        </w:rPr>
        <w:pict w14:anchorId="39CA4F30">
          <v:shape id="Text Box 122" o:spid="_x0000_s1107" type="#_x0000_t202" style="position:absolute;left:0;text-align:left;margin-left:.5pt;margin-top:-.95pt;width:24.95pt;height:24pt;z-index:-251573248;visibility:visible;mso-wrap-distance-left:5pt;mso-wrap-distance-right:52.3pt;mso-wrap-distance-bottom:59.7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4W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" filled="f" stroked="f">
            <v:textbox style="mso-fit-shape-to-text:t" inset="0,0,0,0">
              <w:txbxContent>
                <w:p w14:paraId="77F9550B" w14:textId="77777777" w:rsidR="00D653FF" w:rsidRDefault="00D653FF" w:rsidP="000F44EF">
                  <w:pPr>
                    <w:pStyle w:val="Bodytext20"/>
                    <w:shd w:val="clear" w:color="auto" w:fill="auto"/>
                    <w:spacing w:before="0" w:line="240" w:lineRule="exact"/>
                    <w:ind w:firstLine="29"/>
                    <w:jc w:val="left"/>
                  </w:pPr>
                  <w:r>
                    <w:rPr>
                      <w:rStyle w:val="Bodytext2Exact"/>
                    </w:rPr>
                    <w:t>{1.6}</w:t>
                  </w:r>
                </w:p>
              </w:txbxContent>
            </v:textbox>
            <w10:wrap type="square" side="right" anchorx="margin" anchory="margin"/>
          </v:shape>
        </w:pict>
      </w:r>
      <w:r>
        <w:rPr>
          <w:noProof/>
        </w:rPr>
        <w:pict w14:anchorId="214CC82B">
          <v:shape id="Text Box 123" o:spid="_x0000_s1108" type="#_x0000_t202" style="position:absolute;left:0;text-align:left;margin-left:.5pt;margin-top:74.9pt;width:16.3pt;height:24pt;z-index:-251572224;visibility:visible;mso-wrap-distance-left:5pt;mso-wrap-distance-right:60.25pt;mso-wrap-distance-bottom:39.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9LswIAALM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" filled="f" stroked="f">
            <v:textbox style="mso-fit-shape-to-text:t" inset="0,0,0,0">
              <w:txbxContent>
                <w:p w14:paraId="4CFA0800" w14:textId="77777777" w:rsidR="00D653FF" w:rsidRDefault="00D653FF" w:rsidP="000F44EF">
                  <w:pPr>
                    <w:pStyle w:val="Bodytext20"/>
                    <w:shd w:val="clear" w:color="auto" w:fill="auto"/>
                    <w:spacing w:before="0" w:line="240" w:lineRule="exact"/>
                    <w:ind w:firstLine="29"/>
                    <w:jc w:val="left"/>
                  </w:pPr>
                  <w:r>
                    <w:rPr>
                      <w:rStyle w:val="Bodytext2Exact"/>
                    </w:rPr>
                    <w:t>1.7</w:t>
                  </w:r>
                </w:p>
              </w:txbxContent>
            </v:textbox>
            <w10:wrap type="square" side="right" anchorx="margin"/>
          </v:shape>
        </w:pict>
      </w:r>
      <w:r w:rsidR="000F44EF" w:rsidRPr="00111D7D">
        <w:rPr>
          <w:rStyle w:val="Bodytext7Bold"/>
          <w:rFonts w:eastAsiaTheme="minorHAnsi"/>
          <w:i/>
          <w:iCs/>
        </w:rPr>
        <w:t>Note</w:t>
      </w:r>
      <w:r w:rsidR="000F44EF" w:rsidRPr="00111D7D">
        <w:t>: If the Consultant consists of a joint venture/ consortium/ association of more than one entity, the name of the entity whose address is specified in Clause SC 1.6 should be inserted here. If the Consultant consists only of one entity, this Clause SC 1.8 should be deleted from the SC.</w:t>
      </w:r>
    </w:p>
    <w:p w14:paraId="08EF64D4" w14:textId="77777777" w:rsidR="000F44EF" w:rsidRPr="00111D7D" w:rsidRDefault="000F44EF" w:rsidP="000F44EF">
      <w:pPr>
        <w:pStyle w:val="Bodytext20"/>
        <w:shd w:val="clear" w:color="auto" w:fill="auto"/>
        <w:spacing w:before="0" w:line="475" w:lineRule="exact"/>
        <w:ind w:left="2080" w:hanging="543"/>
      </w:pPr>
      <w:r w:rsidRPr="00111D7D">
        <w:t>The Authorized Representatives are:</w:t>
      </w:r>
    </w:p>
    <w:p w14:paraId="62FBCDB0" w14:textId="77777777" w:rsidR="000F44EF" w:rsidRPr="00111D7D" w:rsidRDefault="000F44EF" w:rsidP="000F44EF">
      <w:pPr>
        <w:pStyle w:val="Bodytext20"/>
        <w:shd w:val="clear" w:color="auto" w:fill="auto"/>
        <w:tabs>
          <w:tab w:val="left" w:pos="3688"/>
          <w:tab w:val="left" w:leader="underscore" w:pos="5046"/>
        </w:tabs>
        <w:spacing w:before="0" w:line="475" w:lineRule="exact"/>
        <w:ind w:left="2080" w:hanging="543"/>
      </w:pPr>
      <w:r w:rsidRPr="00111D7D">
        <w:t>For the PE:</w:t>
      </w:r>
      <w:r w:rsidRPr="00111D7D">
        <w:tab/>
      </w:r>
      <w:r w:rsidRPr="00111D7D">
        <w:tab/>
      </w:r>
    </w:p>
    <w:p w14:paraId="710ECD60" w14:textId="77777777" w:rsidR="000F44EF" w:rsidRPr="00111D7D" w:rsidRDefault="00D653FF" w:rsidP="000F44EF">
      <w:pPr>
        <w:pStyle w:val="Bodytext20"/>
        <w:shd w:val="clear" w:color="auto" w:fill="auto"/>
        <w:tabs>
          <w:tab w:val="left" w:pos="3688"/>
          <w:tab w:val="left" w:leader="underscore" w:pos="5046"/>
        </w:tabs>
        <w:spacing w:before="0" w:after="341" w:line="475" w:lineRule="exact"/>
        <w:ind w:left="2080" w:hanging="543"/>
      </w:pPr>
      <w:r>
        <w:rPr>
          <w:noProof/>
        </w:rPr>
        <w:pict w14:anchorId="19A7EA65">
          <v:shape id="Text Box 124" o:spid="_x0000_s1109" type="#_x0000_t202" style="position:absolute;left:0;text-align:left;margin-left:.5pt;margin-top:32.6pt;width:16.55pt;height:12pt;z-index:-251571200;visibility:visible;mso-wrap-distance-left:5pt;mso-wrap-distance-right:59.05pt;mso-wrap-distance-bottom:396.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Tosw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" filled="f" stroked="f">
            <v:textbox style="mso-fit-shape-to-text:t" inset="0,0,0,0">
              <w:txbxContent>
                <w:p w14:paraId="55DED6F1" w14:textId="77777777" w:rsidR="00D653FF" w:rsidRDefault="00D653FF" w:rsidP="000F44EF">
                  <w:pPr>
                    <w:pStyle w:val="Bodytext20"/>
                    <w:shd w:val="clear" w:color="auto" w:fill="auto"/>
                    <w:spacing w:before="0" w:line="240" w:lineRule="exact"/>
                    <w:ind w:firstLine="29"/>
                    <w:jc w:val="left"/>
                  </w:pPr>
                  <w:r>
                    <w:rPr>
                      <w:rStyle w:val="Bodytext2Exact"/>
                    </w:rPr>
                    <w:t>1.8</w:t>
                  </w:r>
                </w:p>
              </w:txbxContent>
            </v:textbox>
            <w10:wrap type="square" side="right" anchorx="margin"/>
          </v:shape>
        </w:pict>
      </w:r>
      <w:r w:rsidR="000F44EF" w:rsidRPr="00111D7D">
        <w:t>For the Consultant:</w:t>
      </w:r>
      <w:r w:rsidR="000F44EF" w:rsidRPr="00111D7D">
        <w:tab/>
      </w:r>
      <w:r w:rsidR="000F44EF" w:rsidRPr="00111D7D">
        <w:tab/>
      </w:r>
    </w:p>
    <w:p w14:paraId="5FE9C00D" w14:textId="77777777" w:rsidR="000F44EF" w:rsidRPr="00111D7D" w:rsidRDefault="000F44EF" w:rsidP="000F44EF">
      <w:pPr>
        <w:pStyle w:val="Bodytext70"/>
        <w:shd w:val="clear" w:color="auto" w:fill="auto"/>
        <w:spacing w:before="0" w:after="176" w:line="274" w:lineRule="exact"/>
        <w:ind w:left="1540" w:right="440" w:hanging="3"/>
      </w:pPr>
      <w:r w:rsidRPr="00111D7D">
        <w:t>PE shall specify all relevant taxes including stamp duty and service charges to be borne by the consultant. In case there is exemption from any rates, taxes, the same shall be mentioned here.</w:t>
      </w:r>
    </w:p>
    <w:p w14:paraId="2579AD62" w14:textId="77777777" w:rsidR="000F44EF" w:rsidRPr="00111D7D" w:rsidRDefault="000F44EF" w:rsidP="000F44EF">
      <w:pPr>
        <w:pStyle w:val="Bodytext70"/>
        <w:shd w:val="clear" w:color="auto" w:fill="auto"/>
        <w:spacing w:before="0" w:after="203" w:line="278" w:lineRule="exact"/>
        <w:ind w:left="1540" w:right="440" w:hanging="3"/>
      </w:pPr>
      <w:r w:rsidRPr="00111D7D">
        <w:t>The Consultant must be informed in Clause Reference 3.7 of the Data Sheet about which alternative the PE wishes to apply.</w:t>
      </w:r>
    </w:p>
    <w:p w14:paraId="47FD4957" w14:textId="2FA00F46" w:rsidR="000F44EF" w:rsidRPr="00111D7D" w:rsidRDefault="000F44EF" w:rsidP="000F44EF">
      <w:pPr>
        <w:pStyle w:val="Bodytext20"/>
        <w:shd w:val="clear" w:color="auto" w:fill="auto"/>
        <w:spacing w:before="0" w:after="157" w:line="250" w:lineRule="exact"/>
        <w:ind w:left="1540" w:right="440" w:hanging="3"/>
      </w:pPr>
      <w:r w:rsidRPr="00111D7D">
        <w:t xml:space="preserve">The PE warrants that the Consultant, the Sub-Consultants and the Personnel shall be exempt from (or that the PE shall Pay on behalf of the Consultant, the </w:t>
      </w:r>
      <w:r w:rsidR="009D320F" w:rsidRPr="00111D7D">
        <w:t>Subconsultants</w:t>
      </w:r>
      <w:r w:rsidRPr="00111D7D">
        <w:t xml:space="preserve"> and the Personnel, or shall reimburse the Consultant, the </w:t>
      </w:r>
      <w:r w:rsidR="009D320F" w:rsidRPr="00111D7D">
        <w:t>Subconsultants</w:t>
      </w:r>
      <w:r w:rsidRPr="00111D7D">
        <w:t xml:space="preserve"> and the Personnel for) any indirect taxes, duties, fees, levies and other impositions imposed, under the Applicable Law, on the Consultant, the </w:t>
      </w:r>
      <w:r w:rsidR="009D320F" w:rsidRPr="00111D7D">
        <w:t>Subconsultants</w:t>
      </w:r>
      <w:r w:rsidRPr="00111D7D">
        <w:t xml:space="preserve"> and the Personnel in respect of:</w:t>
      </w:r>
    </w:p>
    <w:p w14:paraId="5AF3660C" w14:textId="599B1446" w:rsidR="000F44EF" w:rsidRPr="00111D7D" w:rsidRDefault="000F44EF" w:rsidP="006249F1">
      <w:pPr>
        <w:pStyle w:val="Bodytext20"/>
        <w:numPr>
          <w:ilvl w:val="0"/>
          <w:numId w:val="57"/>
        </w:numPr>
        <w:shd w:val="clear" w:color="auto" w:fill="auto"/>
        <w:tabs>
          <w:tab w:val="left" w:pos="2076"/>
        </w:tabs>
        <w:spacing w:before="0" w:after="184" w:line="278" w:lineRule="exact"/>
        <w:ind w:left="2080" w:right="440" w:hanging="543"/>
      </w:pPr>
      <w:r w:rsidRPr="00111D7D">
        <w:t>any Payments whatsoever made to the Consultant, Sub-Consultants and the Personnel (other than nationals or Permanent residents of Pakistan), in connection with the carrying out of the Services;</w:t>
      </w:r>
    </w:p>
    <w:p w14:paraId="469EB339" w14:textId="77777777" w:rsidR="000F44EF" w:rsidRPr="00111D7D" w:rsidRDefault="000F44EF" w:rsidP="006249F1">
      <w:pPr>
        <w:pStyle w:val="Bodytext20"/>
        <w:numPr>
          <w:ilvl w:val="0"/>
          <w:numId w:val="57"/>
        </w:numPr>
        <w:shd w:val="clear" w:color="auto" w:fill="auto"/>
        <w:tabs>
          <w:tab w:val="left" w:pos="2076"/>
        </w:tabs>
        <w:spacing w:before="0" w:after="180"/>
        <w:ind w:left="2080" w:right="440" w:hanging="543"/>
      </w:pPr>
      <w:r w:rsidRPr="00111D7D">
        <w:t>any equipment, materials and supplies brought into the Government’s country by the Consultant or Sub-Consultants for the purpose of carrying out the Services and which, after having been brought into such territories, will be subsequently withdrawn there from by them;</w:t>
      </w:r>
    </w:p>
    <w:p w14:paraId="514E7BE1" w14:textId="77777777" w:rsidR="000F44EF" w:rsidRPr="00111D7D" w:rsidRDefault="000F44EF" w:rsidP="006249F1">
      <w:pPr>
        <w:pStyle w:val="Bodytext20"/>
        <w:numPr>
          <w:ilvl w:val="0"/>
          <w:numId w:val="57"/>
        </w:numPr>
        <w:shd w:val="clear" w:color="auto" w:fill="auto"/>
        <w:tabs>
          <w:tab w:val="left" w:pos="2076"/>
        </w:tabs>
        <w:spacing w:before="0" w:after="188"/>
        <w:ind w:left="2080" w:right="440" w:hanging="543"/>
      </w:pPr>
      <w:r w:rsidRPr="00111D7D">
        <w:t>any equipment imported for the purpose of carrying out the Services and Paid for out of funds provided by the PE and which is treated as property of the PE;</w:t>
      </w:r>
    </w:p>
    <w:p w14:paraId="4AF34F56" w14:textId="77777777" w:rsidR="000F44EF" w:rsidRDefault="000F44EF" w:rsidP="006249F1">
      <w:pPr>
        <w:pStyle w:val="Bodytext20"/>
        <w:numPr>
          <w:ilvl w:val="0"/>
          <w:numId w:val="57"/>
        </w:numPr>
        <w:shd w:val="clear" w:color="auto" w:fill="auto"/>
        <w:tabs>
          <w:tab w:val="left" w:pos="2076"/>
        </w:tabs>
        <w:spacing w:before="0" w:line="264" w:lineRule="exact"/>
        <w:ind w:left="2080" w:right="440" w:hanging="543"/>
      </w:pPr>
      <w:r w:rsidRPr="00111D7D">
        <w:t>any property brought into the province by the international Consultant, any Sub-Consultants or the Personnel or the eligible dependents of such Personnel for their Personal use and which will subsequently be withdrawn there from by them upon their respective departure from the Government’s country, provided that:</w:t>
      </w:r>
    </w:p>
    <w:p w14:paraId="733785F5" w14:textId="77777777" w:rsidR="000F44EF" w:rsidRPr="00111D7D" w:rsidRDefault="000F44EF" w:rsidP="006249F1">
      <w:pPr>
        <w:pStyle w:val="Bodytext20"/>
        <w:numPr>
          <w:ilvl w:val="0"/>
          <w:numId w:val="57"/>
        </w:numPr>
        <w:shd w:val="clear" w:color="auto" w:fill="auto"/>
        <w:tabs>
          <w:tab w:val="left" w:pos="2076"/>
        </w:tabs>
        <w:spacing w:before="0" w:line="264" w:lineRule="exact"/>
        <w:ind w:left="2080" w:right="440" w:hanging="543"/>
      </w:pPr>
      <w:r w:rsidRPr="00111D7D">
        <w:br w:type="page"/>
      </w:r>
    </w:p>
    <w:p w14:paraId="341B018A" w14:textId="77777777" w:rsidR="000F44EF" w:rsidRPr="00111D7D" w:rsidRDefault="000F44EF" w:rsidP="006249F1">
      <w:pPr>
        <w:pStyle w:val="Bodytext20"/>
        <w:numPr>
          <w:ilvl w:val="0"/>
          <w:numId w:val="58"/>
        </w:numPr>
        <w:shd w:val="clear" w:color="auto" w:fill="auto"/>
        <w:tabs>
          <w:tab w:val="left" w:pos="2613"/>
        </w:tabs>
        <w:spacing w:before="0" w:after="180"/>
        <w:ind w:left="2620" w:right="440" w:hanging="543"/>
      </w:pPr>
      <w:r w:rsidRPr="00111D7D">
        <w:lastRenderedPageBreak/>
        <w:t>the Consultant, Sub-Consultants and Personnel, and their eligible dependents, shall follow the usual customs procedures of the Government’s country in importing property into the Government’s country; and</w:t>
      </w:r>
    </w:p>
    <w:p w14:paraId="0B16D697" w14:textId="77777777" w:rsidR="000F44EF" w:rsidRPr="00111D7D" w:rsidRDefault="000F44EF" w:rsidP="006249F1">
      <w:pPr>
        <w:pStyle w:val="Bodytext20"/>
        <w:numPr>
          <w:ilvl w:val="0"/>
          <w:numId w:val="58"/>
        </w:numPr>
        <w:shd w:val="clear" w:color="auto" w:fill="auto"/>
        <w:tabs>
          <w:tab w:val="left" w:pos="2613"/>
        </w:tabs>
        <w:spacing w:before="0" w:after="387"/>
        <w:ind w:left="2620" w:right="440" w:hanging="543"/>
      </w:pPr>
      <w:r w:rsidRPr="00111D7D">
        <w:t>if the Consultant, Sub-Consultants or Personnel, or their eligible dependents, do not withdraw but dispose of any property in the Pakistan for which customs duties and taxes have been exempted, the Consultant, Sub-Consultants or Personnel, as the case may be, (i) shall bear such customs duties and taxes in conformity with the regulations of the Government’s country, or (ii) shall reimburse them to the PE if they were Paid by the PE at the time the property in question was brought into the Government’s country.</w:t>
      </w:r>
    </w:p>
    <w:p w14:paraId="06330EF7" w14:textId="77777777" w:rsidR="000F44EF" w:rsidRPr="00111D7D" w:rsidRDefault="000F44EF" w:rsidP="006249F1">
      <w:pPr>
        <w:pStyle w:val="Bodytext20"/>
        <w:numPr>
          <w:ilvl w:val="1"/>
          <w:numId w:val="58"/>
        </w:numPr>
        <w:shd w:val="clear" w:color="auto" w:fill="auto"/>
        <w:tabs>
          <w:tab w:val="right" w:pos="1901"/>
          <w:tab w:val="right" w:pos="2371"/>
          <w:tab w:val="left" w:pos="2502"/>
        </w:tabs>
        <w:spacing w:before="0" w:after="377" w:line="240" w:lineRule="exact"/>
        <w:ind w:firstLine="29"/>
      </w:pPr>
      <w:r w:rsidRPr="00111D7D">
        <w:t>The</w:t>
      </w:r>
      <w:r w:rsidRPr="00111D7D">
        <w:tab/>
        <w:t>date</w:t>
      </w:r>
      <w:r w:rsidRPr="00111D7D">
        <w:tab/>
        <w:t xml:space="preserve">for the commencement of Services is </w:t>
      </w:r>
      <w:r w:rsidRPr="00111D7D">
        <w:rPr>
          <w:rStyle w:val="Bodytext2Italic"/>
          <w:rFonts w:eastAsiaTheme="minorHAnsi"/>
        </w:rPr>
        <w:t>[insert date]</w:t>
      </w:r>
      <w:r w:rsidRPr="00111D7D">
        <w:t>.</w:t>
      </w:r>
    </w:p>
    <w:p w14:paraId="6FD1BE5E" w14:textId="77777777" w:rsidR="000F44EF" w:rsidRPr="00111D7D" w:rsidRDefault="000F44EF" w:rsidP="006249F1">
      <w:pPr>
        <w:pStyle w:val="Bodytext70"/>
        <w:numPr>
          <w:ilvl w:val="1"/>
          <w:numId w:val="58"/>
        </w:numPr>
        <w:shd w:val="clear" w:color="auto" w:fill="auto"/>
        <w:tabs>
          <w:tab w:val="right" w:pos="1901"/>
          <w:tab w:val="right" w:pos="2371"/>
          <w:tab w:val="right" w:pos="3062"/>
          <w:tab w:val="left" w:pos="3207"/>
        </w:tabs>
        <w:spacing w:before="0" w:after="0" w:line="278" w:lineRule="exact"/>
        <w:ind w:firstLine="29"/>
      </w:pPr>
      <w:r w:rsidRPr="00111D7D">
        <w:rPr>
          <w:rStyle w:val="Bodytext7NotItalic"/>
          <w:rFonts w:eastAsiaTheme="minorHAnsi"/>
        </w:rPr>
        <w:t>The</w:t>
      </w:r>
      <w:r w:rsidRPr="00111D7D">
        <w:rPr>
          <w:rStyle w:val="Bodytext7NotItalic"/>
          <w:rFonts w:eastAsiaTheme="minorHAnsi"/>
        </w:rPr>
        <w:tab/>
        <w:t>time</w:t>
      </w:r>
      <w:r w:rsidRPr="00111D7D">
        <w:rPr>
          <w:rStyle w:val="Bodytext7NotItalic"/>
          <w:rFonts w:eastAsiaTheme="minorHAnsi"/>
        </w:rPr>
        <w:tab/>
        <w:t>period</w:t>
      </w:r>
      <w:r w:rsidRPr="00111D7D">
        <w:rPr>
          <w:rStyle w:val="Bodytext7NotItalic"/>
          <w:rFonts w:eastAsiaTheme="minorHAnsi"/>
        </w:rPr>
        <w:tab/>
        <w:t xml:space="preserve">shall be </w:t>
      </w:r>
      <w:r w:rsidRPr="00111D7D">
        <w:t>[insert time period, e.g.: twelve months, eighteen</w:t>
      </w:r>
    </w:p>
    <w:p w14:paraId="5C811588" w14:textId="77777777" w:rsidR="000F44EF" w:rsidRPr="00111D7D" w:rsidRDefault="000F44EF" w:rsidP="000F44EF">
      <w:pPr>
        <w:pStyle w:val="Bodytext70"/>
        <w:shd w:val="clear" w:color="auto" w:fill="auto"/>
        <w:spacing w:before="0" w:after="391" w:line="278" w:lineRule="exact"/>
        <w:ind w:left="2080"/>
      </w:pPr>
      <w:r w:rsidRPr="00111D7D">
        <w:t>months ]</w:t>
      </w:r>
      <w:r w:rsidRPr="00111D7D">
        <w:rPr>
          <w:rStyle w:val="Bodytext7NotItalic"/>
          <w:rFonts w:eastAsiaTheme="minorHAnsi"/>
        </w:rPr>
        <w:t>.</w:t>
      </w:r>
    </w:p>
    <w:p w14:paraId="5F23E622" w14:textId="77777777" w:rsidR="000F44EF" w:rsidRPr="00111D7D" w:rsidRDefault="000F44EF" w:rsidP="006249F1">
      <w:pPr>
        <w:pStyle w:val="Bodytext20"/>
        <w:numPr>
          <w:ilvl w:val="0"/>
          <w:numId w:val="59"/>
        </w:numPr>
        <w:shd w:val="clear" w:color="auto" w:fill="auto"/>
        <w:tabs>
          <w:tab w:val="right" w:pos="1901"/>
          <w:tab w:val="left" w:pos="2061"/>
        </w:tabs>
        <w:spacing w:before="0" w:after="146" w:line="240" w:lineRule="exact"/>
        <w:ind w:firstLine="29"/>
      </w:pPr>
      <w:r w:rsidRPr="00111D7D">
        <w:t>The</w:t>
      </w:r>
      <w:r w:rsidRPr="00111D7D">
        <w:tab/>
        <w:t>risks and the coverage shall be as follows:</w:t>
      </w:r>
    </w:p>
    <w:p w14:paraId="7F409D7C" w14:textId="77777777" w:rsidR="000F44EF" w:rsidRPr="00111D7D" w:rsidRDefault="000F44EF" w:rsidP="006249F1">
      <w:pPr>
        <w:pStyle w:val="Bodytext20"/>
        <w:numPr>
          <w:ilvl w:val="0"/>
          <w:numId w:val="60"/>
        </w:numPr>
        <w:shd w:val="clear" w:color="auto" w:fill="auto"/>
        <w:tabs>
          <w:tab w:val="left" w:pos="2061"/>
        </w:tabs>
        <w:spacing w:before="0" w:after="176"/>
        <w:ind w:left="2080" w:right="440" w:hanging="536"/>
      </w:pPr>
      <w:r w:rsidRPr="00111D7D">
        <w:t xml:space="preserve">Third party motor vehicle liability insurance in respect of motor vehicles operated by the Consultant or its Personnel or any Sub Consultants or their Personnel, with a minimum coverage of </w:t>
      </w:r>
      <w:r w:rsidRPr="00111D7D">
        <w:rPr>
          <w:rStyle w:val="Bodytext2Italic"/>
          <w:rFonts w:eastAsiaTheme="minorHAnsi"/>
        </w:rPr>
        <w:t>[insert amount and currency];</w:t>
      </w:r>
    </w:p>
    <w:p w14:paraId="6CE696E7" w14:textId="77777777" w:rsidR="000F44EF" w:rsidRPr="00111D7D" w:rsidRDefault="000F44EF" w:rsidP="006249F1">
      <w:pPr>
        <w:pStyle w:val="Bodytext20"/>
        <w:numPr>
          <w:ilvl w:val="0"/>
          <w:numId w:val="60"/>
        </w:numPr>
        <w:shd w:val="clear" w:color="auto" w:fill="auto"/>
        <w:tabs>
          <w:tab w:val="left" w:pos="2061"/>
        </w:tabs>
        <w:spacing w:before="0" w:after="180" w:line="278" w:lineRule="exact"/>
        <w:ind w:left="2080" w:right="440" w:hanging="536"/>
      </w:pPr>
      <w:r w:rsidRPr="00111D7D">
        <w:t xml:space="preserve">Third party liability insurance, with a minimum coverage of </w:t>
      </w:r>
      <w:r w:rsidRPr="00111D7D">
        <w:rPr>
          <w:rStyle w:val="Bodytext2Italic"/>
          <w:rFonts w:eastAsiaTheme="minorHAnsi"/>
        </w:rPr>
        <w:t>[insert amount and currency]</w:t>
      </w:r>
      <w:r w:rsidRPr="00111D7D">
        <w:t>;</w:t>
      </w:r>
    </w:p>
    <w:p w14:paraId="65381BAB" w14:textId="77777777" w:rsidR="000F44EF" w:rsidRPr="00111D7D" w:rsidRDefault="000F44EF" w:rsidP="006249F1">
      <w:pPr>
        <w:pStyle w:val="Bodytext20"/>
        <w:numPr>
          <w:ilvl w:val="0"/>
          <w:numId w:val="60"/>
        </w:numPr>
        <w:shd w:val="clear" w:color="auto" w:fill="auto"/>
        <w:tabs>
          <w:tab w:val="left" w:pos="2061"/>
        </w:tabs>
        <w:spacing w:before="0" w:after="184" w:line="278" w:lineRule="exact"/>
        <w:ind w:left="2080" w:right="440" w:hanging="536"/>
      </w:pPr>
      <w:r w:rsidRPr="00111D7D">
        <w:t xml:space="preserve">professional liability insurance, with a minimum coverage of </w:t>
      </w:r>
      <w:r w:rsidRPr="00111D7D">
        <w:rPr>
          <w:rStyle w:val="Bodytext2Italic"/>
          <w:rFonts w:eastAsiaTheme="minorHAnsi"/>
        </w:rPr>
        <w:t>[insert amount and currency]</w:t>
      </w:r>
      <w:r w:rsidRPr="00111D7D">
        <w:t>;</w:t>
      </w:r>
    </w:p>
    <w:p w14:paraId="348A63C9" w14:textId="77777777" w:rsidR="000F44EF" w:rsidRPr="00111D7D" w:rsidRDefault="000F44EF" w:rsidP="006249F1">
      <w:pPr>
        <w:pStyle w:val="Bodytext20"/>
        <w:numPr>
          <w:ilvl w:val="0"/>
          <w:numId w:val="60"/>
        </w:numPr>
        <w:shd w:val="clear" w:color="auto" w:fill="auto"/>
        <w:tabs>
          <w:tab w:val="left" w:pos="2061"/>
        </w:tabs>
        <w:spacing w:before="0" w:after="180"/>
        <w:ind w:left="2080" w:right="440" w:hanging="536"/>
      </w:pPr>
      <w:r w:rsidRPr="00111D7D">
        <w:t>employer’s liability and workers’ compensation insurance in respect of the Personnel of the Consultant and of any Sub-Consultants, in accordance with the relevant provisions of the Applicable Law, as well as, with respect to such Personnel, any such life, health, accident, travel or other insurance as may be appropriate; and</w:t>
      </w:r>
    </w:p>
    <w:p w14:paraId="3C22E8BE" w14:textId="77777777" w:rsidR="000F44EF" w:rsidRDefault="000F44EF" w:rsidP="006249F1">
      <w:pPr>
        <w:pStyle w:val="Bodytext20"/>
        <w:numPr>
          <w:ilvl w:val="0"/>
          <w:numId w:val="60"/>
        </w:numPr>
        <w:shd w:val="clear" w:color="auto" w:fill="auto"/>
        <w:tabs>
          <w:tab w:val="left" w:pos="2061"/>
        </w:tabs>
        <w:spacing w:before="0"/>
        <w:ind w:left="2080" w:right="440" w:hanging="536"/>
      </w:pPr>
      <w:r w:rsidRPr="00111D7D">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224788E2" w14:textId="77777777" w:rsidR="000F44EF" w:rsidRPr="00111D7D" w:rsidRDefault="000F44EF" w:rsidP="000E65BB">
      <w:pPr>
        <w:pStyle w:val="Bodytext20"/>
        <w:shd w:val="clear" w:color="auto" w:fill="auto"/>
        <w:tabs>
          <w:tab w:val="left" w:pos="2061"/>
        </w:tabs>
        <w:spacing w:before="0"/>
        <w:ind w:right="440" w:firstLine="0"/>
      </w:pPr>
      <w:r w:rsidRPr="00111D7D">
        <w:br w:type="page"/>
      </w:r>
      <w:r w:rsidRPr="00111D7D">
        <w:rPr>
          <w:rStyle w:val="Bodytext7Bold"/>
          <w:rFonts w:eastAsiaTheme="minorHAnsi"/>
          <w:i w:val="0"/>
          <w:iCs w:val="0"/>
        </w:rPr>
        <w:lastRenderedPageBreak/>
        <w:t>Note</w:t>
      </w:r>
      <w:r w:rsidRPr="00111D7D">
        <w:t>: Delete what is not applicable</w:t>
      </w:r>
    </w:p>
    <w:p w14:paraId="2D5B00FF" w14:textId="77777777" w:rsidR="000F44EF" w:rsidRPr="00111D7D" w:rsidRDefault="00D653FF" w:rsidP="000F44EF">
      <w:pPr>
        <w:pStyle w:val="Bodytext20"/>
        <w:shd w:val="clear" w:color="auto" w:fill="auto"/>
        <w:spacing w:before="0" w:after="168" w:line="240" w:lineRule="exact"/>
        <w:ind w:left="1540" w:firstLine="3"/>
      </w:pPr>
      <w:r>
        <w:rPr>
          <w:noProof/>
        </w:rPr>
        <w:pict w14:anchorId="59D7F730">
          <v:shape id="Text Box 125" o:spid="_x0000_s1110" type="#_x0000_t202" style="position:absolute;left:0;text-align:left;margin-left:.7pt;margin-top:-3.6pt;width:43.2pt;height:118.1pt;z-index:-251570176;visibility:visible;mso-wrap-distance-left:5pt;mso-wrap-distance-right:32.4pt;mso-wrap-distance-bottom:115.4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Vi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" filled="f" stroked="f">
            <v:textbox style="mso-fit-shape-to-text:t" inset="0,0,0,0">
              <w:txbxContent>
                <w:p w14:paraId="5CE7D374" w14:textId="77777777" w:rsidR="00D653FF" w:rsidRDefault="00D653FF" w:rsidP="000F44EF">
                  <w:pPr>
                    <w:pStyle w:val="Bodytext20"/>
                    <w:shd w:val="clear" w:color="auto" w:fill="auto"/>
                    <w:spacing w:before="0" w:line="1181" w:lineRule="exact"/>
                    <w:ind w:firstLine="29"/>
                  </w:pPr>
                  <w:r>
                    <w:rPr>
                      <w:rStyle w:val="Bodytext2Exact"/>
                    </w:rPr>
                    <w:t xml:space="preserve">{3.5(c)} {3.7(b)} </w:t>
                  </w:r>
                </w:p>
              </w:txbxContent>
            </v:textbox>
            <w10:wrap type="square" side="right" anchorx="margin" anchory="margin"/>
          </v:shape>
        </w:pict>
      </w:r>
      <w:r w:rsidR="000F44EF" w:rsidRPr="00111D7D">
        <w:t xml:space="preserve">{The other actions are: </w:t>
      </w:r>
      <w:r w:rsidR="000F44EF" w:rsidRPr="00111D7D">
        <w:rPr>
          <w:rStyle w:val="Bodytext2Italic"/>
          <w:rFonts w:eastAsiaTheme="minorHAnsi"/>
        </w:rPr>
        <w:t>[insert actions]</w:t>
      </w:r>
      <w:r w:rsidR="000F44EF" w:rsidRPr="00111D7D">
        <w:t>.}</w:t>
      </w:r>
    </w:p>
    <w:p w14:paraId="174207A3" w14:textId="77777777" w:rsidR="000F44EF" w:rsidRPr="00111D7D" w:rsidRDefault="000F44EF" w:rsidP="000F44EF">
      <w:pPr>
        <w:pStyle w:val="Bodytext70"/>
        <w:shd w:val="clear" w:color="auto" w:fill="auto"/>
        <w:spacing w:before="0" w:after="381" w:line="240" w:lineRule="exact"/>
        <w:ind w:left="1540" w:firstLine="3"/>
      </w:pPr>
      <w:r w:rsidRPr="00111D7D">
        <w:rPr>
          <w:rStyle w:val="Bodytext7Bold"/>
          <w:rFonts w:eastAsiaTheme="minorHAnsi"/>
          <w:i/>
          <w:iCs/>
        </w:rPr>
        <w:t>Note</w:t>
      </w:r>
      <w:r w:rsidRPr="00111D7D">
        <w:t>: If there are no other actions, delete this Clause SC 3.5 (c).</w:t>
      </w:r>
    </w:p>
    <w:p w14:paraId="5B2BB940" w14:textId="77777777" w:rsidR="000F44EF" w:rsidRPr="00111D7D" w:rsidRDefault="000F44EF" w:rsidP="000F44EF">
      <w:pPr>
        <w:pStyle w:val="Bodytext70"/>
        <w:shd w:val="clear" w:color="auto" w:fill="auto"/>
        <w:spacing w:before="0" w:after="176" w:line="274" w:lineRule="exact"/>
        <w:ind w:left="1540" w:right="460" w:firstLine="3"/>
      </w:pPr>
      <w:r w:rsidRPr="00111D7D">
        <w:rPr>
          <w:rStyle w:val="Bodytext7Bold"/>
          <w:rFonts w:eastAsiaTheme="minorHAnsi"/>
          <w:i/>
          <w:iCs/>
        </w:rPr>
        <w:t>Note</w:t>
      </w:r>
      <w:r w:rsidRPr="00111D7D">
        <w:t>: If there is to be no restriction on the future use of these documents by either party, this Clause SC 3.7 should be deleted. If the parties wish to restrict such use, any of the following options, or any other option agreed to by the parties, may be used:</w:t>
      </w:r>
    </w:p>
    <w:p w14:paraId="376EBF91" w14:textId="77777777" w:rsidR="000F44EF" w:rsidRPr="00111D7D" w:rsidRDefault="000F44EF" w:rsidP="000F44EF">
      <w:pPr>
        <w:pStyle w:val="Bodytext20"/>
        <w:shd w:val="clear" w:color="auto" w:fill="auto"/>
        <w:spacing w:before="0" w:line="278" w:lineRule="exact"/>
        <w:ind w:left="1540" w:right="460" w:firstLine="3"/>
      </w:pPr>
      <w:r w:rsidRPr="00111D7D">
        <w:t>{The Consultant shall not use these documents and software for purposes unrelated to this Contract without the prior written approval of the PE.}</w:t>
      </w:r>
    </w:p>
    <w:p w14:paraId="2EB7E60F" w14:textId="77777777" w:rsidR="000F44EF" w:rsidRPr="00111D7D" w:rsidRDefault="000F44EF" w:rsidP="000F44EF">
      <w:pPr>
        <w:pStyle w:val="Bodytext20"/>
        <w:shd w:val="clear" w:color="auto" w:fill="auto"/>
        <w:spacing w:before="0" w:after="407" w:line="557" w:lineRule="exact"/>
        <w:ind w:left="1540" w:right="460" w:firstLine="3"/>
        <w:jc w:val="left"/>
      </w:pPr>
      <w:r w:rsidRPr="00111D7D">
        <w:t>{The PE shall not use these documents and software for purposes unrelated to this Contract without the prior written approval of the Consultant.}</w:t>
      </w:r>
    </w:p>
    <w:p w14:paraId="600192C2" w14:textId="77777777" w:rsidR="000F44EF" w:rsidRPr="00111D7D" w:rsidRDefault="000F44EF" w:rsidP="000F44EF">
      <w:pPr>
        <w:pStyle w:val="Bodytext20"/>
        <w:shd w:val="clear" w:color="auto" w:fill="auto"/>
        <w:spacing w:before="0" w:after="356"/>
        <w:ind w:left="1540" w:right="460" w:firstLine="3"/>
      </w:pPr>
      <w:r w:rsidRPr="00111D7D">
        <w:t>{Neither party shall use these documents and software for purposes unrelated to this Contract without the prior written approval of the other party.}</w:t>
      </w:r>
    </w:p>
    <w:p w14:paraId="3767F6FE" w14:textId="77777777" w:rsidR="000F44EF" w:rsidRPr="00111D7D" w:rsidRDefault="00D653FF" w:rsidP="000F44EF">
      <w:pPr>
        <w:pStyle w:val="Bodytext70"/>
        <w:shd w:val="clear" w:color="auto" w:fill="auto"/>
        <w:spacing w:before="0" w:after="199" w:line="278" w:lineRule="exact"/>
        <w:ind w:left="1540" w:right="460" w:firstLine="3"/>
      </w:pPr>
      <w:r>
        <w:rPr>
          <w:noProof/>
        </w:rPr>
        <w:pict w14:anchorId="4D32C5C0">
          <v:shape id="Text Box 126" o:spid="_x0000_s1111" type="#_x0000_t202" style="position:absolute;left:0;text-align:left;margin-left:-1.5pt;margin-top:.5pt;width:28.5pt;height:108pt;z-index:-251569152;visibility:visible;mso-wrap-distance-left:5pt;mso-wrap-distance-right:50.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g1swIAALQ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" filled="f" stroked="f">
            <v:textbox style="mso-fit-shape-to-text:t" inset="0,0,0,0">
              <w:txbxContent>
                <w:p w14:paraId="7859A1BD" w14:textId="77777777" w:rsidR="00D653FF" w:rsidRDefault="00D653FF" w:rsidP="000F44EF">
                  <w:pPr>
                    <w:pStyle w:val="Bodytext20"/>
                    <w:shd w:val="clear" w:color="auto" w:fill="auto"/>
                    <w:spacing w:before="0" w:line="240" w:lineRule="exact"/>
                    <w:ind w:firstLine="32"/>
                    <w:jc w:val="left"/>
                  </w:pPr>
                  <w:r>
                    <w:rPr>
                      <w:rStyle w:val="Bodytext2Exact"/>
                    </w:rPr>
                    <w:t>{5.1}</w:t>
                  </w:r>
                </w:p>
                <w:p w14:paraId="219ED2F0" w14:textId="77777777" w:rsidR="00D653FF" w:rsidRDefault="00D653FF" w:rsidP="000F44EF">
                  <w:pPr>
                    <w:pStyle w:val="Bodytext20"/>
                    <w:shd w:val="clear" w:color="auto" w:fill="auto"/>
                    <w:spacing w:before="0" w:line="240" w:lineRule="exact"/>
                    <w:ind w:firstLine="32"/>
                    <w:jc w:val="left"/>
                    <w:rPr>
                      <w:rStyle w:val="Bodytext2Exact"/>
                    </w:rPr>
                  </w:pPr>
                </w:p>
                <w:p w14:paraId="650EFDA7" w14:textId="77777777" w:rsidR="00D653FF" w:rsidRDefault="00D653FF" w:rsidP="000F44EF">
                  <w:pPr>
                    <w:pStyle w:val="Bodytext20"/>
                    <w:shd w:val="clear" w:color="auto" w:fill="auto"/>
                    <w:spacing w:before="0" w:line="240" w:lineRule="exact"/>
                    <w:ind w:firstLine="32"/>
                    <w:jc w:val="left"/>
                    <w:rPr>
                      <w:rStyle w:val="Bodytext2Exact"/>
                    </w:rPr>
                  </w:pPr>
                </w:p>
                <w:p w14:paraId="0B25DFEA" w14:textId="77777777" w:rsidR="00D653FF" w:rsidRDefault="00D653FF" w:rsidP="000F44EF">
                  <w:pPr>
                    <w:pStyle w:val="Bodytext20"/>
                    <w:shd w:val="clear" w:color="auto" w:fill="auto"/>
                    <w:spacing w:before="0" w:line="240" w:lineRule="exact"/>
                    <w:ind w:firstLine="32"/>
                    <w:jc w:val="left"/>
                    <w:rPr>
                      <w:rStyle w:val="Bodytext2Exact"/>
                    </w:rPr>
                  </w:pPr>
                </w:p>
                <w:p w14:paraId="470BCB3B" w14:textId="77777777" w:rsidR="00D653FF" w:rsidRDefault="00D653FF" w:rsidP="000F44EF">
                  <w:pPr>
                    <w:pStyle w:val="Bodytext20"/>
                    <w:shd w:val="clear" w:color="auto" w:fill="auto"/>
                    <w:spacing w:before="0" w:line="240" w:lineRule="exact"/>
                    <w:ind w:firstLine="32"/>
                    <w:jc w:val="left"/>
                  </w:pPr>
                  <w:r>
                    <w:rPr>
                      <w:rStyle w:val="Bodytext2Exact"/>
                    </w:rPr>
                    <w:t xml:space="preserve"> 6.1</w:t>
                  </w:r>
                </w:p>
                <w:p w14:paraId="2A806B41" w14:textId="77777777" w:rsidR="00D653FF" w:rsidRDefault="00D653FF" w:rsidP="000F44EF">
                  <w:pPr>
                    <w:pStyle w:val="Bodytext20"/>
                    <w:shd w:val="clear" w:color="auto" w:fill="auto"/>
                    <w:spacing w:before="0" w:line="240" w:lineRule="exact"/>
                    <w:ind w:firstLine="32"/>
                    <w:jc w:val="left"/>
                  </w:pPr>
                </w:p>
                <w:p w14:paraId="1B9F67C5" w14:textId="77777777" w:rsidR="00D653FF" w:rsidRDefault="00D653FF" w:rsidP="000F44EF">
                  <w:pPr>
                    <w:pStyle w:val="Bodytext20"/>
                    <w:shd w:val="clear" w:color="auto" w:fill="auto"/>
                    <w:spacing w:before="0" w:line="240" w:lineRule="exact"/>
                    <w:ind w:firstLine="32"/>
                    <w:jc w:val="left"/>
                  </w:pPr>
                </w:p>
                <w:p w14:paraId="4D5CAB29" w14:textId="77777777" w:rsidR="00D653FF" w:rsidRDefault="00D653FF" w:rsidP="000F44EF">
                  <w:pPr>
                    <w:pStyle w:val="Bodytext20"/>
                    <w:shd w:val="clear" w:color="auto" w:fill="auto"/>
                    <w:spacing w:before="0" w:line="240" w:lineRule="exact"/>
                    <w:ind w:firstLine="32"/>
                    <w:jc w:val="left"/>
                  </w:pPr>
                  <w:r>
                    <w:rPr>
                      <w:rStyle w:val="Bodytext2Exact"/>
                    </w:rPr>
                    <w:t xml:space="preserve"> 6.3</w:t>
                  </w:r>
                </w:p>
              </w:txbxContent>
            </v:textbox>
            <w10:wrap type="square" side="right" anchorx="margin"/>
          </v:shape>
        </w:pict>
      </w:r>
      <w:r w:rsidR="000F44EF" w:rsidRPr="00111D7D">
        <w:rPr>
          <w:rStyle w:val="Bodytext7Bold"/>
          <w:rFonts w:eastAsiaTheme="minorHAnsi"/>
          <w:i/>
          <w:iCs/>
        </w:rPr>
        <w:t>Note</w:t>
      </w:r>
      <w:r w:rsidR="000F44EF" w:rsidRPr="00111D7D">
        <w:t>: List here any assistance or exemptions that the PE may provide under Clause 5.1. If there is no such assistance or exemptions, state “not applicable.”</w:t>
      </w:r>
    </w:p>
    <w:p w14:paraId="2A7B31EF" w14:textId="77777777" w:rsidR="000F44EF" w:rsidRPr="00111D7D" w:rsidRDefault="000F44EF" w:rsidP="000F44EF">
      <w:pPr>
        <w:pStyle w:val="Bodytext20"/>
        <w:shd w:val="clear" w:color="auto" w:fill="auto"/>
        <w:spacing w:before="0" w:after="372" w:line="480" w:lineRule="exact"/>
        <w:ind w:left="1540" w:right="460" w:firstLine="3"/>
      </w:pPr>
      <w:r w:rsidRPr="00111D7D">
        <w:t>Performance security shall not exceed 10% of contract amount</w:t>
      </w:r>
    </w:p>
    <w:p w14:paraId="5337787D" w14:textId="77777777" w:rsidR="000F44EF" w:rsidRDefault="000F44EF" w:rsidP="000F44EF">
      <w:pPr>
        <w:pStyle w:val="Bodytext20"/>
        <w:shd w:val="clear" w:color="auto" w:fill="auto"/>
        <w:spacing w:before="0" w:line="240" w:lineRule="exact"/>
        <w:ind w:left="1540" w:firstLine="3"/>
      </w:pPr>
      <w:r w:rsidRPr="00111D7D">
        <w:t xml:space="preserve">The amount in Pak Rupees or in foreign Currency </w:t>
      </w:r>
      <w:r w:rsidRPr="00111D7D">
        <w:rPr>
          <w:rStyle w:val="Bodytext2Italic"/>
          <w:rFonts w:eastAsiaTheme="minorHAnsi"/>
        </w:rPr>
        <w:t>[insert amount]</w:t>
      </w:r>
      <w:r w:rsidRPr="00111D7D">
        <w:t>.</w:t>
      </w:r>
    </w:p>
    <w:p w14:paraId="12162503" w14:textId="77777777" w:rsidR="000F44EF" w:rsidRDefault="000F44EF" w:rsidP="000F44EF">
      <w:pPr>
        <w:pStyle w:val="Bodytext20"/>
        <w:shd w:val="clear" w:color="auto" w:fill="auto"/>
        <w:spacing w:before="0" w:line="240" w:lineRule="exact"/>
        <w:ind w:left="1540" w:firstLine="3"/>
      </w:pPr>
    </w:p>
    <w:p w14:paraId="76969025" w14:textId="77777777" w:rsidR="000F44EF" w:rsidRDefault="000F44EF" w:rsidP="000F44EF">
      <w:pPr>
        <w:pStyle w:val="Bodytext20"/>
        <w:shd w:val="clear" w:color="auto" w:fill="auto"/>
        <w:spacing w:before="0" w:line="240" w:lineRule="exact"/>
        <w:ind w:left="1540" w:firstLine="3"/>
      </w:pPr>
    </w:p>
    <w:p w14:paraId="0924D428" w14:textId="77777777" w:rsidR="000F44EF" w:rsidRPr="00111D7D" w:rsidRDefault="000F44EF" w:rsidP="006249F1">
      <w:pPr>
        <w:pStyle w:val="Bodytext20"/>
        <w:numPr>
          <w:ilvl w:val="0"/>
          <w:numId w:val="61"/>
        </w:numPr>
        <w:shd w:val="clear" w:color="auto" w:fill="auto"/>
        <w:tabs>
          <w:tab w:val="right" w:pos="1901"/>
          <w:tab w:val="right" w:pos="2798"/>
          <w:tab w:val="right" w:pos="3206"/>
        </w:tabs>
        <w:spacing w:before="0" w:line="475" w:lineRule="exact"/>
        <w:ind w:firstLine="34"/>
      </w:pPr>
      <w:r w:rsidRPr="00111D7D">
        <w:t>The</w:t>
      </w:r>
      <w:r w:rsidRPr="00111D7D">
        <w:tab/>
        <w:t>accounts</w:t>
      </w:r>
      <w:r w:rsidRPr="00111D7D">
        <w:tab/>
        <w:t>are:</w:t>
      </w:r>
    </w:p>
    <w:p w14:paraId="64EBA79E" w14:textId="77777777" w:rsidR="000F44EF" w:rsidRPr="00111D7D" w:rsidRDefault="000F44EF" w:rsidP="000F44EF">
      <w:pPr>
        <w:pStyle w:val="Bodytext20"/>
        <w:shd w:val="clear" w:color="auto" w:fill="auto"/>
        <w:spacing w:before="0" w:line="475" w:lineRule="exact"/>
        <w:ind w:left="2080" w:right="2320" w:firstLine="2"/>
        <w:jc w:val="left"/>
      </w:pPr>
      <w:r w:rsidRPr="00111D7D">
        <w:t xml:space="preserve">for foreign currency or currencies: </w:t>
      </w:r>
      <w:r w:rsidRPr="00111D7D">
        <w:rPr>
          <w:rStyle w:val="Bodytext2Italic"/>
          <w:rFonts w:eastAsiaTheme="minorHAnsi"/>
        </w:rPr>
        <w:t xml:space="preserve">[insert account] </w:t>
      </w:r>
      <w:r w:rsidRPr="00111D7D">
        <w:t xml:space="preserve">for local currency: </w:t>
      </w:r>
      <w:r w:rsidRPr="00111D7D">
        <w:rPr>
          <w:rStyle w:val="Bodytext2Italic"/>
          <w:rFonts w:eastAsiaTheme="minorHAnsi"/>
        </w:rPr>
        <w:t>[insert account]</w:t>
      </w:r>
    </w:p>
    <w:p w14:paraId="3F8A553B" w14:textId="77777777" w:rsidR="000F44EF" w:rsidRPr="00111D7D" w:rsidRDefault="000F44EF" w:rsidP="000F44EF">
      <w:pPr>
        <w:pStyle w:val="Bodytext20"/>
        <w:shd w:val="clear" w:color="auto" w:fill="auto"/>
        <w:spacing w:before="0" w:after="398" w:line="475" w:lineRule="exact"/>
        <w:ind w:left="2080" w:hanging="532"/>
      </w:pPr>
      <w:r w:rsidRPr="00111D7D">
        <w:t>Payments shall be made according to the following schedule:</w:t>
      </w:r>
    </w:p>
    <w:p w14:paraId="38F48370" w14:textId="77777777" w:rsidR="000F44EF" w:rsidRPr="00111D7D" w:rsidRDefault="000F44EF" w:rsidP="006249F1">
      <w:pPr>
        <w:pStyle w:val="Bodytext20"/>
        <w:numPr>
          <w:ilvl w:val="0"/>
          <w:numId w:val="62"/>
        </w:numPr>
        <w:shd w:val="clear" w:color="auto" w:fill="auto"/>
        <w:tabs>
          <w:tab w:val="left" w:pos="2076"/>
        </w:tabs>
        <w:spacing w:before="0" w:after="120" w:line="278" w:lineRule="exact"/>
        <w:ind w:left="2080" w:right="440" w:hanging="532"/>
      </w:pPr>
      <w:r w:rsidRPr="00111D7D">
        <w:t>Twenty (10) percent of the Contract Price shall be Paid on the commencement date against the submission of a demand guarantee for the same.</w:t>
      </w:r>
    </w:p>
    <w:p w14:paraId="176332B6" w14:textId="77777777" w:rsidR="000F44EF" w:rsidRPr="00111D7D" w:rsidRDefault="000F44EF" w:rsidP="006249F1">
      <w:pPr>
        <w:pStyle w:val="Bodytext20"/>
        <w:numPr>
          <w:ilvl w:val="0"/>
          <w:numId w:val="62"/>
        </w:numPr>
        <w:shd w:val="clear" w:color="auto" w:fill="auto"/>
        <w:tabs>
          <w:tab w:val="left" w:pos="2076"/>
        </w:tabs>
        <w:spacing w:before="0" w:after="120" w:line="278" w:lineRule="exact"/>
        <w:ind w:left="2080" w:right="440" w:hanging="532"/>
      </w:pPr>
      <w:r w:rsidRPr="00111D7D">
        <w:t>Ten (20) percent of the lump-sum amount shall be Paid upon submission of the inception report.</w:t>
      </w:r>
    </w:p>
    <w:p w14:paraId="539D2D7C" w14:textId="77777777" w:rsidR="000F44EF" w:rsidRPr="00111D7D" w:rsidRDefault="000F44EF" w:rsidP="006249F1">
      <w:pPr>
        <w:pStyle w:val="Bodytext20"/>
        <w:numPr>
          <w:ilvl w:val="0"/>
          <w:numId w:val="62"/>
        </w:numPr>
        <w:shd w:val="clear" w:color="auto" w:fill="auto"/>
        <w:tabs>
          <w:tab w:val="left" w:pos="2076"/>
        </w:tabs>
        <w:spacing w:before="0" w:after="120" w:line="278" w:lineRule="exact"/>
        <w:ind w:left="2080" w:right="440" w:hanging="532"/>
      </w:pPr>
      <w:r w:rsidRPr="00111D7D">
        <w:t>Twenty-five (25) percent of the lump-sum amount shall be paid upon submission of the interim report.</w:t>
      </w:r>
    </w:p>
    <w:p w14:paraId="4FE6BED2" w14:textId="77777777" w:rsidR="000F44EF" w:rsidRPr="00111D7D" w:rsidRDefault="000F44EF" w:rsidP="006249F1">
      <w:pPr>
        <w:pStyle w:val="Bodytext20"/>
        <w:numPr>
          <w:ilvl w:val="0"/>
          <w:numId w:val="62"/>
        </w:numPr>
        <w:shd w:val="clear" w:color="auto" w:fill="auto"/>
        <w:tabs>
          <w:tab w:val="left" w:pos="2076"/>
        </w:tabs>
        <w:spacing w:before="0" w:after="120" w:line="278" w:lineRule="exact"/>
        <w:ind w:left="2080" w:right="440" w:hanging="532"/>
      </w:pPr>
      <w:r w:rsidRPr="00111D7D">
        <w:t>Twenty-five (25) percent of the lump-sum amount shall be paid upon submission of the draft final report.</w:t>
      </w:r>
    </w:p>
    <w:p w14:paraId="623350C9" w14:textId="77777777" w:rsidR="000F44EF" w:rsidRPr="00111D7D" w:rsidRDefault="000F44EF" w:rsidP="006249F1">
      <w:pPr>
        <w:pStyle w:val="Bodytext20"/>
        <w:numPr>
          <w:ilvl w:val="0"/>
          <w:numId w:val="62"/>
        </w:numPr>
        <w:shd w:val="clear" w:color="auto" w:fill="auto"/>
        <w:tabs>
          <w:tab w:val="left" w:pos="2076"/>
        </w:tabs>
        <w:spacing w:before="0" w:after="120" w:line="278" w:lineRule="exact"/>
        <w:ind w:left="2080" w:right="440" w:hanging="532"/>
      </w:pPr>
      <w:r w:rsidRPr="00111D7D">
        <w:t>Twenty (20) percent of the lump-sum amount shall be paid upon approval of the final report.</w:t>
      </w:r>
    </w:p>
    <w:p w14:paraId="65AF0855" w14:textId="77777777" w:rsidR="000F44EF" w:rsidRPr="00111D7D" w:rsidRDefault="000F44EF" w:rsidP="006249F1">
      <w:pPr>
        <w:pStyle w:val="Bodytext20"/>
        <w:numPr>
          <w:ilvl w:val="0"/>
          <w:numId w:val="62"/>
        </w:numPr>
        <w:shd w:val="clear" w:color="auto" w:fill="auto"/>
        <w:tabs>
          <w:tab w:val="left" w:pos="2076"/>
        </w:tabs>
        <w:spacing w:before="0" w:after="151" w:line="278" w:lineRule="exact"/>
        <w:ind w:left="2080" w:right="440" w:hanging="532"/>
      </w:pPr>
      <w:r w:rsidRPr="00111D7D">
        <w:lastRenderedPageBreak/>
        <w:t>The demand guarantee shall be released when the total Payments reach fifty (50) percent of the lump-sum amount.</w:t>
      </w:r>
    </w:p>
    <w:p w14:paraId="06DF9281" w14:textId="77777777" w:rsidR="000F44EF" w:rsidRPr="00111D7D" w:rsidRDefault="000F44EF" w:rsidP="000F44EF">
      <w:pPr>
        <w:pStyle w:val="Bodytext70"/>
        <w:shd w:val="clear" w:color="auto" w:fill="auto"/>
        <w:spacing w:before="0" w:after="386" w:line="240" w:lineRule="exact"/>
        <w:ind w:left="2080" w:hanging="532"/>
      </w:pPr>
      <w:r w:rsidRPr="00111D7D">
        <w:rPr>
          <w:rStyle w:val="Bodytext7Bold"/>
          <w:rFonts w:eastAsiaTheme="minorHAnsi"/>
          <w:i/>
          <w:iCs/>
        </w:rPr>
        <w:t>Note</w:t>
      </w:r>
      <w:r w:rsidRPr="00111D7D">
        <w:t>: This sample clause should be specifically drafted for each contract.</w:t>
      </w:r>
    </w:p>
    <w:p w14:paraId="4A040860" w14:textId="77777777" w:rsidR="000F44EF" w:rsidRPr="00111D7D" w:rsidRDefault="000F44EF" w:rsidP="000F44EF">
      <w:pPr>
        <w:pStyle w:val="Bodytext20"/>
        <w:shd w:val="clear" w:color="auto" w:fill="auto"/>
        <w:tabs>
          <w:tab w:val="right" w:pos="2366"/>
          <w:tab w:val="center" w:pos="2683"/>
          <w:tab w:val="right" w:pos="3206"/>
          <w:tab w:val="center" w:pos="3619"/>
          <w:tab w:val="right" w:pos="4248"/>
          <w:tab w:val="center" w:pos="4819"/>
          <w:tab w:val="right" w:pos="6216"/>
          <w:tab w:val="right" w:pos="7320"/>
          <w:tab w:val="right" w:pos="8002"/>
          <w:tab w:val="left" w:pos="8202"/>
        </w:tabs>
        <w:spacing w:before="0"/>
        <w:ind w:firstLine="34"/>
      </w:pPr>
      <w:r w:rsidRPr="00111D7D">
        <w:t>8.2</w:t>
      </w:r>
      <w:r w:rsidRPr="00111D7D">
        <w:tab/>
        <w:t>Disputes</w:t>
      </w:r>
      <w:r w:rsidRPr="00111D7D">
        <w:tab/>
        <w:t>shall</w:t>
      </w:r>
      <w:r w:rsidRPr="00111D7D">
        <w:tab/>
        <w:t>be</w:t>
      </w:r>
      <w:r w:rsidRPr="00111D7D">
        <w:tab/>
        <w:t>settled</w:t>
      </w:r>
      <w:r w:rsidRPr="00111D7D">
        <w:tab/>
        <w:t>by</w:t>
      </w:r>
      <w:r w:rsidRPr="00111D7D">
        <w:tab/>
        <w:t>complaint</w:t>
      </w:r>
      <w:r w:rsidRPr="00111D7D">
        <w:tab/>
        <w:t>redressal</w:t>
      </w:r>
      <w:r w:rsidRPr="00111D7D">
        <w:tab/>
        <w:t>committee</w:t>
      </w:r>
      <w:r w:rsidRPr="00111D7D">
        <w:tab/>
        <w:t>define in SPPR</w:t>
      </w:r>
    </w:p>
    <w:p w14:paraId="17C2167B" w14:textId="77777777" w:rsidR="000F44EF" w:rsidRDefault="000F44EF" w:rsidP="000F44EF">
      <w:pPr>
        <w:pStyle w:val="Bodytext20"/>
        <w:shd w:val="clear" w:color="auto" w:fill="auto"/>
        <w:spacing w:before="0"/>
        <w:ind w:left="1540" w:firstLine="8"/>
        <w:jc w:val="left"/>
      </w:pPr>
      <w:r w:rsidRPr="00111D7D">
        <w:t>2010 or through arbitration Act of 1940.in accordance with the following provisions:</w:t>
      </w:r>
    </w:p>
    <w:p w14:paraId="0BE52ABA" w14:textId="77777777" w:rsidR="000F44EF" w:rsidRDefault="000F44EF" w:rsidP="000F44EF">
      <w:pPr>
        <w:pStyle w:val="Bodytext20"/>
        <w:shd w:val="clear" w:color="auto" w:fill="auto"/>
        <w:spacing w:before="0"/>
        <w:ind w:left="1540" w:firstLine="8"/>
        <w:jc w:val="left"/>
      </w:pPr>
    </w:p>
    <w:p w14:paraId="71A4E454" w14:textId="77777777" w:rsidR="000C3486" w:rsidRPr="00811660" w:rsidRDefault="000C3486" w:rsidP="00811660">
      <w:pPr>
        <w:ind w:left="0" w:firstLine="0"/>
        <w:rPr>
          <w:rFonts w:asciiTheme="minorHAnsi" w:hAnsiTheme="minorHAnsi"/>
          <w:b/>
          <w:bCs/>
          <w:sz w:val="20"/>
          <w:szCs w:val="20"/>
        </w:rPr>
      </w:pPr>
    </w:p>
    <w:sectPr w:rsidR="000C3486" w:rsidRPr="00811660" w:rsidSect="0081166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2AB38" w14:textId="77777777" w:rsidR="0061652A" w:rsidRDefault="0061652A" w:rsidP="00517B15">
      <w:pPr>
        <w:spacing w:line="240" w:lineRule="auto"/>
      </w:pPr>
      <w:r>
        <w:separator/>
      </w:r>
    </w:p>
  </w:endnote>
  <w:endnote w:type="continuationSeparator" w:id="0">
    <w:p w14:paraId="5489ED31" w14:textId="77777777" w:rsidR="0061652A" w:rsidRDefault="0061652A" w:rsidP="00517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sans-serif">
    <w:altName w:val="Arial"/>
    <w:charset w:val="01"/>
    <w:family w:val="auto"/>
    <w:pitch w:val="default"/>
  </w:font>
  <w:font w:name="monospace">
    <w:altName w:val="Times New Roman"/>
    <w:charset w:val="01"/>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A71AB" w14:textId="77777777" w:rsidR="00D653FF" w:rsidRDefault="00D653FF">
    <w:pPr>
      <w:rPr>
        <w:sz w:val="2"/>
        <w:szCs w:val="2"/>
      </w:rPr>
    </w:pPr>
    <w:r>
      <w:rPr>
        <w:noProof/>
      </w:rPr>
      <w:pict w14:anchorId="44A3214D">
        <v:shapetype id="_x0000_t202" coordsize="21600,21600" o:spt="202" path="m,l,21600r21600,l21600,xe">
          <v:stroke joinstyle="miter"/>
          <v:path gradientshapeok="t" o:connecttype="rect"/>
        </v:shapetype>
        <v:shape id="Text Box 57" o:spid="_x0000_s2056" type="#_x0000_t202" style="position:absolute;left:0;text-align:left;margin-left:84.05pt;margin-top:730.8pt;width:448.55pt;height:13.8pt;z-index:-25165414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YCsQIAALI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" filled="f" stroked="f">
          <v:textbox style="mso-fit-shape-to-text:t" inset="0,0,0,0">
            <w:txbxContent>
              <w:p w14:paraId="2D04C920" w14:textId="77777777" w:rsidR="00D653FF" w:rsidRDefault="00D653FF">
                <w:pPr>
                  <w:tabs>
                    <w:tab w:val="right" w:pos="8971"/>
                  </w:tabs>
                  <w:spacing w:line="240" w:lineRule="auto"/>
                  <w:ind w:firstLine="0"/>
                </w:pPr>
                <w:r>
                  <w:rPr>
                    <w:rStyle w:val="Headerorfooter0"/>
                    <w:rFonts w:eastAsiaTheme="minorHAnsi"/>
                  </w:rPr>
                  <w:t>Khyber Pakhtunkhwa Public Procurement Regulatory Authority (KPPRA)</w:t>
                </w:r>
                <w:r>
                  <w:rPr>
                    <w:rStyle w:val="Headerorfooter0"/>
                    <w:rFonts w:eastAsiaTheme="minorHAnsi"/>
                  </w:rPr>
                  <w:tab/>
                </w:r>
                <w:r>
                  <w:fldChar w:fldCharType="begin"/>
                </w:r>
                <w:r>
                  <w:instrText xml:space="preserve"> PAGE \* MERGEFORMAT </w:instrText>
                </w:r>
                <w:r>
                  <w:fldChar w:fldCharType="separate"/>
                </w:r>
                <w:r w:rsidRPr="00FE754C">
                  <w:rPr>
                    <w:rStyle w:val="Headerorfooter0"/>
                    <w:rFonts w:eastAsiaTheme="minorHAnsi"/>
                    <w:noProof/>
                  </w:rPr>
                  <w:t>16</w:t>
                </w:r>
                <w:r>
                  <w:rPr>
                    <w:rStyle w:val="Headerorfooter0"/>
                    <w:rFonts w:eastAsiaTheme="minorHAnsi"/>
                    <w:noProof/>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92A1" w14:textId="77777777" w:rsidR="00D653FF" w:rsidRDefault="00D653FF">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1C79" w14:textId="77777777" w:rsidR="00D653FF" w:rsidRDefault="00D653FF">
    <w:pPr>
      <w:rPr>
        <w:sz w:val="2"/>
        <w:szCs w:val="2"/>
      </w:rPr>
    </w:pPr>
    <w:r>
      <w:rPr>
        <w:noProof/>
      </w:rPr>
      <w:pict w14:anchorId="01BC194D">
        <v:shapetype id="_x0000_t202" coordsize="21600,21600" o:spt="202" path="m,l,21600r21600,l21600,xe">
          <v:stroke joinstyle="miter"/>
          <v:path gradientshapeok="t" o:connecttype="rect"/>
        </v:shapetype>
        <v:shape id="Text Box 53" o:spid="_x0000_s2054" type="#_x0000_t202" style="position:absolute;left:0;text-align:left;margin-left:88.7pt;margin-top:730.8pt;width:448.55pt;height:13.8pt;z-index:-251650048;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IrsQIAALI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" filled="f" stroked="f">
          <v:textbox style="mso-fit-shape-to-text:t" inset="0,0,0,0">
            <w:txbxContent>
              <w:p w14:paraId="12F60ED5" w14:textId="77777777" w:rsidR="00D653FF" w:rsidRDefault="00D653FF">
                <w:pPr>
                  <w:tabs>
                    <w:tab w:val="right" w:pos="8971"/>
                  </w:tabs>
                  <w:spacing w:line="240" w:lineRule="auto"/>
                  <w:ind w:firstLine="0"/>
                </w:pPr>
                <w:r>
                  <w:rPr>
                    <w:rStyle w:val="Headerorfooter0"/>
                    <w:rFonts w:eastAsiaTheme="minorHAnsi"/>
                  </w:rPr>
                  <w:t>Khyber Pakhtunkhwa Public Procurement Regulatory Authority (KPPRA)</w:t>
                </w:r>
                <w:r>
                  <w:rPr>
                    <w:rStyle w:val="Headerorfooter0"/>
                    <w:rFonts w:eastAsiaTheme="minorHAnsi"/>
                  </w:rPr>
                  <w:tab/>
                </w:r>
                <w:r>
                  <w:fldChar w:fldCharType="begin"/>
                </w:r>
                <w:r>
                  <w:instrText xml:space="preserve"> PAGE \* MERGEFORMAT </w:instrText>
                </w:r>
                <w:r>
                  <w:fldChar w:fldCharType="separate"/>
                </w:r>
                <w:r w:rsidRPr="00FE754C">
                  <w:rPr>
                    <w:rStyle w:val="Headerorfooter0"/>
                    <w:rFonts w:eastAsiaTheme="minorHAnsi"/>
                    <w:noProof/>
                  </w:rPr>
                  <w:t>24</w:t>
                </w:r>
                <w:r>
                  <w:rPr>
                    <w:rStyle w:val="Headerorfooter0"/>
                    <w:rFonts w:eastAsiaTheme="minorHAnsi"/>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EDF7C" w14:textId="77777777" w:rsidR="00D653FF" w:rsidRDefault="00D653FF">
    <w:pPr>
      <w:rPr>
        <w:sz w:val="2"/>
        <w:szCs w:val="2"/>
      </w:rPr>
    </w:pPr>
    <w:r>
      <w:rPr>
        <w:noProof/>
      </w:rPr>
      <w:pict w14:anchorId="28235DEA">
        <v:shapetype id="_x0000_t202" coordsize="21600,21600" o:spt="202" path="m,l,21600r21600,l21600,xe">
          <v:stroke joinstyle="miter"/>
          <v:path gradientshapeok="t" o:connecttype="rect"/>
        </v:shapetype>
        <v:shape id="Text Box 52" o:spid="_x0000_s2053" type="#_x0000_t202" style="position:absolute;left:0;text-align:left;margin-left:59.55pt;margin-top:788.95pt;width:448.55pt;height:23.8pt;z-index:-25164902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BpswIAALI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" filled="f" stroked="f">
          <v:textbox style="mso-fit-shape-to-text:t" inset="0,0,0,0">
            <w:txbxContent>
              <w:p w14:paraId="17414887" w14:textId="2B7AE010" w:rsidR="00D653FF" w:rsidRDefault="00D653FF">
                <w:pPr>
                  <w:tabs>
                    <w:tab w:val="right" w:pos="8971"/>
                  </w:tabs>
                  <w:spacing w:line="240" w:lineRule="auto"/>
                  <w:ind w:firstLine="0"/>
                </w:pPr>
                <w:r>
                  <w:fldChar w:fldCharType="begin"/>
                </w:r>
                <w:r>
                  <w:instrText xml:space="preserve"> PAGE \* MERGEFORMAT </w:instrText>
                </w:r>
                <w:r>
                  <w:fldChar w:fldCharType="separate"/>
                </w:r>
                <w:r w:rsidR="00BF3937" w:rsidRPr="00BF3937">
                  <w:rPr>
                    <w:rStyle w:val="Headerorfooter0"/>
                    <w:rFonts w:eastAsiaTheme="minorHAnsi"/>
                    <w:noProof/>
                  </w:rPr>
                  <w:t>21</w:t>
                </w:r>
                <w:r>
                  <w:rPr>
                    <w:rStyle w:val="Headerorfooter0"/>
                    <w:rFonts w:eastAsiaTheme="minorHAnsi"/>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0B6C" w14:textId="77777777" w:rsidR="00D653FF" w:rsidRDefault="00D653FF">
    <w:pPr>
      <w:rPr>
        <w:sz w:val="2"/>
        <w:szCs w:val="2"/>
      </w:rPr>
    </w:pPr>
    <w:r>
      <w:rPr>
        <w:noProof/>
      </w:rPr>
      <w:pict w14:anchorId="0C1F173F">
        <v:shapetype id="_x0000_t202" coordsize="21600,21600" o:spt="202" path="m,l,21600r21600,l21600,xe">
          <v:stroke joinstyle="miter"/>
          <v:path gradientshapeok="t" o:connecttype="rect"/>
        </v:shapetype>
        <v:shape id="Text Box 42" o:spid="_x0000_s2050" type="#_x0000_t202" style="position:absolute;left:0;text-align:left;margin-left:73.55pt;margin-top:757.3pt;width:466.55pt;height:13.8pt;z-index:-25164390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0B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" filled="f" stroked="f">
          <v:textbox style="mso-fit-shape-to-text:t" inset="0,0,0,0">
            <w:txbxContent>
              <w:p w14:paraId="5210D724" w14:textId="77777777" w:rsidR="00D653FF" w:rsidRDefault="00D653FF">
                <w:pPr>
                  <w:tabs>
                    <w:tab w:val="right" w:pos="9331"/>
                  </w:tabs>
                  <w:spacing w:line="240" w:lineRule="auto"/>
                  <w:ind w:firstLine="0"/>
                </w:pPr>
                <w:r>
                  <w:rPr>
                    <w:rStyle w:val="Headerorfooter0"/>
                    <w:rFonts w:eastAsiaTheme="minorHAnsi"/>
                  </w:rPr>
                  <w:t>Khyber PAkhtunkhwa Public Procurement Regulatory Authority (KPPRA)</w:t>
                </w:r>
                <w:r>
                  <w:rPr>
                    <w:rStyle w:val="Headerorfooter0"/>
                    <w:rFonts w:eastAsiaTheme="minorHAnsi"/>
                  </w:rPr>
                  <w:tab/>
                  <w:t>32</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C42E" w14:textId="77777777" w:rsidR="00D653FF" w:rsidRDefault="00D653FF">
    <w:pPr>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C8E8" w14:textId="77777777" w:rsidR="00D653FF" w:rsidRDefault="00D653FF">
    <w:pPr>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FF02" w14:textId="77777777" w:rsidR="00D653FF" w:rsidRDefault="00D653FF">
    <w:pPr>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E45B6" w14:textId="77777777" w:rsidR="00D653FF" w:rsidRDefault="00D653FF">
    <w:pPr>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7AA45" w14:textId="77777777" w:rsidR="00D653FF" w:rsidRDefault="00D653FF">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8036D" w14:textId="77777777" w:rsidR="0061652A" w:rsidRDefault="0061652A" w:rsidP="00517B15">
      <w:pPr>
        <w:spacing w:line="240" w:lineRule="auto"/>
      </w:pPr>
      <w:r>
        <w:separator/>
      </w:r>
    </w:p>
  </w:footnote>
  <w:footnote w:type="continuationSeparator" w:id="0">
    <w:p w14:paraId="64009450" w14:textId="77777777" w:rsidR="0061652A" w:rsidRDefault="0061652A" w:rsidP="00517B15">
      <w:pPr>
        <w:spacing w:line="240" w:lineRule="auto"/>
      </w:pPr>
      <w:r>
        <w:continuationSeparator/>
      </w:r>
    </w:p>
  </w:footnote>
  <w:footnote w:id="1">
    <w:p w14:paraId="4997F398" w14:textId="77777777" w:rsidR="00D653FF" w:rsidRDefault="00D653FF" w:rsidP="005871F0">
      <w:pPr>
        <w:pStyle w:val="Footnote20"/>
        <w:shd w:val="clear" w:color="auto" w:fill="auto"/>
        <w:ind w:right="340"/>
      </w:pPr>
      <w:r>
        <w:rPr>
          <w:rStyle w:val="Footnote2Bold"/>
          <w:rFonts w:eastAsiaTheme="majorEastAsia"/>
        </w:rPr>
        <w:footnoteRef/>
      </w:r>
      <w:r>
        <w:rPr>
          <w:rStyle w:val="Footnote2Bold"/>
          <w:rFonts w:eastAsiaTheme="majorEastAsia"/>
        </w:rPr>
        <w:t xml:space="preserve"> [In </w:t>
      </w:r>
      <w:r>
        <w:t>case Paragraph Reference 1.2 of the Data Sheet requires to submit a Technical Proposal only, replace this sentence with:</w:t>
      </w:r>
      <w:r>
        <w:rPr>
          <w:rStyle w:val="Footnote2Bold"/>
          <w:rFonts w:eastAsiaTheme="majorEastAsia"/>
        </w:rPr>
        <w:t xml:space="preserve"> "We are hereby submitting our Proposal, which includes this Technical Proposal only.”]</w:t>
      </w:r>
    </w:p>
  </w:footnote>
  <w:footnote w:id="2">
    <w:p w14:paraId="6568DAB8" w14:textId="77777777" w:rsidR="00D653FF" w:rsidRDefault="00D653FF" w:rsidP="005871F0">
      <w:pPr>
        <w:pStyle w:val="Footnote20"/>
        <w:shd w:val="clear" w:color="auto" w:fill="auto"/>
        <w:tabs>
          <w:tab w:val="left" w:pos="317"/>
        </w:tabs>
        <w:ind w:firstLine="34"/>
        <w:jc w:val="both"/>
      </w:pPr>
      <w:r>
        <w:rPr>
          <w:rStyle w:val="Footnote2Bold"/>
          <w:rFonts w:eastAsiaTheme="majorEastAsia"/>
        </w:rPr>
        <w:footnoteRef/>
      </w:r>
      <w:r>
        <w:rPr>
          <w:rStyle w:val="Footnote2Bold"/>
          <w:rFonts w:eastAsiaTheme="majorEastAsia"/>
        </w:rPr>
        <w:tab/>
      </w:r>
      <w:r>
        <w:t>[Delete in case no association is foreseen.]</w:t>
      </w:r>
    </w:p>
  </w:footnote>
  <w:footnote w:id="3">
    <w:p w14:paraId="029BB025" w14:textId="77777777" w:rsidR="00D653FF" w:rsidRDefault="00D653FF" w:rsidP="003E2166">
      <w:pPr>
        <w:pStyle w:val="Footnote0"/>
        <w:shd w:val="clear" w:color="auto" w:fill="auto"/>
        <w:tabs>
          <w:tab w:val="left" w:pos="437"/>
        </w:tabs>
        <w:spacing w:line="230" w:lineRule="exact"/>
        <w:ind w:firstLine="96"/>
      </w:pPr>
      <w:r>
        <w:footnoteRef/>
      </w:r>
      <w:r>
        <w:tab/>
        <w:t>Amounts must coincide with the ones indicated under Total Cost of Financial proposal in Form FIN-2.</w:t>
      </w:r>
    </w:p>
  </w:footnote>
  <w:footnote w:id="4">
    <w:p w14:paraId="29C1331D" w14:textId="77777777" w:rsidR="00D653FF" w:rsidRDefault="00D653FF" w:rsidP="003E2166">
      <w:pPr>
        <w:pStyle w:val="Footnote0"/>
        <w:shd w:val="clear" w:color="auto" w:fill="auto"/>
        <w:tabs>
          <w:tab w:val="left" w:pos="437"/>
        </w:tabs>
        <w:spacing w:line="230" w:lineRule="exact"/>
        <w:ind w:left="440" w:right="620" w:hanging="363"/>
        <w:jc w:val="left"/>
      </w:pPr>
      <w:r>
        <w:footnoteRef/>
      </w:r>
      <w:r>
        <w:tab/>
        <w:t>If applicable, replace this Paragraph with: “No commissions or gratuities have been or are to Paid by us to agents relating to this Proposal and Contract execution.”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0701D" w14:textId="77777777" w:rsidR="00D653FF" w:rsidRDefault="00D653FF">
    <w:pPr>
      <w:rPr>
        <w:sz w:val="2"/>
        <w:szCs w:val="2"/>
      </w:rPr>
    </w:pPr>
    <w:r>
      <w:rPr>
        <w:noProof/>
      </w:rPr>
      <w:pict w14:anchorId="43879D1C">
        <v:shapetype id="_x0000_t202" coordsize="21600,21600" o:spt="202" path="m,l,21600r21600,l21600,xe">
          <v:stroke joinstyle="miter"/>
          <v:path gradientshapeok="t" o:connecttype="rect"/>
        </v:shapetype>
        <v:shape id="Text Box 59" o:spid="_x0000_s2057" type="#_x0000_t202" style="position:absolute;left:0;text-align:left;margin-left:100.95pt;margin-top:38.15pt;width:197.9pt;height:1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" filled="f" stroked="f">
          <v:textbox style="mso-fit-shape-to-text:t" inset="0,0,0,0">
            <w:txbxContent>
              <w:p w14:paraId="2B87CB14" w14:textId="77777777" w:rsidR="00D653FF" w:rsidRDefault="00D653FF">
                <w:pPr>
                  <w:spacing w:line="240" w:lineRule="auto"/>
                  <w:ind w:firstLine="0"/>
                </w:pPr>
                <w:r>
                  <w:rPr>
                    <w:rStyle w:val="Headerorfooter10pt"/>
                    <w:rFonts w:eastAsiaTheme="minorHAnsi"/>
                  </w:rPr>
                  <w:t>Section 2. Information to Consultants - Data Sheet</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91E5" w14:textId="77777777" w:rsidR="00D653FF" w:rsidRDefault="00D653FF">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0E3D" w14:textId="77777777" w:rsidR="00D653FF" w:rsidRDefault="00D653FF">
    <w:pPr>
      <w:rPr>
        <w:sz w:val="2"/>
        <w:szCs w:val="2"/>
      </w:rPr>
    </w:pPr>
    <w:r>
      <w:rPr>
        <w:noProof/>
      </w:rPr>
      <w:pict w14:anchorId="4141508D">
        <v:shapetype id="_x0000_t202" coordsize="21600,21600" o:spt="202" path="m,l,21600r21600,l21600,xe">
          <v:stroke joinstyle="miter"/>
          <v:path gradientshapeok="t" o:connecttype="rect"/>
        </v:shapetype>
        <v:shape id="Text Box 55" o:spid="_x0000_s2055" type="#_x0000_t202" style="position:absolute;left:0;text-align:left;margin-left:88.25pt;margin-top:38.15pt;width:188.15pt;height:11.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vUssgIAALA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" filled="f" stroked="f">
          <v:textbox style="mso-fit-shape-to-text:t" inset="0,0,0,0">
            <w:txbxContent>
              <w:p w14:paraId="663983D4" w14:textId="77777777" w:rsidR="00D653FF" w:rsidRDefault="00D653FF">
                <w:pPr>
                  <w:spacing w:line="240" w:lineRule="auto"/>
                  <w:ind w:firstLine="0"/>
                </w:pPr>
                <w:r>
                  <w:rPr>
                    <w:rStyle w:val="Headerorfooter10pt"/>
                    <w:rFonts w:eastAsiaTheme="minorHAnsi"/>
                  </w:rPr>
                  <w:t>Section 3. Technical Proposal - Standard Forms</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2434E" w14:textId="77777777" w:rsidR="00D653FF" w:rsidRDefault="00D653FF">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0A3CE" w14:textId="77777777" w:rsidR="00D653FF" w:rsidRDefault="00D653FF">
    <w:pPr>
      <w:rPr>
        <w:sz w:val="2"/>
        <w:szCs w:val="2"/>
      </w:rPr>
    </w:pPr>
    <w:r>
      <w:rPr>
        <w:noProof/>
      </w:rPr>
      <w:pict w14:anchorId="6FD6A3A9">
        <v:shapetype id="_x0000_t202" coordsize="21600,21600" o:spt="202" path="m,l,21600r21600,l21600,xe">
          <v:stroke joinstyle="miter"/>
          <v:path gradientshapeok="t" o:connecttype="rect"/>
        </v:shapetype>
        <v:shape id="Text Box 76" o:spid="_x0000_s2052" type="#_x0000_t202" style="position:absolute;left:0;text-align:left;margin-left:74.6pt;margin-top:550.8pt;width:466.55pt;height:13.8pt;z-index:-25163878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" filled="f" stroked="f">
          <v:textbox style="mso-fit-shape-to-text:t" inset="0,0,0,0">
            <w:txbxContent>
              <w:p w14:paraId="0630B9DB" w14:textId="77777777" w:rsidR="00D653FF" w:rsidRDefault="00D653FF" w:rsidP="00EF5C3D">
                <w:pPr>
                  <w:tabs>
                    <w:tab w:val="right" w:pos="9331"/>
                  </w:tabs>
                </w:pPr>
                <w:r>
                  <w:t>Khyber Pakhtunkhwa Public Procurement Regulatory Authority (KPPRA)</w:t>
                </w:r>
                <w:r>
                  <w:tab/>
                </w:r>
                <w:r>
                  <w:fldChar w:fldCharType="begin"/>
                </w:r>
                <w:r>
                  <w:instrText xml:space="preserve"> PAGE \* MERGEFORMAT </w:instrText>
                </w:r>
                <w:r>
                  <w:fldChar w:fldCharType="separate"/>
                </w:r>
                <w:r>
                  <w:rPr>
                    <w:noProof/>
                  </w:rPr>
                  <w:t>34</w:t>
                </w:r>
                <w:r>
                  <w:rPr>
                    <w:noProof/>
                  </w:rPr>
                  <w:fldChar w:fldCharType="end"/>
                </w:r>
              </w:p>
            </w:txbxContent>
          </v:textbox>
          <w10:wrap anchorx="page" anchory="page"/>
        </v:shape>
      </w:pict>
    </w:r>
    <w:r>
      <w:rPr>
        <w:noProof/>
      </w:rPr>
      <w:pict w14:anchorId="18519072">
        <v:shape id="Text Box 45" o:spid="_x0000_s2051" type="#_x0000_t202" style="position:absolute;left:0;text-align:left;margin-left:73.1pt;margin-top:64.7pt;width:238.3pt;height:11.5pt;z-index:-251646976;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dsgIAALI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" filled="f" stroked="f">
          <v:textbox style="mso-fit-shape-to-text:t" inset="0,0,0,0">
            <w:txbxContent>
              <w:p w14:paraId="15969AB0" w14:textId="77777777" w:rsidR="00D653FF" w:rsidRDefault="00D653FF">
                <w:pPr>
                  <w:tabs>
                    <w:tab w:val="right" w:pos="4766"/>
                  </w:tabs>
                  <w:spacing w:line="240" w:lineRule="auto"/>
                  <w:ind w:firstLine="0"/>
                </w:pPr>
                <w:r>
                  <w:rPr>
                    <w:rStyle w:val="Headerorfooter10pt"/>
                    <w:rFonts w:eastAsiaTheme="minorHAnsi"/>
                  </w:rPr>
                  <w:t>Section 4. Financial Proposal - Standard Forms</w:t>
                </w:r>
                <w:r>
                  <w:rPr>
                    <w:rStyle w:val="Headerorfooter10pt"/>
                    <w:rFonts w:eastAsiaTheme="minorHAnsi"/>
                  </w:rPr>
                  <w:tab/>
                </w:r>
                <w:r>
                  <w:fldChar w:fldCharType="begin"/>
                </w:r>
                <w:r>
                  <w:instrText xml:space="preserve"> PAGE \* MERGEFORMAT </w:instrText>
                </w:r>
                <w:r>
                  <w:fldChar w:fldCharType="separate"/>
                </w:r>
                <w:r w:rsidRPr="00FE754C">
                  <w:rPr>
                    <w:rStyle w:val="Headerorfooter10pt"/>
                    <w:rFonts w:eastAsiaTheme="minorHAnsi"/>
                    <w:noProof/>
                  </w:rPr>
                  <w:t>34</w:t>
                </w:r>
                <w:r>
                  <w:rPr>
                    <w:rStyle w:val="Headerorfooter10pt"/>
                    <w:rFonts w:eastAsiaTheme="minorHAnsi"/>
                    <w:noProof/>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AE763" w14:textId="77777777" w:rsidR="00D653FF" w:rsidRDefault="00D653FF">
    <w:pPr>
      <w:rPr>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6BE5" w14:textId="77777777" w:rsidR="00D653FF" w:rsidRDefault="00D653FF">
    <w:pPr>
      <w:rPr>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063C" w14:textId="77777777" w:rsidR="00D653FF" w:rsidRDefault="00D653FF">
    <w:pPr>
      <w:rPr>
        <w:sz w:val="2"/>
        <w:szCs w:val="2"/>
      </w:rPr>
    </w:pPr>
    <w:r>
      <w:rPr>
        <w:noProof/>
      </w:rPr>
      <w:pict w14:anchorId="1FCB7759">
        <v:shapetype id="_x0000_t202" coordsize="21600,21600" o:spt="202" path="m,l,21600r21600,l21600,xe">
          <v:stroke joinstyle="miter"/>
          <v:path gradientshapeok="t" o:connecttype="rect"/>
        </v:shapetype>
        <v:shape id="Text Box 4" o:spid="_x0000_s2049" type="#_x0000_t202" style="position:absolute;left:0;text-align:left;margin-left:73.25pt;margin-top:39.1pt;width:46pt;height:13.8pt;z-index:-2516367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" filled="f" stroked="f">
          <v:textbox style="mso-fit-shape-to-text:t" inset="0,0,0,0">
            <w:txbxContent>
              <w:p w14:paraId="6B82AEDA" w14:textId="77777777" w:rsidR="00D653FF" w:rsidRDefault="00D653FF">
                <w:pPr>
                  <w:spacing w:line="240" w:lineRule="auto"/>
                  <w:ind w:firstLine="0"/>
                </w:pPr>
                <w:r>
                  <w:rPr>
                    <w:rStyle w:val="HeaderorfooterBold"/>
                    <w:rFonts w:eastAsiaTheme="minorHAnsi"/>
                  </w:rPr>
                  <w:t>Contract</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6AC39" w14:textId="77777777" w:rsidR="00D653FF" w:rsidRDefault="00D653FF">
    <w:pPr>
      <w:rPr>
        <w:sz w:val="2"/>
        <w:szCs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A5AE" w14:textId="77777777" w:rsidR="00D653FF" w:rsidRDefault="00D653FF">
    <w:pPr>
      <w:rPr>
        <w:sz w:val="2"/>
        <w:szCs w:val="2"/>
      </w:rPr>
    </w:pPr>
    <w:r>
      <w:rPr>
        <w:noProof/>
      </w:rPr>
      <w:pict w14:anchorId="5BAE524B">
        <v:shapetype id="_x0000_t202" coordsize="21600,21600" o:spt="202" path="m,l,21600r21600,l21600,xe">
          <v:stroke joinstyle="miter"/>
          <v:path gradientshapeok="t" o:connecttype="rect"/>
        </v:shapetype>
        <v:shape id="Text Box 12" o:spid="_x0000_s2066" type="#_x0000_t202" style="position:absolute;left:0;text-align:left;margin-left:72.35pt;margin-top:38.15pt;width:118.25pt;height:10.35pt;z-index:-2516346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" filled="f" stroked="f">
          <v:textbox style="mso-fit-shape-to-text:t" inset="0,0,0,0">
            <w:txbxContent>
              <w:p w14:paraId="77E0DAE7" w14:textId="77777777" w:rsidR="00D653FF" w:rsidRDefault="00D653FF">
                <w:pPr>
                  <w:spacing w:line="240" w:lineRule="auto"/>
                  <w:ind w:firstLine="0"/>
                </w:pPr>
                <w:r>
                  <w:rPr>
                    <w:rStyle w:val="Headerorfooter10pt"/>
                    <w:rFonts w:eastAsiaTheme="minorHAnsi"/>
                  </w:rPr>
                  <w:t>General Condition of Contract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B53"/>
    <w:multiLevelType w:val="multilevel"/>
    <w:tmpl w:val="C22492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4675D"/>
    <w:multiLevelType w:val="multilevel"/>
    <w:tmpl w:val="73EC90E0"/>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D1C61"/>
    <w:multiLevelType w:val="multilevel"/>
    <w:tmpl w:val="C290A9D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7C138C"/>
    <w:multiLevelType w:val="multilevel"/>
    <w:tmpl w:val="15D880D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367E3F"/>
    <w:multiLevelType w:val="multilevel"/>
    <w:tmpl w:val="1BE6B4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6C6AD7"/>
    <w:multiLevelType w:val="multilevel"/>
    <w:tmpl w:val="F0188522"/>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526056"/>
    <w:multiLevelType w:val="multilevel"/>
    <w:tmpl w:val="3FD402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111BE2"/>
    <w:multiLevelType w:val="multilevel"/>
    <w:tmpl w:val="BA2CA9E8"/>
    <w:lvl w:ilvl="0">
      <w:start w:val="1"/>
      <w:numFmt w:val="decimal"/>
      <w:lvlText w:val="%1"/>
      <w:lvlJc w:val="left"/>
      <w:pPr>
        <w:ind w:left="480" w:hanging="480"/>
      </w:pPr>
      <w:rPr>
        <w:rFonts w:hint="default"/>
      </w:rPr>
    </w:lvl>
    <w:lvl w:ilvl="1">
      <w:start w:val="4"/>
      <w:numFmt w:val="decimal"/>
      <w:lvlText w:val="%1.%2"/>
      <w:lvlJc w:val="left"/>
      <w:pPr>
        <w:ind w:left="570" w:hanging="480"/>
      </w:pPr>
      <w:rPr>
        <w:rFonts w:hint="default"/>
      </w:rPr>
    </w:lvl>
    <w:lvl w:ilvl="2">
      <w:start w:val="2"/>
      <w:numFmt w:val="decimal"/>
      <w:lvlText w:val="%1.%2.%3"/>
      <w:lvlJc w:val="left"/>
      <w:pPr>
        <w:ind w:left="900" w:hanging="720"/>
      </w:pPr>
      <w:rPr>
        <w:rFonts w:hint="default"/>
        <w:sz w:val="22"/>
        <w:szCs w:val="22"/>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0D022689"/>
    <w:multiLevelType w:val="multilevel"/>
    <w:tmpl w:val="1D581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343F25"/>
    <w:multiLevelType w:val="multilevel"/>
    <w:tmpl w:val="7FF8D4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48353B"/>
    <w:multiLevelType w:val="multilevel"/>
    <w:tmpl w:val="A20C4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6C1221"/>
    <w:multiLevelType w:val="multilevel"/>
    <w:tmpl w:val="5C943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BA08AE"/>
    <w:multiLevelType w:val="multilevel"/>
    <w:tmpl w:val="6646EE8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AC7B81"/>
    <w:multiLevelType w:val="multilevel"/>
    <w:tmpl w:val="AF96C44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146B47"/>
    <w:multiLevelType w:val="multilevel"/>
    <w:tmpl w:val="B83C680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CF5ED5"/>
    <w:multiLevelType w:val="multilevel"/>
    <w:tmpl w:val="D2BE77C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0E2046"/>
    <w:multiLevelType w:val="multilevel"/>
    <w:tmpl w:val="B908F79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7653A6"/>
    <w:multiLevelType w:val="multilevel"/>
    <w:tmpl w:val="9A7296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012C70"/>
    <w:multiLevelType w:val="multilevel"/>
    <w:tmpl w:val="DCA06E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2C324F"/>
    <w:multiLevelType w:val="multilevel"/>
    <w:tmpl w:val="8E10887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0577FD"/>
    <w:multiLevelType w:val="hybridMultilevel"/>
    <w:tmpl w:val="D040E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9FF59DB"/>
    <w:multiLevelType w:val="multilevel"/>
    <w:tmpl w:val="CDB2A2D8"/>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A251419"/>
    <w:multiLevelType w:val="multilevel"/>
    <w:tmpl w:val="810C081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D5551F"/>
    <w:multiLevelType w:val="multilevel"/>
    <w:tmpl w:val="8A52076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194A98"/>
    <w:multiLevelType w:val="multilevel"/>
    <w:tmpl w:val="EB6E6BFE"/>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EB75C1D"/>
    <w:multiLevelType w:val="multilevel"/>
    <w:tmpl w:val="19E2598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4865CE"/>
    <w:multiLevelType w:val="multilevel"/>
    <w:tmpl w:val="A8D458A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CA654F"/>
    <w:multiLevelType w:val="multilevel"/>
    <w:tmpl w:val="ACDE65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13A3E34"/>
    <w:multiLevelType w:val="multilevel"/>
    <w:tmpl w:val="02A025E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25775C6"/>
    <w:multiLevelType w:val="multilevel"/>
    <w:tmpl w:val="22BAC1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2D3A25"/>
    <w:multiLevelType w:val="multilevel"/>
    <w:tmpl w:val="A3E06C1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226A34"/>
    <w:multiLevelType w:val="multilevel"/>
    <w:tmpl w:val="35EC20E4"/>
    <w:lvl w:ilvl="0">
      <w:start w:val="1"/>
      <w:numFmt w:val="decimal"/>
      <w:lvlText w:val="3.1.%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6604DC6"/>
    <w:multiLevelType w:val="multilevel"/>
    <w:tmpl w:val="CE4CC0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6FA5CC1"/>
    <w:multiLevelType w:val="multilevel"/>
    <w:tmpl w:val="45EA93AA"/>
    <w:lvl w:ilvl="0">
      <w:start w:val="13"/>
      <w:numFmt w:val="decimal"/>
      <w:lvlText w:val="%1."/>
      <w:lvlJc w:val="left"/>
      <w:pPr>
        <w:ind w:left="480" w:hanging="480"/>
      </w:pPr>
      <w:rPr>
        <w:rFonts w:hint="default"/>
      </w:rPr>
    </w:lvl>
    <w:lvl w:ilvl="1">
      <w:start w:val="3"/>
      <w:numFmt w:val="decimal"/>
      <w:lvlText w:val="%1.%2."/>
      <w:lvlJc w:val="left"/>
      <w:pPr>
        <w:ind w:left="3360" w:hanging="48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34" w15:restartNumberingAfterBreak="0">
    <w:nsid w:val="370B5E9B"/>
    <w:multiLevelType w:val="multilevel"/>
    <w:tmpl w:val="545CA792"/>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7E342D0"/>
    <w:multiLevelType w:val="multilevel"/>
    <w:tmpl w:val="B7D28A9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8B127B1"/>
    <w:multiLevelType w:val="multilevel"/>
    <w:tmpl w:val="B60A34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E6C7662"/>
    <w:multiLevelType w:val="multilevel"/>
    <w:tmpl w:val="C804BF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F83371A"/>
    <w:multiLevelType w:val="multilevel"/>
    <w:tmpl w:val="316093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0B77117"/>
    <w:multiLevelType w:val="hybridMultilevel"/>
    <w:tmpl w:val="B34C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27B24ED"/>
    <w:multiLevelType w:val="multilevel"/>
    <w:tmpl w:val="9DFEAB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B40D20"/>
    <w:multiLevelType w:val="multilevel"/>
    <w:tmpl w:val="93E0A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DB37F5C"/>
    <w:multiLevelType w:val="multilevel"/>
    <w:tmpl w:val="74BCC2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13805FF"/>
    <w:multiLevelType w:val="multilevel"/>
    <w:tmpl w:val="4E9ABB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21F357D"/>
    <w:multiLevelType w:val="multilevel"/>
    <w:tmpl w:val="4F18DED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3BB062D"/>
    <w:multiLevelType w:val="multilevel"/>
    <w:tmpl w:val="4C9A3E5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471280C"/>
    <w:multiLevelType w:val="hybridMultilevel"/>
    <w:tmpl w:val="156A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74B162D"/>
    <w:multiLevelType w:val="hybridMultilevel"/>
    <w:tmpl w:val="E00A7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C6714BC"/>
    <w:multiLevelType w:val="multilevel"/>
    <w:tmpl w:val="49E64B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9A1F73"/>
    <w:multiLevelType w:val="multilevel"/>
    <w:tmpl w:val="9196927C"/>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2982E19"/>
    <w:multiLevelType w:val="multilevel"/>
    <w:tmpl w:val="69541BA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92F76AD"/>
    <w:multiLevelType w:val="hybridMultilevel"/>
    <w:tmpl w:val="C5DAE3A4"/>
    <w:lvl w:ilvl="0" w:tplc="CB7001C2">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6A5E77C9"/>
    <w:multiLevelType w:val="hybridMultilevel"/>
    <w:tmpl w:val="7CF40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B166E63"/>
    <w:multiLevelType w:val="multilevel"/>
    <w:tmpl w:val="376C9CC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D941C5"/>
    <w:multiLevelType w:val="multilevel"/>
    <w:tmpl w:val="B1FA36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EFB6634"/>
    <w:multiLevelType w:val="multilevel"/>
    <w:tmpl w:val="5FDC05A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04C588B"/>
    <w:multiLevelType w:val="multilevel"/>
    <w:tmpl w:val="27AC7DD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FE118E"/>
    <w:multiLevelType w:val="multilevel"/>
    <w:tmpl w:val="2AEC21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F0541C"/>
    <w:multiLevelType w:val="multilevel"/>
    <w:tmpl w:val="E452D32E"/>
    <w:lvl w:ilvl="0">
      <w:start w:val="2"/>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060ED6"/>
    <w:multiLevelType w:val="multilevel"/>
    <w:tmpl w:val="D67E46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C11C05"/>
    <w:multiLevelType w:val="multilevel"/>
    <w:tmpl w:val="DF9E7056"/>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EF1B4F"/>
    <w:multiLevelType w:val="multilevel"/>
    <w:tmpl w:val="BB867E5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ED22073"/>
    <w:multiLevelType w:val="hybridMultilevel"/>
    <w:tmpl w:val="46885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ED92DC0"/>
    <w:multiLevelType w:val="multilevel"/>
    <w:tmpl w:val="91A632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9"/>
  </w:num>
  <w:num w:numId="3">
    <w:abstractNumId w:val="62"/>
  </w:num>
  <w:num w:numId="4">
    <w:abstractNumId w:val="46"/>
  </w:num>
  <w:num w:numId="5">
    <w:abstractNumId w:val="20"/>
  </w:num>
  <w:num w:numId="6">
    <w:abstractNumId w:val="28"/>
  </w:num>
  <w:num w:numId="7">
    <w:abstractNumId w:val="4"/>
  </w:num>
  <w:num w:numId="8">
    <w:abstractNumId w:val="17"/>
  </w:num>
  <w:num w:numId="9">
    <w:abstractNumId w:val="18"/>
  </w:num>
  <w:num w:numId="10">
    <w:abstractNumId w:val="44"/>
  </w:num>
  <w:num w:numId="11">
    <w:abstractNumId w:val="15"/>
  </w:num>
  <w:num w:numId="12">
    <w:abstractNumId w:val="12"/>
  </w:num>
  <w:num w:numId="13">
    <w:abstractNumId w:val="9"/>
  </w:num>
  <w:num w:numId="14">
    <w:abstractNumId w:val="45"/>
  </w:num>
  <w:num w:numId="15">
    <w:abstractNumId w:val="23"/>
  </w:num>
  <w:num w:numId="16">
    <w:abstractNumId w:val="14"/>
  </w:num>
  <w:num w:numId="17">
    <w:abstractNumId w:val="19"/>
  </w:num>
  <w:num w:numId="18">
    <w:abstractNumId w:val="61"/>
  </w:num>
  <w:num w:numId="19">
    <w:abstractNumId w:val="56"/>
  </w:num>
  <w:num w:numId="20">
    <w:abstractNumId w:val="3"/>
  </w:num>
  <w:num w:numId="21">
    <w:abstractNumId w:val="16"/>
  </w:num>
  <w:num w:numId="22">
    <w:abstractNumId w:val="5"/>
  </w:num>
  <w:num w:numId="23">
    <w:abstractNumId w:val="1"/>
  </w:num>
  <w:num w:numId="24">
    <w:abstractNumId w:val="21"/>
  </w:num>
  <w:num w:numId="25">
    <w:abstractNumId w:val="53"/>
  </w:num>
  <w:num w:numId="26">
    <w:abstractNumId w:val="13"/>
  </w:num>
  <w:num w:numId="27">
    <w:abstractNumId w:val="55"/>
  </w:num>
  <w:num w:numId="28">
    <w:abstractNumId w:val="51"/>
  </w:num>
  <w:num w:numId="29">
    <w:abstractNumId w:val="33"/>
  </w:num>
  <w:num w:numId="30">
    <w:abstractNumId w:val="47"/>
  </w:num>
  <w:num w:numId="31">
    <w:abstractNumId w:val="22"/>
  </w:num>
  <w:num w:numId="32">
    <w:abstractNumId w:val="35"/>
  </w:num>
  <w:num w:numId="33">
    <w:abstractNumId w:val="11"/>
  </w:num>
  <w:num w:numId="34">
    <w:abstractNumId w:val="42"/>
  </w:num>
  <w:num w:numId="35">
    <w:abstractNumId w:val="0"/>
  </w:num>
  <w:num w:numId="36">
    <w:abstractNumId w:val="26"/>
  </w:num>
  <w:num w:numId="37">
    <w:abstractNumId w:val="40"/>
  </w:num>
  <w:num w:numId="38">
    <w:abstractNumId w:val="37"/>
  </w:num>
  <w:num w:numId="39">
    <w:abstractNumId w:val="49"/>
  </w:num>
  <w:num w:numId="40">
    <w:abstractNumId w:val="52"/>
  </w:num>
  <w:num w:numId="41">
    <w:abstractNumId w:val="43"/>
  </w:num>
  <w:num w:numId="42">
    <w:abstractNumId w:val="57"/>
  </w:num>
  <w:num w:numId="43">
    <w:abstractNumId w:val="63"/>
  </w:num>
  <w:num w:numId="44">
    <w:abstractNumId w:val="27"/>
  </w:num>
  <w:num w:numId="45">
    <w:abstractNumId w:val="60"/>
  </w:num>
  <w:num w:numId="46">
    <w:abstractNumId w:val="31"/>
  </w:num>
  <w:num w:numId="47">
    <w:abstractNumId w:val="50"/>
  </w:num>
  <w:num w:numId="48">
    <w:abstractNumId w:val="29"/>
  </w:num>
  <w:num w:numId="49">
    <w:abstractNumId w:val="6"/>
  </w:num>
  <w:num w:numId="50">
    <w:abstractNumId w:val="36"/>
  </w:num>
  <w:num w:numId="51">
    <w:abstractNumId w:val="54"/>
  </w:num>
  <w:num w:numId="52">
    <w:abstractNumId w:val="48"/>
  </w:num>
  <w:num w:numId="53">
    <w:abstractNumId w:val="8"/>
  </w:num>
  <w:num w:numId="54">
    <w:abstractNumId w:val="58"/>
  </w:num>
  <w:num w:numId="55">
    <w:abstractNumId w:val="10"/>
  </w:num>
  <w:num w:numId="56">
    <w:abstractNumId w:val="25"/>
  </w:num>
  <w:num w:numId="57">
    <w:abstractNumId w:val="59"/>
  </w:num>
  <w:num w:numId="58">
    <w:abstractNumId w:val="41"/>
  </w:num>
  <w:num w:numId="59">
    <w:abstractNumId w:val="2"/>
  </w:num>
  <w:num w:numId="60">
    <w:abstractNumId w:val="32"/>
  </w:num>
  <w:num w:numId="61">
    <w:abstractNumId w:val="24"/>
  </w:num>
  <w:num w:numId="62">
    <w:abstractNumId w:val="38"/>
  </w:num>
  <w:num w:numId="63">
    <w:abstractNumId w:val="30"/>
  </w:num>
  <w:num w:numId="64">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7E1C"/>
    <w:rsid w:val="00000421"/>
    <w:rsid w:val="00004888"/>
    <w:rsid w:val="0002065D"/>
    <w:rsid w:val="00022002"/>
    <w:rsid w:val="0002572F"/>
    <w:rsid w:val="000441DD"/>
    <w:rsid w:val="00053656"/>
    <w:rsid w:val="0005489C"/>
    <w:rsid w:val="00061487"/>
    <w:rsid w:val="000711AB"/>
    <w:rsid w:val="00085529"/>
    <w:rsid w:val="000901FB"/>
    <w:rsid w:val="00090C95"/>
    <w:rsid w:val="000C3486"/>
    <w:rsid w:val="000C4CE1"/>
    <w:rsid w:val="000D4730"/>
    <w:rsid w:val="000E397F"/>
    <w:rsid w:val="000E65BB"/>
    <w:rsid w:val="000F44EF"/>
    <w:rsid w:val="00105C7B"/>
    <w:rsid w:val="001142D5"/>
    <w:rsid w:val="00137883"/>
    <w:rsid w:val="00184378"/>
    <w:rsid w:val="001A3DBE"/>
    <w:rsid w:val="001B6F66"/>
    <w:rsid w:val="001C6256"/>
    <w:rsid w:val="001D1B88"/>
    <w:rsid w:val="001E2E5B"/>
    <w:rsid w:val="00207A4C"/>
    <w:rsid w:val="0023323B"/>
    <w:rsid w:val="002351D1"/>
    <w:rsid w:val="00236757"/>
    <w:rsid w:val="002504B9"/>
    <w:rsid w:val="002528E9"/>
    <w:rsid w:val="002732AC"/>
    <w:rsid w:val="00276F96"/>
    <w:rsid w:val="00290F87"/>
    <w:rsid w:val="002A1DC4"/>
    <w:rsid w:val="002C5CC2"/>
    <w:rsid w:val="002C603B"/>
    <w:rsid w:val="002C7528"/>
    <w:rsid w:val="002F456B"/>
    <w:rsid w:val="0030296B"/>
    <w:rsid w:val="003129F8"/>
    <w:rsid w:val="00324165"/>
    <w:rsid w:val="00355FBA"/>
    <w:rsid w:val="00362E3D"/>
    <w:rsid w:val="00366F83"/>
    <w:rsid w:val="00372237"/>
    <w:rsid w:val="00376A44"/>
    <w:rsid w:val="00383F7B"/>
    <w:rsid w:val="00393885"/>
    <w:rsid w:val="003B1A95"/>
    <w:rsid w:val="003C2264"/>
    <w:rsid w:val="003C6A62"/>
    <w:rsid w:val="003C7085"/>
    <w:rsid w:val="003D048D"/>
    <w:rsid w:val="003D123C"/>
    <w:rsid w:val="003D23DD"/>
    <w:rsid w:val="003E2166"/>
    <w:rsid w:val="003E320B"/>
    <w:rsid w:val="003E3C12"/>
    <w:rsid w:val="00403EFC"/>
    <w:rsid w:val="0040515F"/>
    <w:rsid w:val="00411CBF"/>
    <w:rsid w:val="00414628"/>
    <w:rsid w:val="00417C0C"/>
    <w:rsid w:val="004253AE"/>
    <w:rsid w:val="00443CA0"/>
    <w:rsid w:val="00491F9B"/>
    <w:rsid w:val="00493B83"/>
    <w:rsid w:val="004941CF"/>
    <w:rsid w:val="004964A9"/>
    <w:rsid w:val="004B2DE9"/>
    <w:rsid w:val="004B6776"/>
    <w:rsid w:val="004B6A38"/>
    <w:rsid w:val="00507669"/>
    <w:rsid w:val="005109AF"/>
    <w:rsid w:val="00517B15"/>
    <w:rsid w:val="00526814"/>
    <w:rsid w:val="00541FD3"/>
    <w:rsid w:val="0054555A"/>
    <w:rsid w:val="00546D37"/>
    <w:rsid w:val="00551732"/>
    <w:rsid w:val="005627B4"/>
    <w:rsid w:val="00563F2D"/>
    <w:rsid w:val="005733FE"/>
    <w:rsid w:val="005835A6"/>
    <w:rsid w:val="005871F0"/>
    <w:rsid w:val="005D5679"/>
    <w:rsid w:val="005F3473"/>
    <w:rsid w:val="005F3B0C"/>
    <w:rsid w:val="005F3E93"/>
    <w:rsid w:val="0061652A"/>
    <w:rsid w:val="00620433"/>
    <w:rsid w:val="006249F1"/>
    <w:rsid w:val="006503F3"/>
    <w:rsid w:val="00656C2F"/>
    <w:rsid w:val="00664F21"/>
    <w:rsid w:val="006824CB"/>
    <w:rsid w:val="006962DB"/>
    <w:rsid w:val="006A2140"/>
    <w:rsid w:val="006B2CFD"/>
    <w:rsid w:val="006B464E"/>
    <w:rsid w:val="006C3B11"/>
    <w:rsid w:val="006E025F"/>
    <w:rsid w:val="006F4A7E"/>
    <w:rsid w:val="00701669"/>
    <w:rsid w:val="00702F53"/>
    <w:rsid w:val="007104E1"/>
    <w:rsid w:val="007139ED"/>
    <w:rsid w:val="00724FC5"/>
    <w:rsid w:val="007361F3"/>
    <w:rsid w:val="00745F25"/>
    <w:rsid w:val="00762E57"/>
    <w:rsid w:val="007657E1"/>
    <w:rsid w:val="0079090A"/>
    <w:rsid w:val="007A1E75"/>
    <w:rsid w:val="007C2038"/>
    <w:rsid w:val="007C62E8"/>
    <w:rsid w:val="007F4585"/>
    <w:rsid w:val="007F60B9"/>
    <w:rsid w:val="0081006A"/>
    <w:rsid w:val="00811660"/>
    <w:rsid w:val="008419F3"/>
    <w:rsid w:val="00842EA7"/>
    <w:rsid w:val="008561FF"/>
    <w:rsid w:val="00872FA0"/>
    <w:rsid w:val="0088057F"/>
    <w:rsid w:val="0088092B"/>
    <w:rsid w:val="0088513C"/>
    <w:rsid w:val="0088770B"/>
    <w:rsid w:val="00891523"/>
    <w:rsid w:val="0089554C"/>
    <w:rsid w:val="008A22F5"/>
    <w:rsid w:val="008B2F6E"/>
    <w:rsid w:val="008D306E"/>
    <w:rsid w:val="008F1CF5"/>
    <w:rsid w:val="00907E4B"/>
    <w:rsid w:val="00914D4C"/>
    <w:rsid w:val="00925CD6"/>
    <w:rsid w:val="009316DA"/>
    <w:rsid w:val="00935690"/>
    <w:rsid w:val="009572AF"/>
    <w:rsid w:val="00965AC9"/>
    <w:rsid w:val="00984275"/>
    <w:rsid w:val="00984869"/>
    <w:rsid w:val="00994569"/>
    <w:rsid w:val="009A063D"/>
    <w:rsid w:val="009A0FC5"/>
    <w:rsid w:val="009B267D"/>
    <w:rsid w:val="009B558E"/>
    <w:rsid w:val="009C2F13"/>
    <w:rsid w:val="009D11CF"/>
    <w:rsid w:val="009D320F"/>
    <w:rsid w:val="00A01C36"/>
    <w:rsid w:val="00A04B7D"/>
    <w:rsid w:val="00A35278"/>
    <w:rsid w:val="00A37A4D"/>
    <w:rsid w:val="00A507C9"/>
    <w:rsid w:val="00A57A68"/>
    <w:rsid w:val="00A71243"/>
    <w:rsid w:val="00A80473"/>
    <w:rsid w:val="00A80E07"/>
    <w:rsid w:val="00A85BEC"/>
    <w:rsid w:val="00AA4873"/>
    <w:rsid w:val="00AA5A74"/>
    <w:rsid w:val="00AB6793"/>
    <w:rsid w:val="00AD3A44"/>
    <w:rsid w:val="00AE77B3"/>
    <w:rsid w:val="00AF4D8F"/>
    <w:rsid w:val="00B074BA"/>
    <w:rsid w:val="00B4224F"/>
    <w:rsid w:val="00B42A39"/>
    <w:rsid w:val="00B61754"/>
    <w:rsid w:val="00B80207"/>
    <w:rsid w:val="00B807CF"/>
    <w:rsid w:val="00B81680"/>
    <w:rsid w:val="00B83F4E"/>
    <w:rsid w:val="00B908D4"/>
    <w:rsid w:val="00B91269"/>
    <w:rsid w:val="00BA2ADB"/>
    <w:rsid w:val="00BA4247"/>
    <w:rsid w:val="00BF3937"/>
    <w:rsid w:val="00BF4092"/>
    <w:rsid w:val="00C0649A"/>
    <w:rsid w:val="00C22A34"/>
    <w:rsid w:val="00C37E1C"/>
    <w:rsid w:val="00C45344"/>
    <w:rsid w:val="00C54A89"/>
    <w:rsid w:val="00C5702F"/>
    <w:rsid w:val="00C6054C"/>
    <w:rsid w:val="00C6771D"/>
    <w:rsid w:val="00CA260D"/>
    <w:rsid w:val="00CC07C5"/>
    <w:rsid w:val="00CD01F4"/>
    <w:rsid w:val="00CF1314"/>
    <w:rsid w:val="00CF3E14"/>
    <w:rsid w:val="00CF45BE"/>
    <w:rsid w:val="00D11F31"/>
    <w:rsid w:val="00D14FC5"/>
    <w:rsid w:val="00D348EB"/>
    <w:rsid w:val="00D3507F"/>
    <w:rsid w:val="00D653FF"/>
    <w:rsid w:val="00D66F40"/>
    <w:rsid w:val="00D724B2"/>
    <w:rsid w:val="00DD16BF"/>
    <w:rsid w:val="00E06663"/>
    <w:rsid w:val="00E147D8"/>
    <w:rsid w:val="00E33111"/>
    <w:rsid w:val="00E41118"/>
    <w:rsid w:val="00E477EA"/>
    <w:rsid w:val="00E56565"/>
    <w:rsid w:val="00E57066"/>
    <w:rsid w:val="00E57654"/>
    <w:rsid w:val="00E62F26"/>
    <w:rsid w:val="00E63C65"/>
    <w:rsid w:val="00E75AB9"/>
    <w:rsid w:val="00E93D45"/>
    <w:rsid w:val="00E97F18"/>
    <w:rsid w:val="00EB7926"/>
    <w:rsid w:val="00EC0307"/>
    <w:rsid w:val="00ED4645"/>
    <w:rsid w:val="00EF5229"/>
    <w:rsid w:val="00EF5C3D"/>
    <w:rsid w:val="00EF6A97"/>
    <w:rsid w:val="00F1584B"/>
    <w:rsid w:val="00F32430"/>
    <w:rsid w:val="00F42052"/>
    <w:rsid w:val="00F457BE"/>
    <w:rsid w:val="00F46B1A"/>
    <w:rsid w:val="00F60E4E"/>
    <w:rsid w:val="00F70088"/>
    <w:rsid w:val="00F86039"/>
    <w:rsid w:val="00FB3397"/>
    <w:rsid w:val="00FC448C"/>
    <w:rsid w:val="00FD2448"/>
    <w:rsid w:val="00FD261C"/>
    <w:rsid w:val="00FD4112"/>
    <w:rsid w:val="00FD7B98"/>
    <w:rsid w:val="00FE2496"/>
    <w:rsid w:val="00FE55D8"/>
    <w:rsid w:val="00FE568A"/>
    <w:rsid w:val="00FF5B1D"/>
    <w:rsid w:val="00FF71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290EDD5"/>
  <w15:docId w15:val="{FF2B0632-4C9F-41E6-842C-AE7B240F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0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zcher Text"/>
    <w:qFormat/>
    <w:rsid w:val="00A507C9"/>
    <w:rPr>
      <w:rFonts w:ascii="Arial" w:hAnsi="Arial"/>
      <w:sz w:val="24"/>
    </w:rPr>
  </w:style>
  <w:style w:type="paragraph" w:styleId="Heading1">
    <w:name w:val="heading 1"/>
    <w:aliases w:val="Bazcher H1"/>
    <w:basedOn w:val="Normal"/>
    <w:next w:val="Normal"/>
    <w:link w:val="Heading1Char"/>
    <w:autoRedefine/>
    <w:uiPriority w:val="9"/>
    <w:qFormat/>
    <w:rsid w:val="00AF4D8F"/>
    <w:pPr>
      <w:keepNext/>
      <w:keepLines/>
      <w:numPr>
        <w:numId w:val="1"/>
      </w:numPr>
      <w:spacing w:before="480"/>
      <w:jc w:val="center"/>
      <w:outlineLvl w:val="0"/>
    </w:pPr>
    <w:rPr>
      <w:rFonts w:eastAsiaTheme="majorEastAsia" w:cs="Arial"/>
      <w:b/>
      <w:bCs/>
      <w:color w:val="C00000"/>
      <w:sz w:val="40"/>
      <w:szCs w:val="40"/>
    </w:rPr>
  </w:style>
  <w:style w:type="paragraph" w:styleId="Heading2">
    <w:name w:val="heading 2"/>
    <w:aliases w:val="Bazcher H2"/>
    <w:basedOn w:val="Normal"/>
    <w:next w:val="Normal"/>
    <w:link w:val="Heading2Char"/>
    <w:autoRedefine/>
    <w:uiPriority w:val="9"/>
    <w:unhideWhenUsed/>
    <w:qFormat/>
    <w:rsid w:val="00AF4D8F"/>
    <w:pPr>
      <w:keepNext/>
      <w:keepLines/>
      <w:numPr>
        <w:ilvl w:val="1"/>
        <w:numId w:val="1"/>
      </w:numPr>
      <w:tabs>
        <w:tab w:val="left" w:pos="288"/>
      </w:tabs>
      <w:jc w:val="left"/>
      <w:outlineLvl w:val="1"/>
    </w:pPr>
    <w:rPr>
      <w:rFonts w:eastAsiaTheme="majorEastAsia" w:cs="Arial"/>
      <w:b/>
      <w:bCs/>
      <w:color w:val="1F497D" w:themeColor="text2"/>
      <w:sz w:val="36"/>
      <w:szCs w:val="36"/>
    </w:rPr>
  </w:style>
  <w:style w:type="paragraph" w:styleId="Heading3">
    <w:name w:val="heading 3"/>
    <w:aliases w:val="Bazcher H3"/>
    <w:basedOn w:val="Normal"/>
    <w:next w:val="Normal"/>
    <w:link w:val="Heading3Char"/>
    <w:autoRedefine/>
    <w:uiPriority w:val="9"/>
    <w:unhideWhenUsed/>
    <w:qFormat/>
    <w:rsid w:val="009A0FC5"/>
    <w:pPr>
      <w:keepNext/>
      <w:keepLines/>
      <w:numPr>
        <w:ilvl w:val="2"/>
        <w:numId w:val="1"/>
      </w:numPr>
      <w:ind w:left="432" w:hanging="144"/>
      <w:outlineLvl w:val="2"/>
    </w:pPr>
    <w:rPr>
      <w:rFonts w:ascii="Arial Rounded MT Bold" w:eastAsiaTheme="majorEastAsia" w:hAnsi="Arial Rounded MT Bold" w:cstheme="majorBidi"/>
      <w:bCs/>
      <w:color w:val="007434"/>
      <w:sz w:val="28"/>
      <w:szCs w:val="28"/>
    </w:rPr>
  </w:style>
  <w:style w:type="paragraph" w:styleId="Heading4">
    <w:name w:val="heading 4"/>
    <w:basedOn w:val="Normal"/>
    <w:next w:val="Normal"/>
    <w:link w:val="Heading4Char"/>
    <w:uiPriority w:val="9"/>
    <w:unhideWhenUsed/>
    <w:qFormat/>
    <w:rsid w:val="00E75AB9"/>
    <w:pPr>
      <w:keepNext/>
      <w:keepLines/>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zcher H1 Char"/>
    <w:basedOn w:val="DefaultParagraphFont"/>
    <w:link w:val="Heading1"/>
    <w:uiPriority w:val="9"/>
    <w:rsid w:val="00AF4D8F"/>
    <w:rPr>
      <w:rFonts w:ascii="Arial" w:eastAsiaTheme="majorEastAsia" w:hAnsi="Arial" w:cs="Arial"/>
      <w:b/>
      <w:bCs/>
      <w:color w:val="C00000"/>
      <w:sz w:val="40"/>
      <w:szCs w:val="40"/>
    </w:rPr>
  </w:style>
  <w:style w:type="character" w:customStyle="1" w:styleId="Heading2Char">
    <w:name w:val="Heading 2 Char"/>
    <w:aliases w:val="Bazcher H2 Char"/>
    <w:basedOn w:val="DefaultParagraphFont"/>
    <w:link w:val="Heading2"/>
    <w:uiPriority w:val="9"/>
    <w:rsid w:val="00AF4D8F"/>
    <w:rPr>
      <w:rFonts w:ascii="Arial" w:eastAsiaTheme="majorEastAsia" w:hAnsi="Arial" w:cs="Arial"/>
      <w:b/>
      <w:bCs/>
      <w:color w:val="1F497D" w:themeColor="text2"/>
      <w:sz w:val="36"/>
      <w:szCs w:val="36"/>
    </w:rPr>
  </w:style>
  <w:style w:type="character" w:customStyle="1" w:styleId="Heading3Char">
    <w:name w:val="Heading 3 Char"/>
    <w:aliases w:val="Bazcher H3 Char"/>
    <w:basedOn w:val="DefaultParagraphFont"/>
    <w:link w:val="Heading3"/>
    <w:uiPriority w:val="9"/>
    <w:rsid w:val="009A0FC5"/>
    <w:rPr>
      <w:rFonts w:ascii="Arial Rounded MT Bold" w:eastAsiaTheme="majorEastAsia" w:hAnsi="Arial Rounded MT Bold" w:cstheme="majorBidi"/>
      <w:bCs/>
      <w:color w:val="007434"/>
      <w:sz w:val="28"/>
      <w:szCs w:val="28"/>
    </w:rPr>
  </w:style>
  <w:style w:type="paragraph" w:styleId="BalloonText">
    <w:name w:val="Balloon Text"/>
    <w:basedOn w:val="Normal"/>
    <w:link w:val="BalloonTextChar"/>
    <w:uiPriority w:val="99"/>
    <w:semiHidden/>
    <w:unhideWhenUsed/>
    <w:rsid w:val="00C37E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1C"/>
    <w:rPr>
      <w:rFonts w:ascii="Tahoma" w:hAnsi="Tahoma" w:cs="Tahoma"/>
      <w:sz w:val="16"/>
      <w:szCs w:val="16"/>
    </w:rPr>
  </w:style>
  <w:style w:type="character" w:customStyle="1" w:styleId="Heading4Char">
    <w:name w:val="Heading 4 Char"/>
    <w:basedOn w:val="DefaultParagraphFont"/>
    <w:link w:val="Heading4"/>
    <w:uiPriority w:val="9"/>
    <w:rsid w:val="00E75AB9"/>
    <w:rPr>
      <w:rFonts w:ascii="Arial" w:eastAsiaTheme="majorEastAsia" w:hAnsi="Arial" w:cstheme="majorBidi"/>
      <w:b/>
      <w:bCs/>
      <w:i/>
      <w:iCs/>
      <w:color w:val="4F81BD" w:themeColor="accent1"/>
      <w:sz w:val="24"/>
    </w:rPr>
  </w:style>
  <w:style w:type="paragraph" w:styleId="Header">
    <w:name w:val="header"/>
    <w:basedOn w:val="Normal"/>
    <w:link w:val="HeaderChar"/>
    <w:uiPriority w:val="99"/>
    <w:semiHidden/>
    <w:unhideWhenUsed/>
    <w:rsid w:val="00517B1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17B15"/>
    <w:rPr>
      <w:rFonts w:ascii="Arial" w:hAnsi="Arial"/>
      <w:sz w:val="24"/>
    </w:rPr>
  </w:style>
  <w:style w:type="paragraph" w:styleId="Footer">
    <w:name w:val="footer"/>
    <w:basedOn w:val="Normal"/>
    <w:link w:val="FooterChar"/>
    <w:uiPriority w:val="99"/>
    <w:semiHidden/>
    <w:unhideWhenUsed/>
    <w:rsid w:val="00517B1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17B15"/>
    <w:rPr>
      <w:rFonts w:ascii="Arial" w:hAnsi="Arial"/>
      <w:sz w:val="24"/>
    </w:rPr>
  </w:style>
  <w:style w:type="table" w:styleId="TableGrid">
    <w:name w:val="Table Grid"/>
    <w:basedOn w:val="TableNormal"/>
    <w:uiPriority w:val="59"/>
    <w:rsid w:val="0032416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2-Accent11">
    <w:name w:val="Medium Shading 2 - Accent 11"/>
    <w:basedOn w:val="TableNormal"/>
    <w:uiPriority w:val="64"/>
    <w:rsid w:val="0032416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324165"/>
    <w:pPr>
      <w:spacing w:line="240" w:lineRule="auto"/>
    </w:pPr>
    <w:rPr>
      <w:rFonts w:ascii="Arial" w:hAnsi="Arial"/>
      <w:sz w:val="24"/>
    </w:rPr>
  </w:style>
  <w:style w:type="paragraph" w:styleId="ListParagraph">
    <w:name w:val="List Paragraph"/>
    <w:basedOn w:val="Normal"/>
    <w:uiPriority w:val="34"/>
    <w:qFormat/>
    <w:rsid w:val="00324165"/>
    <w:pPr>
      <w:contextualSpacing/>
    </w:pPr>
  </w:style>
  <w:style w:type="paragraph" w:styleId="TOCHeading">
    <w:name w:val="TOC Heading"/>
    <w:basedOn w:val="Heading1"/>
    <w:next w:val="Normal"/>
    <w:uiPriority w:val="39"/>
    <w:unhideWhenUsed/>
    <w:qFormat/>
    <w:rsid w:val="00324165"/>
    <w:pPr>
      <w:numPr>
        <w:numId w:val="0"/>
      </w:numPr>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324165"/>
    <w:pPr>
      <w:spacing w:after="100"/>
    </w:pPr>
  </w:style>
  <w:style w:type="paragraph" w:styleId="TOC2">
    <w:name w:val="toc 2"/>
    <w:basedOn w:val="Normal"/>
    <w:next w:val="Normal"/>
    <w:autoRedefine/>
    <w:uiPriority w:val="39"/>
    <w:unhideWhenUsed/>
    <w:rsid w:val="00551732"/>
    <w:pPr>
      <w:tabs>
        <w:tab w:val="right" w:leader="dot" w:pos="8832"/>
      </w:tabs>
      <w:spacing w:after="100"/>
      <w:ind w:left="240"/>
    </w:pPr>
    <w:rPr>
      <w:noProof/>
    </w:rPr>
  </w:style>
  <w:style w:type="paragraph" w:styleId="TOC3">
    <w:name w:val="toc 3"/>
    <w:basedOn w:val="Normal"/>
    <w:next w:val="Normal"/>
    <w:autoRedefine/>
    <w:uiPriority w:val="39"/>
    <w:unhideWhenUsed/>
    <w:rsid w:val="007C2038"/>
    <w:pPr>
      <w:tabs>
        <w:tab w:val="left" w:pos="1320"/>
        <w:tab w:val="right" w:leader="dot" w:pos="9019"/>
      </w:tabs>
      <w:spacing w:after="100"/>
      <w:ind w:left="480"/>
    </w:pPr>
    <w:rPr>
      <w:noProof/>
      <w:szCs w:val="24"/>
    </w:rPr>
  </w:style>
  <w:style w:type="character" w:styleId="Hyperlink">
    <w:name w:val="Hyperlink"/>
    <w:basedOn w:val="DefaultParagraphFont"/>
    <w:uiPriority w:val="99"/>
    <w:unhideWhenUsed/>
    <w:rsid w:val="00324165"/>
    <w:rPr>
      <w:color w:val="0000FF" w:themeColor="hyperlink"/>
      <w:u w:val="single"/>
    </w:rPr>
  </w:style>
  <w:style w:type="character" w:customStyle="1" w:styleId="NoSpacingChar">
    <w:name w:val="No Spacing Char"/>
    <w:basedOn w:val="DefaultParagraphFont"/>
    <w:link w:val="NoSpacing"/>
    <w:uiPriority w:val="1"/>
    <w:rsid w:val="004253AE"/>
    <w:rPr>
      <w:rFonts w:ascii="Arial" w:hAnsi="Arial"/>
      <w:sz w:val="24"/>
    </w:rPr>
  </w:style>
  <w:style w:type="paragraph" w:styleId="NormalWeb">
    <w:name w:val="Normal (Web)"/>
    <w:basedOn w:val="Normal"/>
    <w:uiPriority w:val="99"/>
    <w:semiHidden/>
    <w:unhideWhenUsed/>
    <w:rsid w:val="005F3E93"/>
    <w:pPr>
      <w:spacing w:before="100" w:beforeAutospacing="1" w:after="100" w:afterAutospacing="1" w:line="240" w:lineRule="auto"/>
      <w:ind w:left="0" w:firstLine="0"/>
      <w:jc w:val="left"/>
    </w:pPr>
    <w:rPr>
      <w:rFonts w:ascii="Times New Roman" w:eastAsia="Times New Roman" w:hAnsi="Times New Roman" w:cs="Times New Roman"/>
      <w:szCs w:val="24"/>
    </w:rPr>
  </w:style>
  <w:style w:type="character" w:customStyle="1" w:styleId="Bodytext6">
    <w:name w:val="Body text (6)_"/>
    <w:link w:val="Bodytext60"/>
    <w:rsid w:val="0088513C"/>
    <w:rPr>
      <w:b/>
      <w:bCs/>
      <w:sz w:val="28"/>
      <w:szCs w:val="28"/>
      <w:shd w:val="clear" w:color="auto" w:fill="FFFFFF"/>
    </w:rPr>
  </w:style>
  <w:style w:type="paragraph" w:customStyle="1" w:styleId="Bodytext60">
    <w:name w:val="Body text (6)"/>
    <w:basedOn w:val="Normal"/>
    <w:link w:val="Bodytext6"/>
    <w:rsid w:val="0088513C"/>
    <w:pPr>
      <w:widowControl w:val="0"/>
      <w:shd w:val="clear" w:color="auto" w:fill="FFFFFF"/>
      <w:spacing w:before="0" w:after="720" w:line="0" w:lineRule="atLeast"/>
      <w:ind w:left="0" w:firstLine="0"/>
      <w:jc w:val="center"/>
    </w:pPr>
    <w:rPr>
      <w:rFonts w:asciiTheme="minorHAnsi" w:hAnsiTheme="minorHAnsi"/>
      <w:b/>
      <w:bCs/>
      <w:sz w:val="28"/>
      <w:szCs w:val="28"/>
    </w:rPr>
  </w:style>
  <w:style w:type="character" w:customStyle="1" w:styleId="Headerorfooter">
    <w:name w:val="Header or footer_"/>
    <w:rsid w:val="0088513C"/>
    <w:rPr>
      <w:b w:val="0"/>
      <w:bCs w:val="0"/>
      <w:i w:val="0"/>
      <w:iCs w:val="0"/>
      <w:smallCaps w:val="0"/>
      <w:strike w:val="0"/>
      <w:u w:val="none"/>
    </w:rPr>
  </w:style>
  <w:style w:type="character" w:customStyle="1" w:styleId="Headerorfooter0">
    <w:name w:val="Header or footer"/>
    <w:rsid w:val="0088513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
    <w:name w:val="Body text (2)_"/>
    <w:link w:val="Bodytext20"/>
    <w:rsid w:val="0088513C"/>
    <w:rPr>
      <w:shd w:val="clear" w:color="auto" w:fill="FFFFFF"/>
    </w:rPr>
  </w:style>
  <w:style w:type="character" w:customStyle="1" w:styleId="Bodytext2Exact">
    <w:name w:val="Body text (2) Exact"/>
    <w:rsid w:val="0088513C"/>
    <w:rPr>
      <w:b w:val="0"/>
      <w:bCs w:val="0"/>
      <w:i w:val="0"/>
      <w:iCs w:val="0"/>
      <w:smallCaps w:val="0"/>
      <w:strike w:val="0"/>
      <w:u w:val="none"/>
    </w:rPr>
  </w:style>
  <w:style w:type="character" w:customStyle="1" w:styleId="Bodytext2Italic">
    <w:name w:val="Body text (2) + Italic"/>
    <w:rsid w:val="0088513C"/>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Headerorfooter10pt">
    <w:name w:val="Header or footer + 10 pt"/>
    <w:aliases w:val="Bold,Header or footer + 9 pt,Body text (2) + 10 pt,Body text (7) + 11 pt,Italic,Body text (2) + 9.5 pt,Body text (2) + 7.5 pt,Body text (2) + 14 pt"/>
    <w:rsid w:val="0088513C"/>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Heading40">
    <w:name w:val="Heading #4_"/>
    <w:link w:val="Heading41"/>
    <w:rsid w:val="0088513C"/>
    <w:rPr>
      <w:shd w:val="clear" w:color="auto" w:fill="FFFFFF"/>
    </w:rPr>
  </w:style>
  <w:style w:type="character" w:customStyle="1" w:styleId="Bodytext211pt">
    <w:name w:val="Body text (2) + 11 pt"/>
    <w:rsid w:val="0088513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odytext20">
    <w:name w:val="Body text (2)"/>
    <w:basedOn w:val="Normal"/>
    <w:link w:val="Bodytext2"/>
    <w:rsid w:val="0088513C"/>
    <w:pPr>
      <w:widowControl w:val="0"/>
      <w:shd w:val="clear" w:color="auto" w:fill="FFFFFF"/>
      <w:spacing w:before="360" w:line="274" w:lineRule="exact"/>
      <w:ind w:left="0" w:hanging="731"/>
    </w:pPr>
    <w:rPr>
      <w:rFonts w:asciiTheme="minorHAnsi" w:hAnsiTheme="minorHAnsi"/>
      <w:sz w:val="22"/>
    </w:rPr>
  </w:style>
  <w:style w:type="paragraph" w:customStyle="1" w:styleId="Heading41">
    <w:name w:val="Heading #4"/>
    <w:basedOn w:val="Normal"/>
    <w:link w:val="Heading40"/>
    <w:rsid w:val="0088513C"/>
    <w:pPr>
      <w:widowControl w:val="0"/>
      <w:shd w:val="clear" w:color="auto" w:fill="FFFFFF"/>
      <w:spacing w:before="480" w:after="300" w:line="0" w:lineRule="atLeast"/>
      <w:ind w:left="0" w:hanging="731"/>
      <w:jc w:val="left"/>
      <w:outlineLvl w:val="3"/>
    </w:pPr>
    <w:rPr>
      <w:rFonts w:asciiTheme="minorHAnsi" w:hAnsiTheme="minorHAnsi"/>
      <w:sz w:val="22"/>
    </w:rPr>
  </w:style>
  <w:style w:type="character" w:customStyle="1" w:styleId="Footnote2">
    <w:name w:val="Footnote (2)_"/>
    <w:link w:val="Footnote20"/>
    <w:rsid w:val="005871F0"/>
    <w:rPr>
      <w:i/>
      <w:iCs/>
      <w:sz w:val="20"/>
      <w:szCs w:val="20"/>
      <w:shd w:val="clear" w:color="auto" w:fill="FFFFFF"/>
    </w:rPr>
  </w:style>
  <w:style w:type="character" w:customStyle="1" w:styleId="Footnote2Bold">
    <w:name w:val="Footnote (2) + Bold"/>
    <w:aliases w:val="Not Italic,Body text (12) + 12 pt,Body text (12) + Bold,Body text (15) + 4 pt"/>
    <w:rsid w:val="005871F0"/>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2SmallCaps">
    <w:name w:val="Body text (2) + Small Caps"/>
    <w:rsid w:val="005871F0"/>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Bodytext10">
    <w:name w:val="Body text (10)_"/>
    <w:link w:val="Bodytext100"/>
    <w:rsid w:val="005871F0"/>
    <w:rPr>
      <w:i/>
      <w:iCs/>
      <w:shd w:val="clear" w:color="auto" w:fill="FFFFFF"/>
    </w:rPr>
  </w:style>
  <w:style w:type="character" w:customStyle="1" w:styleId="Bodytext10NotItalic">
    <w:name w:val="Body text (10) + Not Italic"/>
    <w:rsid w:val="005871F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paragraph" w:customStyle="1" w:styleId="Footnote20">
    <w:name w:val="Footnote (2)"/>
    <w:basedOn w:val="Normal"/>
    <w:link w:val="Footnote2"/>
    <w:rsid w:val="005871F0"/>
    <w:pPr>
      <w:widowControl w:val="0"/>
      <w:shd w:val="clear" w:color="auto" w:fill="FFFFFF"/>
      <w:spacing w:before="0" w:line="230" w:lineRule="exact"/>
      <w:ind w:left="0" w:firstLine="0"/>
      <w:jc w:val="right"/>
    </w:pPr>
    <w:rPr>
      <w:rFonts w:asciiTheme="minorHAnsi" w:hAnsiTheme="minorHAnsi"/>
      <w:i/>
      <w:iCs/>
      <w:sz w:val="20"/>
      <w:szCs w:val="20"/>
    </w:rPr>
  </w:style>
  <w:style w:type="paragraph" w:customStyle="1" w:styleId="Bodytext100">
    <w:name w:val="Body text (10)"/>
    <w:basedOn w:val="Normal"/>
    <w:link w:val="Bodytext10"/>
    <w:rsid w:val="005871F0"/>
    <w:pPr>
      <w:widowControl w:val="0"/>
      <w:shd w:val="clear" w:color="auto" w:fill="FFFFFF"/>
      <w:spacing w:before="600" w:after="360" w:line="0" w:lineRule="atLeast"/>
      <w:ind w:left="0" w:hanging="2"/>
      <w:jc w:val="right"/>
    </w:pPr>
    <w:rPr>
      <w:rFonts w:asciiTheme="minorHAnsi" w:hAnsiTheme="minorHAnsi"/>
      <w:i/>
      <w:iCs/>
      <w:sz w:val="22"/>
    </w:rPr>
  </w:style>
  <w:style w:type="character" w:customStyle="1" w:styleId="Heading20">
    <w:name w:val="Heading #2_"/>
    <w:link w:val="Heading21"/>
    <w:rsid w:val="005871F0"/>
    <w:rPr>
      <w:b/>
      <w:bCs/>
      <w:sz w:val="32"/>
      <w:szCs w:val="32"/>
      <w:shd w:val="clear" w:color="auto" w:fill="FFFFFF"/>
    </w:rPr>
  </w:style>
  <w:style w:type="character" w:customStyle="1" w:styleId="Heading30">
    <w:name w:val="Heading #3_"/>
    <w:link w:val="Heading31"/>
    <w:rsid w:val="005871F0"/>
    <w:rPr>
      <w:sz w:val="32"/>
      <w:szCs w:val="32"/>
      <w:shd w:val="clear" w:color="auto" w:fill="FFFFFF"/>
    </w:rPr>
  </w:style>
  <w:style w:type="character" w:customStyle="1" w:styleId="Heading312pt">
    <w:name w:val="Heading #3 + 12 pt"/>
    <w:rsid w:val="005871F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11">
    <w:name w:val="Body text (11)_"/>
    <w:link w:val="Bodytext110"/>
    <w:rsid w:val="005871F0"/>
    <w:rPr>
      <w:b/>
      <w:bCs/>
      <w:i/>
      <w:iCs/>
      <w:sz w:val="28"/>
      <w:szCs w:val="28"/>
      <w:shd w:val="clear" w:color="auto" w:fill="FFFFFF"/>
    </w:rPr>
  </w:style>
  <w:style w:type="paragraph" w:customStyle="1" w:styleId="Heading21">
    <w:name w:val="Heading #2"/>
    <w:basedOn w:val="Normal"/>
    <w:link w:val="Heading20"/>
    <w:rsid w:val="005871F0"/>
    <w:pPr>
      <w:widowControl w:val="0"/>
      <w:shd w:val="clear" w:color="auto" w:fill="FFFFFF"/>
      <w:spacing w:before="0" w:line="0" w:lineRule="atLeast"/>
      <w:ind w:left="0" w:hanging="543"/>
      <w:jc w:val="center"/>
      <w:outlineLvl w:val="1"/>
    </w:pPr>
    <w:rPr>
      <w:rFonts w:asciiTheme="minorHAnsi" w:hAnsiTheme="minorHAnsi"/>
      <w:b/>
      <w:bCs/>
      <w:sz w:val="32"/>
      <w:szCs w:val="32"/>
    </w:rPr>
  </w:style>
  <w:style w:type="paragraph" w:customStyle="1" w:styleId="Heading31">
    <w:name w:val="Heading #3"/>
    <w:basedOn w:val="Normal"/>
    <w:link w:val="Heading30"/>
    <w:rsid w:val="005871F0"/>
    <w:pPr>
      <w:widowControl w:val="0"/>
      <w:shd w:val="clear" w:color="auto" w:fill="FFFFFF"/>
      <w:spacing w:before="480" w:after="360" w:line="0" w:lineRule="atLeast"/>
      <w:ind w:left="0" w:hanging="7"/>
      <w:jc w:val="center"/>
      <w:outlineLvl w:val="2"/>
    </w:pPr>
    <w:rPr>
      <w:rFonts w:asciiTheme="minorHAnsi" w:hAnsiTheme="minorHAnsi"/>
      <w:sz w:val="32"/>
      <w:szCs w:val="32"/>
    </w:rPr>
  </w:style>
  <w:style w:type="paragraph" w:customStyle="1" w:styleId="Bodytext110">
    <w:name w:val="Body text (11)"/>
    <w:basedOn w:val="Normal"/>
    <w:link w:val="Bodytext11"/>
    <w:rsid w:val="005871F0"/>
    <w:pPr>
      <w:widowControl w:val="0"/>
      <w:shd w:val="clear" w:color="auto" w:fill="FFFFFF"/>
      <w:spacing w:before="360" w:after="840" w:line="0" w:lineRule="atLeast"/>
      <w:ind w:left="0" w:firstLine="0"/>
      <w:jc w:val="center"/>
    </w:pPr>
    <w:rPr>
      <w:rFonts w:asciiTheme="minorHAnsi" w:hAnsiTheme="minorHAnsi"/>
      <w:b/>
      <w:bCs/>
      <w:i/>
      <w:iCs/>
      <w:sz w:val="28"/>
      <w:szCs w:val="28"/>
    </w:rPr>
  </w:style>
  <w:style w:type="character" w:customStyle="1" w:styleId="Bodytext7">
    <w:name w:val="Body text (7)_"/>
    <w:link w:val="Bodytext70"/>
    <w:rsid w:val="002C5CC2"/>
    <w:rPr>
      <w:i/>
      <w:iCs/>
      <w:shd w:val="clear" w:color="auto" w:fill="FFFFFF"/>
    </w:rPr>
  </w:style>
  <w:style w:type="character" w:customStyle="1" w:styleId="Tablecaption">
    <w:name w:val="Table caption_"/>
    <w:link w:val="Tablecaption0"/>
    <w:rsid w:val="002C5CC2"/>
    <w:rPr>
      <w:shd w:val="clear" w:color="auto" w:fill="FFFFFF"/>
    </w:rPr>
  </w:style>
  <w:style w:type="paragraph" w:customStyle="1" w:styleId="Bodytext70">
    <w:name w:val="Body text (7)"/>
    <w:basedOn w:val="Normal"/>
    <w:link w:val="Bodytext7"/>
    <w:rsid w:val="002C5CC2"/>
    <w:pPr>
      <w:widowControl w:val="0"/>
      <w:shd w:val="clear" w:color="auto" w:fill="FFFFFF"/>
      <w:spacing w:before="60" w:after="360" w:line="0" w:lineRule="atLeast"/>
      <w:ind w:left="0" w:hanging="536"/>
    </w:pPr>
    <w:rPr>
      <w:rFonts w:asciiTheme="minorHAnsi" w:hAnsiTheme="minorHAnsi"/>
      <w:i/>
      <w:iCs/>
      <w:sz w:val="22"/>
    </w:rPr>
  </w:style>
  <w:style w:type="paragraph" w:customStyle="1" w:styleId="Tablecaption0">
    <w:name w:val="Table caption"/>
    <w:basedOn w:val="Normal"/>
    <w:link w:val="Tablecaption"/>
    <w:rsid w:val="002C5CC2"/>
    <w:pPr>
      <w:widowControl w:val="0"/>
      <w:shd w:val="clear" w:color="auto" w:fill="FFFFFF"/>
      <w:spacing w:before="0" w:line="0" w:lineRule="atLeast"/>
      <w:ind w:left="0" w:firstLine="29"/>
      <w:jc w:val="left"/>
    </w:pPr>
    <w:rPr>
      <w:rFonts w:asciiTheme="minorHAnsi" w:hAnsiTheme="minorHAnsi"/>
      <w:sz w:val="22"/>
    </w:rPr>
  </w:style>
  <w:style w:type="character" w:customStyle="1" w:styleId="Bodytext7NotItalic">
    <w:name w:val="Body text (7) + Not Italic"/>
    <w:rsid w:val="002C5CC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Heading32">
    <w:name w:val="Heading #3 (2)_"/>
    <w:link w:val="Heading320"/>
    <w:rsid w:val="002C5CC2"/>
    <w:rPr>
      <w:shd w:val="clear" w:color="auto" w:fill="FFFFFF"/>
    </w:rPr>
  </w:style>
  <w:style w:type="character" w:customStyle="1" w:styleId="Heading32SmallCaps">
    <w:name w:val="Heading #3 (2) + Small Caps"/>
    <w:rsid w:val="002C5CC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Bodytext12">
    <w:name w:val="Body text (12)_"/>
    <w:link w:val="Bodytext120"/>
    <w:rsid w:val="002C5CC2"/>
    <w:rPr>
      <w:i/>
      <w:iCs/>
      <w:sz w:val="20"/>
      <w:szCs w:val="20"/>
      <w:shd w:val="clear" w:color="auto" w:fill="FFFFFF"/>
    </w:rPr>
  </w:style>
  <w:style w:type="paragraph" w:customStyle="1" w:styleId="Heading320">
    <w:name w:val="Heading #3 (2)"/>
    <w:basedOn w:val="Normal"/>
    <w:link w:val="Heading32"/>
    <w:rsid w:val="002C5CC2"/>
    <w:pPr>
      <w:widowControl w:val="0"/>
      <w:shd w:val="clear" w:color="auto" w:fill="FFFFFF"/>
      <w:spacing w:before="0" w:after="120" w:line="0" w:lineRule="atLeast"/>
      <w:ind w:left="0" w:firstLine="0"/>
      <w:jc w:val="center"/>
      <w:outlineLvl w:val="2"/>
    </w:pPr>
    <w:rPr>
      <w:rFonts w:asciiTheme="minorHAnsi" w:hAnsiTheme="minorHAnsi"/>
      <w:sz w:val="22"/>
    </w:rPr>
  </w:style>
  <w:style w:type="paragraph" w:customStyle="1" w:styleId="Bodytext120">
    <w:name w:val="Body text (12)"/>
    <w:basedOn w:val="Normal"/>
    <w:link w:val="Bodytext12"/>
    <w:rsid w:val="002C5CC2"/>
    <w:pPr>
      <w:widowControl w:val="0"/>
      <w:shd w:val="clear" w:color="auto" w:fill="FFFFFF"/>
      <w:spacing w:before="0" w:after="660" w:line="230" w:lineRule="exact"/>
      <w:ind w:left="0" w:hanging="363"/>
      <w:jc w:val="left"/>
    </w:pPr>
    <w:rPr>
      <w:rFonts w:asciiTheme="minorHAnsi" w:hAnsiTheme="minorHAnsi"/>
      <w:i/>
      <w:iCs/>
      <w:sz w:val="20"/>
      <w:szCs w:val="20"/>
    </w:rPr>
  </w:style>
  <w:style w:type="character" w:customStyle="1" w:styleId="Bodytext2Arial">
    <w:name w:val="Body text (2) + Arial"/>
    <w:aliases w:val="9 pt"/>
    <w:rsid w:val="002C5CC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Bodytext222pt">
    <w:name w:val="Body text (2) + 22 pt"/>
    <w:rsid w:val="002C5CC2"/>
    <w:rPr>
      <w:rFonts w:ascii="Times New Roman" w:eastAsia="Times New Roman" w:hAnsi="Times New Roman" w:cs="Times New Roman"/>
      <w:b w:val="0"/>
      <w:bCs w:val="0"/>
      <w:i w:val="0"/>
      <w:iCs w:val="0"/>
      <w:smallCaps w:val="0"/>
      <w:strike w:val="0"/>
      <w:color w:val="000000"/>
      <w:spacing w:val="0"/>
      <w:w w:val="100"/>
      <w:position w:val="0"/>
      <w:sz w:val="44"/>
      <w:szCs w:val="44"/>
      <w:u w:val="none"/>
      <w:lang w:val="en-US" w:eastAsia="en-US" w:bidi="en-US"/>
    </w:rPr>
  </w:style>
  <w:style w:type="character" w:customStyle="1" w:styleId="Bodytext27pt">
    <w:name w:val="Body text (2) + 7 pt"/>
    <w:rsid w:val="002C5CC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Headerorfooter16pt">
    <w:name w:val="Header or footer + 16 pt"/>
    <w:rsid w:val="000C3486"/>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style>
  <w:style w:type="character" w:customStyle="1" w:styleId="HeaderorfooterSmallCaps">
    <w:name w:val="Header or footer + Small Caps"/>
    <w:rsid w:val="000C3486"/>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Footnote">
    <w:name w:val="Footnote_"/>
    <w:link w:val="Footnote0"/>
    <w:rsid w:val="000C3486"/>
    <w:rPr>
      <w:b/>
      <w:bCs/>
      <w:sz w:val="20"/>
      <w:szCs w:val="20"/>
      <w:shd w:val="clear" w:color="auto" w:fill="FFFFFF"/>
    </w:rPr>
  </w:style>
  <w:style w:type="character" w:customStyle="1" w:styleId="Bodytext9">
    <w:name w:val="Body text (9)_"/>
    <w:link w:val="Bodytext90"/>
    <w:rsid w:val="000C3486"/>
    <w:rPr>
      <w:b/>
      <w:bCs/>
      <w:sz w:val="20"/>
      <w:szCs w:val="20"/>
      <w:shd w:val="clear" w:color="auto" w:fill="FFFFFF"/>
    </w:rPr>
  </w:style>
  <w:style w:type="paragraph" w:customStyle="1" w:styleId="Footnote0">
    <w:name w:val="Footnote"/>
    <w:basedOn w:val="Normal"/>
    <w:link w:val="Footnote"/>
    <w:rsid w:val="000C3486"/>
    <w:pPr>
      <w:widowControl w:val="0"/>
      <w:shd w:val="clear" w:color="auto" w:fill="FFFFFF"/>
      <w:spacing w:before="0" w:line="0" w:lineRule="atLeast"/>
      <w:ind w:left="0" w:hanging="366"/>
    </w:pPr>
    <w:rPr>
      <w:rFonts w:asciiTheme="minorHAnsi" w:hAnsiTheme="minorHAnsi"/>
      <w:b/>
      <w:bCs/>
      <w:sz w:val="20"/>
      <w:szCs w:val="20"/>
    </w:rPr>
  </w:style>
  <w:style w:type="paragraph" w:customStyle="1" w:styleId="Bodytext90">
    <w:name w:val="Body text (9)"/>
    <w:basedOn w:val="Normal"/>
    <w:link w:val="Bodytext9"/>
    <w:rsid w:val="000C3486"/>
    <w:pPr>
      <w:widowControl w:val="0"/>
      <w:shd w:val="clear" w:color="auto" w:fill="FFFFFF"/>
      <w:spacing w:before="360" w:line="230" w:lineRule="exact"/>
      <w:ind w:left="0" w:hanging="451"/>
      <w:jc w:val="left"/>
    </w:pPr>
    <w:rPr>
      <w:rFonts w:asciiTheme="minorHAnsi" w:hAnsiTheme="minorHAnsi"/>
      <w:b/>
      <w:bCs/>
      <w:sz w:val="20"/>
      <w:szCs w:val="20"/>
    </w:rPr>
  </w:style>
  <w:style w:type="character" w:customStyle="1" w:styleId="Heading3105pt">
    <w:name w:val="Heading #3 + 10.5 pt"/>
    <w:rsid w:val="003E216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Bodytext14Exact">
    <w:name w:val="Body text (14) Exact"/>
    <w:rsid w:val="00811660"/>
    <w:rPr>
      <w:b/>
      <w:bCs/>
      <w:i w:val="0"/>
      <w:iCs w:val="0"/>
      <w:smallCaps w:val="0"/>
      <w:strike w:val="0"/>
      <w:sz w:val="22"/>
      <w:szCs w:val="22"/>
      <w:u w:val="none"/>
    </w:rPr>
  </w:style>
  <w:style w:type="character" w:customStyle="1" w:styleId="Headingnumber4">
    <w:name w:val="Heading number #4_"/>
    <w:link w:val="Headingnumber40"/>
    <w:rsid w:val="00811660"/>
    <w:rPr>
      <w:shd w:val="clear" w:color="auto" w:fill="FFFFFF"/>
    </w:rPr>
  </w:style>
  <w:style w:type="character" w:customStyle="1" w:styleId="Heading42">
    <w:name w:val="Heading #4 (2)_"/>
    <w:link w:val="Heading420"/>
    <w:rsid w:val="00811660"/>
    <w:rPr>
      <w:b/>
      <w:bCs/>
      <w:shd w:val="clear" w:color="auto" w:fill="FFFFFF"/>
    </w:rPr>
  </w:style>
  <w:style w:type="character" w:customStyle="1" w:styleId="Bodytext14">
    <w:name w:val="Body text (14)_"/>
    <w:link w:val="Bodytext140"/>
    <w:rsid w:val="00811660"/>
    <w:rPr>
      <w:b/>
      <w:bCs/>
      <w:shd w:val="clear" w:color="auto" w:fill="FFFFFF"/>
    </w:rPr>
  </w:style>
  <w:style w:type="character" w:customStyle="1" w:styleId="HeaderorfooterBold">
    <w:name w:val="Header or footer + Bold"/>
    <w:rsid w:val="00811660"/>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customStyle="1" w:styleId="Bodytext140">
    <w:name w:val="Body text (14)"/>
    <w:basedOn w:val="Normal"/>
    <w:link w:val="Bodytext14"/>
    <w:rsid w:val="00811660"/>
    <w:pPr>
      <w:widowControl w:val="0"/>
      <w:shd w:val="clear" w:color="auto" w:fill="FFFFFF"/>
      <w:spacing w:before="300" w:after="180" w:line="254" w:lineRule="exact"/>
      <w:ind w:left="0" w:hanging="351"/>
      <w:jc w:val="center"/>
    </w:pPr>
    <w:rPr>
      <w:rFonts w:asciiTheme="minorHAnsi" w:hAnsiTheme="minorHAnsi"/>
      <w:b/>
      <w:bCs/>
      <w:sz w:val="22"/>
    </w:rPr>
  </w:style>
  <w:style w:type="paragraph" w:customStyle="1" w:styleId="Headingnumber40">
    <w:name w:val="Heading number #4"/>
    <w:basedOn w:val="Normal"/>
    <w:link w:val="Headingnumber4"/>
    <w:rsid w:val="00811660"/>
    <w:pPr>
      <w:widowControl w:val="0"/>
      <w:shd w:val="clear" w:color="auto" w:fill="FFFFFF"/>
      <w:spacing w:before="0" w:after="300" w:line="0" w:lineRule="atLeast"/>
      <w:ind w:left="0" w:firstLine="0"/>
      <w:jc w:val="center"/>
    </w:pPr>
    <w:rPr>
      <w:rFonts w:asciiTheme="minorHAnsi" w:hAnsiTheme="minorHAnsi"/>
      <w:sz w:val="22"/>
    </w:rPr>
  </w:style>
  <w:style w:type="paragraph" w:customStyle="1" w:styleId="Heading420">
    <w:name w:val="Heading #4 (2)"/>
    <w:basedOn w:val="Normal"/>
    <w:link w:val="Heading42"/>
    <w:rsid w:val="00811660"/>
    <w:pPr>
      <w:widowControl w:val="0"/>
      <w:shd w:val="clear" w:color="auto" w:fill="FFFFFF"/>
      <w:spacing w:before="300" w:after="300" w:line="0" w:lineRule="atLeast"/>
      <w:ind w:left="0" w:firstLine="0"/>
      <w:jc w:val="center"/>
      <w:outlineLvl w:val="3"/>
    </w:pPr>
    <w:rPr>
      <w:rFonts w:asciiTheme="minorHAnsi" w:hAnsiTheme="minorHAnsi"/>
      <w:b/>
      <w:bCs/>
      <w:sz w:val="22"/>
    </w:rPr>
  </w:style>
  <w:style w:type="paragraph" w:customStyle="1" w:styleId="Default">
    <w:name w:val="Default"/>
    <w:rsid w:val="00811660"/>
    <w:pPr>
      <w:autoSpaceDE w:val="0"/>
      <w:autoSpaceDN w:val="0"/>
      <w:adjustRightInd w:val="0"/>
      <w:spacing w:before="0" w:line="240" w:lineRule="auto"/>
      <w:ind w:left="0" w:firstLine="0"/>
      <w:jc w:val="left"/>
    </w:pPr>
    <w:rPr>
      <w:rFonts w:ascii="Times New Roman" w:eastAsia="Times New Roman" w:hAnsi="Times New Roman" w:cs="Times New Roman"/>
      <w:color w:val="000000"/>
      <w:sz w:val="24"/>
      <w:szCs w:val="24"/>
    </w:rPr>
  </w:style>
  <w:style w:type="character" w:customStyle="1" w:styleId="Bodytext9Exact">
    <w:name w:val="Body text (9) Exact"/>
    <w:rsid w:val="000F44EF"/>
    <w:rPr>
      <w:b/>
      <w:bCs/>
      <w:i w:val="0"/>
      <w:iCs w:val="0"/>
      <w:smallCaps w:val="0"/>
      <w:strike w:val="0"/>
      <w:sz w:val="20"/>
      <w:szCs w:val="20"/>
      <w:u w:val="none"/>
    </w:rPr>
  </w:style>
  <w:style w:type="character" w:customStyle="1" w:styleId="Bodytext216pt">
    <w:name w:val="Body text (2) + 16 pt"/>
    <w:rsid w:val="000F44EF"/>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style>
  <w:style w:type="character" w:customStyle="1" w:styleId="Bodytext7Bold">
    <w:name w:val="Body text (7) + Bold"/>
    <w:rsid w:val="000F44EF"/>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203462">
      <w:bodyDiv w:val="1"/>
      <w:marLeft w:val="0"/>
      <w:marRight w:val="0"/>
      <w:marTop w:val="0"/>
      <w:marBottom w:val="0"/>
      <w:divBdr>
        <w:top w:val="none" w:sz="0" w:space="0" w:color="auto"/>
        <w:left w:val="none" w:sz="0" w:space="0" w:color="auto"/>
        <w:bottom w:val="none" w:sz="0" w:space="0" w:color="auto"/>
        <w:right w:val="none" w:sz="0" w:space="0" w:color="auto"/>
      </w:divBdr>
    </w:div>
    <w:div w:id="15615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cc.kp.gov.pk"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069E65-C28D-4C82-BAC1-6FBEBC36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65</Pages>
  <Words>13723</Words>
  <Characters>78223</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Health Care Commission</vt:lpstr>
    </vt:vector>
  </TitlesOfParts>
  <Company/>
  <LinksUpToDate>false</LinksUpToDate>
  <CharactersWithSpaces>91763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Commission</dc:title>
  <dc:creator>lenovo</dc:creator>
  <cp:lastModifiedBy>Tahir Bahi</cp:lastModifiedBy>
  <cp:revision>24</cp:revision>
  <cp:lastPrinted>2022-09-14T05:36:00Z</cp:lastPrinted>
  <dcterms:created xsi:type="dcterms:W3CDTF">2022-08-24T09:38:00Z</dcterms:created>
  <dcterms:modified xsi:type="dcterms:W3CDTF">2022-09-14T08:25:00Z</dcterms:modified>
</cp:coreProperties>
</file>